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CEE" w:rsidRDefault="00690CEE" w:rsidP="00B20C64">
      <w:pPr>
        <w:outlineLvl w:val="0"/>
        <w:rPr>
          <w:rFonts w:ascii="Helvetica" w:hAnsi="Helvetica"/>
          <w:b/>
          <w:color w:val="FF0000"/>
          <w:sz w:val="20"/>
          <w:szCs w:val="52"/>
        </w:rPr>
      </w:pPr>
    </w:p>
    <w:p w:rsidR="00690CEE" w:rsidRDefault="00690CEE" w:rsidP="00B20C64">
      <w:pPr>
        <w:outlineLvl w:val="0"/>
        <w:rPr>
          <w:rFonts w:ascii="Helvetica" w:hAnsi="Helvetica"/>
          <w:b/>
          <w:color w:val="FF0000"/>
          <w:sz w:val="20"/>
          <w:szCs w:val="52"/>
        </w:rPr>
      </w:pPr>
    </w:p>
    <w:p w:rsidR="00690CEE" w:rsidRPr="00B147DB" w:rsidRDefault="00690CEE" w:rsidP="00B147DB">
      <w:pPr>
        <w:outlineLvl w:val="0"/>
        <w:rPr>
          <w:rFonts w:ascii="Helvetica" w:hAnsi="Helvetica"/>
          <w:sz w:val="32"/>
          <w:szCs w:val="32"/>
        </w:rPr>
      </w:pPr>
      <w:r w:rsidRPr="00B147DB">
        <w:rPr>
          <w:rFonts w:ascii="Helvetica" w:hAnsi="Helvetica"/>
          <w:sz w:val="32"/>
          <w:szCs w:val="32"/>
        </w:rPr>
        <w:t xml:space="preserve">A </w:t>
      </w:r>
      <w:smartTag w:uri="urn:schemas-microsoft-com:office:smarttags" w:element="State">
        <w:smartTag w:uri="urn:schemas-microsoft-com:office:smarttags" w:element="place">
          <w:r w:rsidRPr="00B147DB">
            <w:rPr>
              <w:rFonts w:ascii="Helvetica" w:hAnsi="Helvetica"/>
              <w:sz w:val="32"/>
              <w:szCs w:val="32"/>
            </w:rPr>
            <w:t>California</w:t>
          </w:r>
        </w:smartTag>
      </w:smartTag>
      <w:r w:rsidRPr="00B147DB">
        <w:rPr>
          <w:rFonts w:ascii="Helvetica" w:hAnsi="Helvetica"/>
          <w:sz w:val="32"/>
          <w:szCs w:val="32"/>
        </w:rPr>
        <w:t xml:space="preserve"> Toolkit to Transform Maternity Care</w:t>
      </w:r>
    </w:p>
    <w:p w:rsidR="00690CEE" w:rsidRDefault="00690CEE" w:rsidP="00765444">
      <w:pPr>
        <w:outlineLvl w:val="0"/>
        <w:rPr>
          <w:rFonts w:ascii="Helvetica" w:hAnsi="Helvetica"/>
          <w:sz w:val="40"/>
          <w:szCs w:val="52"/>
        </w:rPr>
      </w:pPr>
    </w:p>
    <w:p w:rsidR="00690CEE" w:rsidRDefault="00690CEE" w:rsidP="00765444">
      <w:pPr>
        <w:outlineLvl w:val="0"/>
        <w:rPr>
          <w:rFonts w:ascii="Helvetica" w:hAnsi="Helvetica"/>
          <w:sz w:val="40"/>
          <w:szCs w:val="52"/>
        </w:rPr>
      </w:pPr>
    </w:p>
    <w:p w:rsidR="00690CEE" w:rsidRPr="00B147DB" w:rsidRDefault="00690CEE" w:rsidP="00765444">
      <w:pPr>
        <w:outlineLvl w:val="0"/>
        <w:rPr>
          <w:rFonts w:ascii="Helvetica Neue Light" w:hAnsi="Helvetica Neue Light"/>
          <w:sz w:val="56"/>
          <w:szCs w:val="56"/>
        </w:rPr>
      </w:pPr>
      <w:r>
        <w:rPr>
          <w:rFonts w:ascii="Helvetica Neue Light" w:hAnsi="Helvetica Neue Light"/>
          <w:sz w:val="56"/>
          <w:szCs w:val="56"/>
        </w:rPr>
        <w:t>Elimination of</w:t>
      </w:r>
      <w:r w:rsidRPr="00B147DB">
        <w:rPr>
          <w:rFonts w:ascii="Helvetica Neue Light" w:hAnsi="Helvetica Neue Light"/>
          <w:sz w:val="56"/>
          <w:szCs w:val="56"/>
        </w:rPr>
        <w:t xml:space="preserve"> Non-medically Indicated</w:t>
      </w:r>
      <w:r w:rsidRPr="00B147DB" w:rsidDel="002B1B7B">
        <w:rPr>
          <w:rFonts w:ascii="Helvetica Neue Light" w:hAnsi="Helvetica Neue Light"/>
          <w:sz w:val="56"/>
          <w:szCs w:val="56"/>
        </w:rPr>
        <w:t xml:space="preserve"> </w:t>
      </w:r>
      <w:r w:rsidRPr="00B147DB">
        <w:rPr>
          <w:rFonts w:ascii="Helvetica Neue Light" w:hAnsi="Helvetica Neue Light"/>
          <w:sz w:val="56"/>
          <w:szCs w:val="56"/>
        </w:rPr>
        <w:t>(Elective) Deliveries Before 39 Weeks Gestational Age</w:t>
      </w:r>
    </w:p>
    <w:p w:rsidR="00690CEE" w:rsidRDefault="00690CEE" w:rsidP="00765444">
      <w:pPr>
        <w:rPr>
          <w:rFonts w:ascii="Helvetica" w:hAnsi="Helvetica"/>
          <w:b/>
          <w:sz w:val="48"/>
        </w:rPr>
      </w:pPr>
    </w:p>
    <w:p w:rsidR="00690CEE" w:rsidRDefault="00690CEE" w:rsidP="00765444">
      <w:pPr>
        <w:pBdr>
          <w:bottom w:val="single" w:sz="4" w:space="1" w:color="auto"/>
        </w:pBdr>
        <w:outlineLvl w:val="0"/>
        <w:rPr>
          <w:rFonts w:ascii="Helvetica" w:hAnsi="Helvetica"/>
        </w:rPr>
      </w:pPr>
    </w:p>
    <w:p w:rsidR="00690CEE" w:rsidRDefault="00690CEE" w:rsidP="00765444">
      <w:pPr>
        <w:pBdr>
          <w:bottom w:val="single" w:sz="4" w:space="1" w:color="auto"/>
        </w:pBdr>
        <w:outlineLvl w:val="0"/>
        <w:rPr>
          <w:rFonts w:ascii="Helvetica" w:hAnsi="Helvetica"/>
        </w:rPr>
      </w:pPr>
    </w:p>
    <w:p w:rsidR="00690CEE" w:rsidRDefault="00690CEE" w:rsidP="00765444">
      <w:pPr>
        <w:pBdr>
          <w:bottom w:val="single" w:sz="4" w:space="1" w:color="auto"/>
        </w:pBdr>
        <w:outlineLvl w:val="0"/>
        <w:rPr>
          <w:rFonts w:ascii="Helvetica" w:hAnsi="Helvetica"/>
        </w:rPr>
      </w:pPr>
    </w:p>
    <w:p w:rsidR="00690CEE" w:rsidRDefault="00690CEE" w:rsidP="00765444">
      <w:pPr>
        <w:pBdr>
          <w:bottom w:val="single" w:sz="4" w:space="1" w:color="auto"/>
        </w:pBdr>
        <w:outlineLvl w:val="0"/>
        <w:rPr>
          <w:rFonts w:ascii="Helvetica" w:hAnsi="Helvetica"/>
        </w:rPr>
      </w:pPr>
    </w:p>
    <w:p w:rsidR="00690CEE" w:rsidRDefault="00690CEE" w:rsidP="00765444">
      <w:pPr>
        <w:pBdr>
          <w:bottom w:val="single" w:sz="4" w:space="1" w:color="auto"/>
        </w:pBdr>
        <w:outlineLvl w:val="0"/>
        <w:rPr>
          <w:rFonts w:ascii="Helvetica" w:hAnsi="Helvetica"/>
        </w:rPr>
      </w:pPr>
    </w:p>
    <w:p w:rsidR="00690CEE" w:rsidRDefault="00690CEE" w:rsidP="00765444">
      <w:pPr>
        <w:pBdr>
          <w:bottom w:val="single" w:sz="4" w:space="1" w:color="auto"/>
        </w:pBdr>
        <w:outlineLvl w:val="0"/>
        <w:rPr>
          <w:rFonts w:ascii="Helvetica" w:hAnsi="Helvetica"/>
        </w:rPr>
      </w:pPr>
    </w:p>
    <w:p w:rsidR="00690CEE" w:rsidRDefault="00690CEE" w:rsidP="00765444">
      <w:pPr>
        <w:pBdr>
          <w:bottom w:val="single" w:sz="4" w:space="1" w:color="auto"/>
        </w:pBdr>
        <w:outlineLvl w:val="0"/>
        <w:rPr>
          <w:rFonts w:ascii="Helvetica" w:hAnsi="Helvetica"/>
        </w:rPr>
      </w:pPr>
    </w:p>
    <w:p w:rsidR="00690CEE" w:rsidRPr="0005182A" w:rsidRDefault="00690CEE" w:rsidP="00765444">
      <w:pPr>
        <w:pBdr>
          <w:bottom w:val="single" w:sz="4" w:space="1" w:color="auto"/>
        </w:pBdr>
        <w:outlineLvl w:val="0"/>
        <w:rPr>
          <w:rFonts w:ascii="Helvetica" w:hAnsi="Helvetica"/>
        </w:rPr>
      </w:pPr>
      <w:r w:rsidRPr="0005182A">
        <w:rPr>
          <w:rFonts w:ascii="Helvetica" w:hAnsi="Helvetica"/>
        </w:rPr>
        <w:t>THIS COLLABORATIVE PROJECT WAS DEVELOPED BY:</w:t>
      </w:r>
    </w:p>
    <w:p w:rsidR="00690CEE" w:rsidRPr="0005182A" w:rsidRDefault="00690CEE" w:rsidP="00765444">
      <w:pPr>
        <w:outlineLvl w:val="0"/>
        <w:rPr>
          <w:rFonts w:ascii="Helvetica Neue Light" w:hAnsi="Helvetica Neue Light"/>
          <w:caps/>
          <w:sz w:val="8"/>
        </w:rPr>
      </w:pPr>
    </w:p>
    <w:p w:rsidR="00690CEE" w:rsidRPr="0005182A" w:rsidRDefault="00690CEE" w:rsidP="00765444">
      <w:pPr>
        <w:outlineLvl w:val="0"/>
        <w:rPr>
          <w:rFonts w:ascii="Helvetica Neue Light" w:hAnsi="Helvetica Neue Light"/>
          <w:caps/>
        </w:rPr>
      </w:pPr>
      <w:r w:rsidRPr="0005182A">
        <w:rPr>
          <w:rFonts w:ascii="Helvetica Neue Light" w:hAnsi="Helvetica Neue Light"/>
          <w:caps/>
        </w:rPr>
        <w:t>March of Dimes</w:t>
      </w:r>
    </w:p>
    <w:p w:rsidR="00690CEE" w:rsidRDefault="00690CEE" w:rsidP="00765444">
      <w:pPr>
        <w:outlineLvl w:val="0"/>
        <w:rPr>
          <w:rFonts w:ascii="Helvetica Neue Light" w:hAnsi="Helvetica Neue Light"/>
          <w:caps/>
        </w:rPr>
      </w:pPr>
      <w:smartTag w:uri="urn:schemas-microsoft-com:office:smarttags" w:element="place">
        <w:smartTag w:uri="urn:schemas-microsoft-com:office:smarttags" w:element="State">
          <w:r w:rsidRPr="0005182A">
            <w:rPr>
              <w:rFonts w:ascii="Helvetica Neue Light" w:hAnsi="Helvetica Neue Light"/>
              <w:caps/>
            </w:rPr>
            <w:t>California</w:t>
          </w:r>
        </w:smartTag>
      </w:smartTag>
      <w:r w:rsidRPr="0005182A">
        <w:rPr>
          <w:rFonts w:ascii="Helvetica Neue Light" w:hAnsi="Helvetica Neue Light"/>
          <w:caps/>
        </w:rPr>
        <w:t xml:space="preserve"> Maternal Quality Care Collaborative </w:t>
      </w:r>
    </w:p>
    <w:p w:rsidR="00690CEE" w:rsidRDefault="00690CEE" w:rsidP="00765444">
      <w:pPr>
        <w:outlineLvl w:val="0"/>
        <w:rPr>
          <w:rFonts w:ascii="Helvetica Neue Light" w:hAnsi="Helvetica Neue Light"/>
          <w:caps/>
        </w:rPr>
      </w:pPr>
      <w:r w:rsidRPr="0005182A">
        <w:rPr>
          <w:rFonts w:ascii="Helvetica Neue Light" w:hAnsi="Helvetica Neue Light"/>
          <w:caps/>
        </w:rPr>
        <w:t>Maternal</w:t>
      </w:r>
      <w:r>
        <w:rPr>
          <w:rFonts w:ascii="Helvetica Neue Light" w:hAnsi="Helvetica Neue Light"/>
          <w:caps/>
        </w:rPr>
        <w:t>,</w:t>
      </w:r>
      <w:r w:rsidRPr="0005182A">
        <w:rPr>
          <w:rFonts w:ascii="Helvetica Neue Light" w:hAnsi="Helvetica Neue Light"/>
          <w:caps/>
        </w:rPr>
        <w:t xml:space="preserve"> Child </w:t>
      </w:r>
      <w:r>
        <w:rPr>
          <w:rFonts w:ascii="Helvetica Neue Light" w:hAnsi="Helvetica Neue Light"/>
          <w:caps/>
        </w:rPr>
        <w:t>and Adolescent Health Division; Center for Family Health</w:t>
      </w:r>
    </w:p>
    <w:p w:rsidR="00690CEE" w:rsidRDefault="00690CEE" w:rsidP="00765444">
      <w:pPr>
        <w:outlineLvl w:val="0"/>
        <w:rPr>
          <w:rFonts w:ascii="Helvetica Neue Light" w:hAnsi="Helvetica Neue Light"/>
          <w:caps/>
        </w:rPr>
      </w:pPr>
      <w:r>
        <w:rPr>
          <w:rFonts w:ascii="Helvetica Neue Light" w:hAnsi="Helvetica Neue Light"/>
          <w:caps/>
        </w:rPr>
        <w:t>California Department of Public Health</w:t>
      </w:r>
    </w:p>
    <w:p w:rsidR="00690CEE" w:rsidRDefault="00690CEE" w:rsidP="00765444">
      <w:pPr>
        <w:outlineLvl w:val="0"/>
        <w:rPr>
          <w:rFonts w:ascii="Helvetica Neue Light" w:hAnsi="Helvetica Neue Light"/>
          <w:caps/>
        </w:rPr>
      </w:pPr>
    </w:p>
    <w:p w:rsidR="00690CEE" w:rsidRDefault="00690CEE" w:rsidP="00765444">
      <w:pPr>
        <w:outlineLvl w:val="0"/>
        <w:rPr>
          <w:rFonts w:ascii="Helvetica Neue Light" w:hAnsi="Helvetica Neue Light"/>
          <w:caps/>
        </w:rPr>
      </w:pPr>
    </w:p>
    <w:p w:rsidR="00690CEE" w:rsidRDefault="00690CEE" w:rsidP="00765444">
      <w:pPr>
        <w:outlineLvl w:val="0"/>
        <w:rPr>
          <w:rFonts w:ascii="Helvetica Neue Light" w:hAnsi="Helvetica Neue Light"/>
          <w:caps/>
        </w:rPr>
      </w:pPr>
    </w:p>
    <w:p w:rsidR="00690CEE" w:rsidRDefault="00690CEE" w:rsidP="00765444">
      <w:pPr>
        <w:outlineLvl w:val="0"/>
        <w:rPr>
          <w:rFonts w:ascii="Helvetica" w:hAnsi="Helvetica"/>
          <w:b/>
          <w:noProof/>
          <w:sz w:val="36"/>
          <w:szCs w:val="36"/>
        </w:rPr>
      </w:pPr>
      <w:r>
        <w:rPr>
          <w:rFonts w:ascii="Helvetica" w:hAnsi="Helvetica"/>
          <w:noProof/>
        </w:rPr>
        <w:t xml:space="preserve">                      </w:t>
      </w:r>
      <w:r w:rsidR="002A0BAB" w:rsidRPr="00112010">
        <w:rPr>
          <w:rFonts w:ascii="Helvetica" w:hAnsi="Helvetic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CMQCC_LOGO_v41" style="width:108.6pt;height:42pt;visibility:visible">
            <v:imagedata r:id="rId7" o:title=""/>
          </v:shape>
        </w:pict>
      </w:r>
      <w:r>
        <w:rPr>
          <w:rFonts w:ascii="Helvetica Neue Light" w:hAnsi="Helvetica Neue Light"/>
          <w:caps/>
        </w:rPr>
        <w:t xml:space="preserve">                                    </w:t>
      </w:r>
      <w:r w:rsidR="002A0BAB" w:rsidRPr="00112010">
        <w:rPr>
          <w:rFonts w:ascii="Helvetica" w:hAnsi="Helvetica"/>
          <w:b/>
          <w:noProof/>
          <w:sz w:val="36"/>
          <w:szCs w:val="36"/>
        </w:rPr>
        <w:pict>
          <v:shape id="Picture 2" o:spid="_x0000_i1026" type="#_x0000_t75" alt="MODlogoRGB.jpg" style="width:177.6pt;height:42pt;visibility:visible">
            <v:imagedata r:id="rId8" o:title=""/>
          </v:shape>
        </w:pict>
      </w:r>
    </w:p>
    <w:p w:rsidR="00690CEE" w:rsidRDefault="00690CEE" w:rsidP="00765444">
      <w:pPr>
        <w:outlineLvl w:val="0"/>
        <w:rPr>
          <w:rFonts w:ascii="Helvetica" w:hAnsi="Helvetica"/>
          <w:b/>
          <w:noProof/>
          <w:sz w:val="36"/>
          <w:szCs w:val="36"/>
        </w:rPr>
      </w:pPr>
    </w:p>
    <w:p w:rsidR="00690CEE" w:rsidRDefault="00690CEE" w:rsidP="00765444">
      <w:pPr>
        <w:outlineLvl w:val="0"/>
        <w:rPr>
          <w:rFonts w:ascii="Helvetica Neue Light" w:hAnsi="Helvetica Neue Light"/>
          <w:caps/>
        </w:rPr>
      </w:pPr>
    </w:p>
    <w:p w:rsidR="00690CEE" w:rsidRDefault="00690CEE" w:rsidP="00765444">
      <w:pPr>
        <w:outlineLvl w:val="0"/>
        <w:rPr>
          <w:rFonts w:ascii="Helvetica Neue Light" w:hAnsi="Helvetica Neue Light"/>
          <w:caps/>
        </w:rPr>
      </w:pPr>
    </w:p>
    <w:p w:rsidR="00690CEE" w:rsidRPr="00653F83" w:rsidRDefault="00690CEE" w:rsidP="00765444">
      <w:pPr>
        <w:tabs>
          <w:tab w:val="left" w:pos="3150"/>
          <w:tab w:val="left" w:pos="5400"/>
          <w:tab w:val="left" w:pos="7470"/>
        </w:tabs>
        <w:outlineLvl w:val="0"/>
        <w:rPr>
          <w:rFonts w:ascii="Helvetica" w:hAnsi="Helvetica"/>
          <w:sz w:val="28"/>
        </w:rPr>
      </w:pPr>
      <w:r>
        <w:rPr>
          <w:rFonts w:ascii="Helvetica" w:hAnsi="Helvetica"/>
          <w:b/>
          <w:noProof/>
          <w:sz w:val="36"/>
          <w:szCs w:val="36"/>
        </w:rPr>
        <w:t xml:space="preserve">                 </w:t>
      </w:r>
      <w:r w:rsidR="002A0BAB" w:rsidRPr="00112010">
        <w:rPr>
          <w:rFonts w:ascii="Helvetica" w:hAnsi="Helvetica"/>
          <w:noProof/>
        </w:rPr>
        <w:pict>
          <v:shape id="Picture 4" o:spid="_x0000_i1027" type="#_x0000_t75" style="width:96.6pt;height:67.8pt;visibility:visible">
            <v:imagedata r:id="rId9" o:title=""/>
          </v:shape>
        </w:pict>
      </w:r>
      <w:r>
        <w:rPr>
          <w:rFonts w:ascii="Helvetica" w:hAnsi="Helvetica"/>
        </w:rPr>
        <w:tab/>
        <w:t xml:space="preserve">           </w:t>
      </w:r>
      <w:r w:rsidR="002A0BAB">
        <w:rPr>
          <w:noProof/>
        </w:rPr>
        <w:pict>
          <v:shape id="Picture 5" o:spid="_x0000_i1028" type="#_x0000_t75" style="width:54.6pt;height:81pt;visibility:visible">
            <v:imagedata r:id="rId10" o:title=""/>
          </v:shape>
        </w:pict>
      </w:r>
    </w:p>
    <w:p w:rsidR="00690CEE" w:rsidRPr="00F605DF" w:rsidRDefault="00690CEE" w:rsidP="00F605DF">
      <w:pPr>
        <w:rPr>
          <w:rFonts w:ascii="Helvetica" w:hAnsi="Helvetica"/>
          <w:sz w:val="36"/>
          <w:szCs w:val="28"/>
        </w:rPr>
      </w:pPr>
    </w:p>
    <w:p w:rsidR="00690CEE" w:rsidRPr="00F605DF" w:rsidRDefault="00690CEE" w:rsidP="00F605DF">
      <w:pPr>
        <w:rPr>
          <w:rFonts w:ascii="Helvetica" w:hAnsi="Helvetica"/>
          <w:sz w:val="36"/>
          <w:szCs w:val="28"/>
        </w:rPr>
      </w:pPr>
    </w:p>
    <w:p w:rsidR="00690CEE" w:rsidRPr="00F605DF" w:rsidRDefault="00690CEE" w:rsidP="00F605DF">
      <w:pPr>
        <w:rPr>
          <w:rFonts w:ascii="Helvetica" w:hAnsi="Helvetica"/>
          <w:sz w:val="36"/>
          <w:szCs w:val="28"/>
        </w:rPr>
      </w:pPr>
    </w:p>
    <w:p w:rsidR="00690CEE" w:rsidRPr="00DA7C24" w:rsidRDefault="00690CEE" w:rsidP="00765444">
      <w:pPr>
        <w:outlineLvl w:val="0"/>
        <w:rPr>
          <w:rFonts w:ascii="Helvetica" w:hAnsi="Helvetica"/>
          <w:sz w:val="40"/>
          <w:szCs w:val="52"/>
        </w:rPr>
      </w:pPr>
      <w:r w:rsidRPr="00DA7C24">
        <w:rPr>
          <w:rFonts w:ascii="Helvetica" w:hAnsi="Helvetica"/>
          <w:sz w:val="40"/>
          <w:szCs w:val="52"/>
        </w:rPr>
        <w:lastRenderedPageBreak/>
        <w:t>Elimination of Non-medically Indicated (Elective) Deliveries Before 39 Weeks Gestational Age</w:t>
      </w:r>
    </w:p>
    <w:p w:rsidR="00690CEE" w:rsidRDefault="00690CEE" w:rsidP="00765444">
      <w:pPr>
        <w:outlineLvl w:val="0"/>
        <w:rPr>
          <w:rFonts w:ascii="Helvetica Neue Light" w:hAnsi="Helvetica Neue Light"/>
          <w:sz w:val="22"/>
          <w:szCs w:val="52"/>
        </w:rPr>
      </w:pPr>
      <w:r>
        <w:rPr>
          <w:rFonts w:ascii="Helvetica Neue Light" w:hAnsi="Helvetica Neue Light"/>
          <w:sz w:val="22"/>
          <w:szCs w:val="52"/>
        </w:rPr>
        <w:t>Elliott Main, MD</w:t>
      </w:r>
      <w:r w:rsidRPr="00611C42">
        <w:rPr>
          <w:rFonts w:ascii="Helvetica Neue Light" w:hAnsi="Helvetica Neue Light"/>
          <w:sz w:val="20"/>
          <w:szCs w:val="52"/>
          <w:vertAlign w:val="superscript"/>
        </w:rPr>
        <w:t>a</w:t>
      </w:r>
      <w:r>
        <w:rPr>
          <w:rFonts w:ascii="Helvetica Neue Light" w:hAnsi="Helvetica Neue Light"/>
          <w:sz w:val="20"/>
          <w:szCs w:val="52"/>
          <w:vertAlign w:val="superscript"/>
        </w:rPr>
        <w:t>,b</w:t>
      </w:r>
      <w:r>
        <w:rPr>
          <w:rFonts w:ascii="Helvetica Neue Light" w:hAnsi="Helvetica Neue Light"/>
          <w:sz w:val="22"/>
          <w:szCs w:val="52"/>
        </w:rPr>
        <w:t>; Bryan Oshiro, MD</w:t>
      </w:r>
      <w:r>
        <w:rPr>
          <w:rFonts w:ascii="Helvetica Neue Light" w:hAnsi="Helvetica Neue Light"/>
          <w:sz w:val="20"/>
          <w:szCs w:val="52"/>
          <w:vertAlign w:val="superscript"/>
        </w:rPr>
        <w:t>c</w:t>
      </w:r>
      <w:r>
        <w:rPr>
          <w:rFonts w:ascii="Helvetica Neue Light" w:hAnsi="Helvetica Neue Light"/>
          <w:sz w:val="22"/>
          <w:szCs w:val="52"/>
        </w:rPr>
        <w:t>; Brenda Chagolla, RN, MSN, CNS</w:t>
      </w:r>
      <w:r>
        <w:rPr>
          <w:rFonts w:ascii="Helvetica Neue Light" w:hAnsi="Helvetica Neue Light"/>
          <w:sz w:val="20"/>
          <w:szCs w:val="52"/>
          <w:vertAlign w:val="superscript"/>
        </w:rPr>
        <w:t>d</w:t>
      </w:r>
      <w:r>
        <w:rPr>
          <w:rFonts w:ascii="Helvetica Neue Light" w:hAnsi="Helvetica Neue Light"/>
          <w:sz w:val="22"/>
          <w:szCs w:val="52"/>
        </w:rPr>
        <w:t>; Debra Bingham, Dr.PH, RN</w:t>
      </w:r>
      <w:r>
        <w:rPr>
          <w:rFonts w:ascii="Helvetica Neue Light" w:hAnsi="Helvetica Neue Light"/>
          <w:sz w:val="20"/>
          <w:szCs w:val="52"/>
          <w:vertAlign w:val="superscript"/>
        </w:rPr>
        <w:t>a</w:t>
      </w:r>
      <w:r>
        <w:rPr>
          <w:rFonts w:ascii="Helvetica Neue Light" w:hAnsi="Helvetica Neue Light"/>
          <w:sz w:val="22"/>
          <w:szCs w:val="52"/>
        </w:rPr>
        <w:t>; Leona Dang-Kilduff, RN, MSN</w:t>
      </w:r>
      <w:r w:rsidRPr="00611C42">
        <w:rPr>
          <w:rFonts w:ascii="Helvetica Neue Light" w:hAnsi="Helvetica Neue Light"/>
          <w:sz w:val="20"/>
          <w:szCs w:val="52"/>
          <w:vertAlign w:val="superscript"/>
        </w:rPr>
        <w:t>e</w:t>
      </w:r>
      <w:r>
        <w:rPr>
          <w:rFonts w:ascii="Helvetica Neue Light" w:hAnsi="Helvetica Neue Light"/>
          <w:sz w:val="22"/>
          <w:szCs w:val="52"/>
        </w:rPr>
        <w:t>; Leslie Kowalewski</w:t>
      </w:r>
      <w:r w:rsidRPr="00611C42">
        <w:rPr>
          <w:rFonts w:ascii="Helvetica Neue Light" w:hAnsi="Helvetica Neue Light"/>
          <w:sz w:val="20"/>
          <w:szCs w:val="52"/>
          <w:vertAlign w:val="superscript"/>
        </w:rPr>
        <w:t>f</w:t>
      </w:r>
      <w:r>
        <w:rPr>
          <w:rFonts w:ascii="Helvetica Neue Light" w:hAnsi="Helvetica Neue Light"/>
          <w:sz w:val="22"/>
          <w:szCs w:val="52"/>
        </w:rPr>
        <w:t xml:space="preserve">. </w:t>
      </w:r>
    </w:p>
    <w:p w:rsidR="00690CEE" w:rsidRDefault="00690CEE" w:rsidP="00765444">
      <w:pPr>
        <w:outlineLvl w:val="0"/>
        <w:rPr>
          <w:rFonts w:ascii="Helvetica Neue Light" w:hAnsi="Helvetica Neue Light"/>
          <w:sz w:val="20"/>
          <w:szCs w:val="52"/>
        </w:rPr>
      </w:pPr>
    </w:p>
    <w:p w:rsidR="00690CEE" w:rsidRPr="00826971" w:rsidRDefault="00690CEE" w:rsidP="00765444">
      <w:pPr>
        <w:outlineLvl w:val="0"/>
        <w:rPr>
          <w:rFonts w:ascii="Helvetica Neue Light" w:hAnsi="Helvetica Neue Light"/>
          <w:sz w:val="20"/>
          <w:szCs w:val="52"/>
        </w:rPr>
      </w:pPr>
      <w:r w:rsidRPr="00826971">
        <w:rPr>
          <w:rFonts w:ascii="Helvetica Neue Light" w:hAnsi="Helvetica Neue Light"/>
          <w:sz w:val="20"/>
          <w:szCs w:val="52"/>
        </w:rPr>
        <w:t xml:space="preserve">From California </w:t>
      </w:r>
      <w:r>
        <w:rPr>
          <w:rFonts w:ascii="Helvetica Neue Light" w:hAnsi="Helvetica Neue Light"/>
          <w:sz w:val="20"/>
          <w:szCs w:val="52"/>
        </w:rPr>
        <w:t>Maternal Quality Care Collaborative (CMQCC)</w:t>
      </w:r>
      <w:r w:rsidRPr="0084164E">
        <w:rPr>
          <w:rFonts w:ascii="Helvetica Neue Light" w:hAnsi="Helvetica Neue Light"/>
          <w:sz w:val="20"/>
          <w:szCs w:val="52"/>
          <w:vertAlign w:val="superscript"/>
        </w:rPr>
        <w:t xml:space="preserve"> </w:t>
      </w:r>
      <w:r w:rsidRPr="00611C42">
        <w:rPr>
          <w:rFonts w:ascii="Helvetica Neue Light" w:hAnsi="Helvetica Neue Light"/>
          <w:sz w:val="20"/>
          <w:szCs w:val="52"/>
          <w:vertAlign w:val="superscript"/>
        </w:rPr>
        <w:t>a</w:t>
      </w:r>
      <w:r>
        <w:rPr>
          <w:rFonts w:ascii="Helvetica Neue Light" w:hAnsi="Helvetica Neue Light"/>
          <w:sz w:val="20"/>
          <w:szCs w:val="52"/>
        </w:rPr>
        <w:t xml:space="preserve">; California </w:t>
      </w:r>
      <w:r w:rsidRPr="00826971">
        <w:rPr>
          <w:rFonts w:ascii="Helvetica Neue Light" w:hAnsi="Helvetica Neue Light"/>
          <w:sz w:val="20"/>
          <w:szCs w:val="52"/>
        </w:rPr>
        <w:t>Pacific Medical Center</w:t>
      </w:r>
      <w:r>
        <w:rPr>
          <w:rFonts w:ascii="Helvetica Neue Light" w:hAnsi="Helvetica Neue Light"/>
          <w:sz w:val="20"/>
          <w:szCs w:val="52"/>
          <w:vertAlign w:val="superscript"/>
        </w:rPr>
        <w:t>b</w:t>
      </w:r>
      <w:r w:rsidRPr="00826971">
        <w:rPr>
          <w:rFonts w:ascii="Helvetica Neue Light" w:hAnsi="Helvetica Neue Light"/>
          <w:sz w:val="20"/>
          <w:szCs w:val="52"/>
        </w:rPr>
        <w:t>; Loma Linda University School of Medicine</w:t>
      </w:r>
      <w:r>
        <w:rPr>
          <w:rFonts w:ascii="Helvetica Neue Light" w:hAnsi="Helvetica Neue Light"/>
          <w:sz w:val="20"/>
          <w:szCs w:val="52"/>
          <w:vertAlign w:val="superscript"/>
        </w:rPr>
        <w:t>c</w:t>
      </w:r>
      <w:r w:rsidRPr="00826971">
        <w:rPr>
          <w:rFonts w:ascii="Helvetica Neue Light" w:hAnsi="Helvetica Neue Light"/>
          <w:sz w:val="20"/>
          <w:szCs w:val="52"/>
        </w:rPr>
        <w:t>; Catholic Healthcare West</w:t>
      </w:r>
      <w:r>
        <w:rPr>
          <w:rFonts w:ascii="Helvetica Neue Light" w:hAnsi="Helvetica Neue Light"/>
          <w:sz w:val="20"/>
          <w:szCs w:val="52"/>
          <w:vertAlign w:val="superscript"/>
        </w:rPr>
        <w:t>d</w:t>
      </w:r>
      <w:r w:rsidRPr="00826971">
        <w:rPr>
          <w:rFonts w:ascii="Helvetica Neue Light" w:hAnsi="Helvetica Neue Light"/>
          <w:sz w:val="20"/>
          <w:szCs w:val="52"/>
        </w:rPr>
        <w:t xml:space="preserve">; California </w:t>
      </w:r>
      <w:r>
        <w:rPr>
          <w:rFonts w:ascii="Helvetica Neue Light" w:hAnsi="Helvetica Neue Light"/>
          <w:sz w:val="20"/>
          <w:szCs w:val="52"/>
        </w:rPr>
        <w:t>Perinatal Quality Care Collaborative (CP</w:t>
      </w:r>
      <w:r w:rsidRPr="00826971">
        <w:rPr>
          <w:rFonts w:ascii="Helvetica Neue Light" w:hAnsi="Helvetica Neue Light"/>
          <w:sz w:val="20"/>
          <w:szCs w:val="52"/>
        </w:rPr>
        <w:t>QCC)</w:t>
      </w:r>
      <w:r w:rsidRPr="00611C42">
        <w:rPr>
          <w:rFonts w:ascii="Helvetica Neue Light" w:hAnsi="Helvetica Neue Light"/>
          <w:sz w:val="20"/>
          <w:szCs w:val="52"/>
          <w:vertAlign w:val="superscript"/>
        </w:rPr>
        <w:t>e</w:t>
      </w:r>
      <w:r w:rsidRPr="00826971">
        <w:rPr>
          <w:rFonts w:ascii="Helvetica Neue Light" w:hAnsi="Helvetica Neue Light"/>
          <w:sz w:val="20"/>
          <w:szCs w:val="52"/>
        </w:rPr>
        <w:t>; and March of Dimes</w:t>
      </w:r>
      <w:r w:rsidRPr="00611C42">
        <w:rPr>
          <w:rFonts w:ascii="Helvetica Neue Light" w:hAnsi="Helvetica Neue Light"/>
          <w:sz w:val="20"/>
          <w:szCs w:val="52"/>
          <w:vertAlign w:val="superscript"/>
        </w:rPr>
        <w:t>f</w:t>
      </w:r>
      <w:r w:rsidRPr="00826971">
        <w:rPr>
          <w:rFonts w:ascii="Helvetica Neue Light" w:hAnsi="Helvetica Neue Light"/>
          <w:sz w:val="20"/>
          <w:szCs w:val="52"/>
        </w:rPr>
        <w:t>.</w:t>
      </w:r>
    </w:p>
    <w:p w:rsidR="00690CEE" w:rsidRDefault="00690CEE" w:rsidP="00765444">
      <w:pPr>
        <w:outlineLvl w:val="0"/>
        <w:rPr>
          <w:rFonts w:ascii="Helvetica Neue Light" w:hAnsi="Helvetica Neue Light"/>
          <w:sz w:val="22"/>
          <w:szCs w:val="52"/>
        </w:rPr>
      </w:pPr>
    </w:p>
    <w:p w:rsidR="00690CEE" w:rsidRPr="00A07C56" w:rsidRDefault="00690CEE" w:rsidP="00765444">
      <w:pPr>
        <w:outlineLvl w:val="0"/>
        <w:rPr>
          <w:rFonts w:ascii="Helvetica Neue Light" w:hAnsi="Helvetica Neue Light"/>
          <w:sz w:val="22"/>
          <w:szCs w:val="52"/>
          <w:u w:val="single"/>
        </w:rPr>
      </w:pPr>
      <w:r w:rsidRPr="00A07C56">
        <w:rPr>
          <w:rFonts w:ascii="Helvetica Neue Light" w:hAnsi="Helvetica Neue Light"/>
          <w:sz w:val="22"/>
          <w:szCs w:val="52"/>
          <w:u w:val="single"/>
        </w:rPr>
        <w:t>Suggested Citation</w:t>
      </w:r>
      <w:r>
        <w:rPr>
          <w:rFonts w:ascii="Helvetica Neue Light" w:hAnsi="Helvetica Neue Light"/>
          <w:sz w:val="22"/>
          <w:szCs w:val="52"/>
          <w:u w:val="single"/>
        </w:rPr>
        <w:t>:</w:t>
      </w:r>
    </w:p>
    <w:p w:rsidR="00690CEE" w:rsidRDefault="00690CEE" w:rsidP="00765444">
      <w:pPr>
        <w:outlineLvl w:val="0"/>
        <w:rPr>
          <w:rFonts w:ascii="Helvetica Neue Light" w:hAnsi="Helvetica Neue Light"/>
          <w:sz w:val="22"/>
          <w:szCs w:val="52"/>
        </w:rPr>
      </w:pPr>
      <w:r>
        <w:rPr>
          <w:rFonts w:ascii="Helvetica Neue Light" w:hAnsi="Helvetica Neue Light"/>
          <w:sz w:val="22"/>
          <w:szCs w:val="52"/>
        </w:rPr>
        <w:t>Main E, Oshiro B, Chagolla B, Bingham D, Dang-Kilduff L, and Kowalewski L. Elimination of Non-medically Indicated (Elective) Deliveries Before 39 Weeks Gestational Age. (</w:t>
      </w:r>
      <w:smartTag w:uri="urn:schemas-microsoft-com:office:smarttags" w:element="State">
        <w:smartTag w:uri="urn:schemas-microsoft-com:office:smarttags" w:element="place">
          <w:r>
            <w:rPr>
              <w:rFonts w:ascii="Helvetica Neue Light" w:hAnsi="Helvetica Neue Light"/>
              <w:sz w:val="22"/>
              <w:szCs w:val="52"/>
            </w:rPr>
            <w:t>California</w:t>
          </w:r>
        </w:smartTag>
      </w:smartTag>
      <w:r>
        <w:rPr>
          <w:rFonts w:ascii="Helvetica Neue Light" w:hAnsi="Helvetica Neue Light"/>
          <w:sz w:val="22"/>
          <w:szCs w:val="52"/>
        </w:rPr>
        <w:t xml:space="preserve"> Maternal Quality Care Collaborative Toolkit to Transform Maternity Care) Developed under contract #08-85012 with the California Department of Public Health; Maternal, Child and Adolescent Health Division; First edition published by March of Dimes, May 2010.</w:t>
      </w:r>
    </w:p>
    <w:p w:rsidR="00690CEE" w:rsidRPr="0005182A" w:rsidRDefault="00690CEE" w:rsidP="00765444">
      <w:pPr>
        <w:outlineLvl w:val="0"/>
        <w:rPr>
          <w:rFonts w:ascii="Helvetica Neue Light" w:hAnsi="Helvetica Neue Light"/>
          <w:caps/>
        </w:rPr>
      </w:pPr>
    </w:p>
    <w:p w:rsidR="00690CEE" w:rsidRDefault="00690CEE" w:rsidP="00765444">
      <w:pPr>
        <w:outlineLvl w:val="0"/>
        <w:rPr>
          <w:rFonts w:ascii="Helvetica Neue Light" w:hAnsi="Helvetica Neue Light"/>
          <w:sz w:val="22"/>
          <w:szCs w:val="52"/>
        </w:rPr>
      </w:pPr>
    </w:p>
    <w:p w:rsidR="00690CEE" w:rsidRDefault="00690CEE" w:rsidP="00765444">
      <w:pPr>
        <w:pBdr>
          <w:bottom w:val="single" w:sz="2" w:space="1" w:color="auto"/>
        </w:pBdr>
        <w:outlineLvl w:val="0"/>
        <w:rPr>
          <w:rFonts w:ascii="Helvetica Neue Light" w:hAnsi="Helvetica Neue Light"/>
          <w:sz w:val="22"/>
          <w:szCs w:val="52"/>
        </w:rPr>
      </w:pPr>
      <w:r>
        <w:rPr>
          <w:rFonts w:ascii="Helvetica Neue Light" w:hAnsi="Helvetica Neue Light"/>
          <w:sz w:val="22"/>
          <w:szCs w:val="52"/>
        </w:rPr>
        <w:t>Funding for the development of this toolkit was provided by:</w:t>
      </w:r>
    </w:p>
    <w:p w:rsidR="00690CEE" w:rsidRDefault="00690CEE" w:rsidP="00765444">
      <w:pPr>
        <w:outlineLvl w:val="0"/>
        <w:rPr>
          <w:rFonts w:ascii="Helvetica Neue Light" w:hAnsi="Helvetica Neue Light"/>
          <w:b/>
          <w:sz w:val="22"/>
          <w:szCs w:val="52"/>
        </w:rPr>
      </w:pPr>
      <w:r w:rsidRPr="004440CD">
        <w:rPr>
          <w:rFonts w:ascii="Helvetica Neue Light" w:hAnsi="Helvetica Neue Light"/>
          <w:b/>
          <w:sz w:val="22"/>
          <w:szCs w:val="52"/>
        </w:rPr>
        <w:t xml:space="preserve">Federal Title V </w:t>
      </w:r>
      <w:r>
        <w:rPr>
          <w:rFonts w:ascii="Helvetica Neue Light" w:hAnsi="Helvetica Neue Light"/>
          <w:b/>
          <w:sz w:val="22"/>
          <w:szCs w:val="52"/>
        </w:rPr>
        <w:t>block grant Funding from</w:t>
      </w:r>
      <w:r w:rsidRPr="004440CD">
        <w:rPr>
          <w:rFonts w:ascii="Helvetica Neue Light" w:hAnsi="Helvetica Neue Light"/>
          <w:b/>
          <w:sz w:val="22"/>
          <w:szCs w:val="52"/>
        </w:rPr>
        <w:t xml:space="preserve"> the California Department of Public Health; Maternal, Child</w:t>
      </w:r>
      <w:r>
        <w:rPr>
          <w:rFonts w:ascii="Helvetica Neue Light" w:hAnsi="Helvetica Neue Light"/>
          <w:b/>
          <w:sz w:val="22"/>
          <w:szCs w:val="52"/>
        </w:rPr>
        <w:t xml:space="preserve"> and Adolescent Health Division was used by the</w:t>
      </w:r>
      <w:r w:rsidRPr="004440CD">
        <w:rPr>
          <w:rFonts w:ascii="Helvetica Neue Light" w:hAnsi="Helvetica Neue Light"/>
          <w:b/>
          <w:sz w:val="22"/>
          <w:szCs w:val="52"/>
        </w:rPr>
        <w:t xml:space="preserve"> </w:t>
      </w:r>
      <w:smartTag w:uri="urn:schemas-microsoft-com:office:smarttags" w:element="State">
        <w:smartTag w:uri="urn:schemas-microsoft-com:office:smarttags" w:element="place">
          <w:r w:rsidRPr="004440CD">
            <w:rPr>
              <w:rFonts w:ascii="Helvetica Neue Light" w:hAnsi="Helvetica Neue Light"/>
              <w:b/>
              <w:sz w:val="22"/>
              <w:szCs w:val="52"/>
            </w:rPr>
            <w:t>California</w:t>
          </w:r>
        </w:smartTag>
      </w:smartTag>
      <w:r w:rsidRPr="004440CD">
        <w:rPr>
          <w:rFonts w:ascii="Helvetica Neue Light" w:hAnsi="Helvetica Neue Light"/>
          <w:b/>
          <w:sz w:val="22"/>
          <w:szCs w:val="52"/>
        </w:rPr>
        <w:t xml:space="preserve"> Mate</w:t>
      </w:r>
      <w:r>
        <w:rPr>
          <w:rFonts w:ascii="Helvetica Neue Light" w:hAnsi="Helvetica Neue Light"/>
          <w:b/>
          <w:sz w:val="22"/>
          <w:szCs w:val="52"/>
        </w:rPr>
        <w:t>rnal Quality Care Collaborative to develop the toolkit</w:t>
      </w:r>
      <w:r w:rsidRPr="004440CD">
        <w:rPr>
          <w:rFonts w:ascii="Helvetica Neue Light" w:hAnsi="Helvetica Neue Light"/>
          <w:b/>
          <w:sz w:val="22"/>
          <w:szCs w:val="52"/>
        </w:rPr>
        <w:t>; and March of Dimes</w:t>
      </w:r>
      <w:r>
        <w:rPr>
          <w:rFonts w:ascii="Helvetica Neue Light" w:hAnsi="Helvetica Neue Light"/>
          <w:b/>
          <w:sz w:val="22"/>
          <w:szCs w:val="52"/>
        </w:rPr>
        <w:t>.</w:t>
      </w:r>
    </w:p>
    <w:p w:rsidR="00690CEE" w:rsidRDefault="00690CEE" w:rsidP="00765444">
      <w:pPr>
        <w:outlineLvl w:val="0"/>
        <w:rPr>
          <w:rFonts w:ascii="Helvetica Neue Light" w:hAnsi="Helvetica Neue Light"/>
          <w:b/>
          <w:sz w:val="22"/>
          <w:szCs w:val="52"/>
        </w:rPr>
      </w:pPr>
    </w:p>
    <w:p w:rsidR="00690CEE" w:rsidRDefault="00690CEE" w:rsidP="00765444">
      <w:pPr>
        <w:outlineLvl w:val="0"/>
        <w:rPr>
          <w:rFonts w:ascii="Helvetica Neue Light" w:hAnsi="Helvetica Neue Light"/>
          <w:b/>
          <w:sz w:val="22"/>
          <w:szCs w:val="52"/>
        </w:rPr>
      </w:pPr>
      <w:r>
        <w:rPr>
          <w:rFonts w:ascii="Helvetica Neue Light" w:hAnsi="Helvetica Neue Light"/>
          <w:b/>
          <w:sz w:val="22"/>
          <w:szCs w:val="52"/>
        </w:rPr>
        <w:t xml:space="preserve">The California Toolkit to Transform Maternity Care called “Elimination of Non-medically Indicated (Elective) Deliveries Before 39 weeks was reviewed by the California Department of Public Health (CDPH); Maternal, Child and Adolescent Health (MCAH) Division.  The toolkit is considered a resource, but does not define the standard of care in </w:t>
      </w:r>
      <w:smartTag w:uri="urn:schemas-microsoft-com:office:smarttags" w:element="place">
        <w:smartTag w:uri="urn:schemas-microsoft-com:office:smarttags" w:element="State">
          <w:r>
            <w:rPr>
              <w:rFonts w:ascii="Helvetica Neue Light" w:hAnsi="Helvetica Neue Light"/>
              <w:b/>
              <w:sz w:val="22"/>
              <w:szCs w:val="52"/>
            </w:rPr>
            <w:t>California</w:t>
          </w:r>
        </w:smartTag>
      </w:smartTag>
      <w:r>
        <w:rPr>
          <w:rFonts w:ascii="Helvetica Neue Light" w:hAnsi="Helvetica Neue Light"/>
          <w:b/>
          <w:sz w:val="22"/>
          <w:szCs w:val="52"/>
        </w:rPr>
        <w:t xml:space="preserve">.  Readers are advised to adapt the guidelines and resources based on their local facility’s level of care and patient populations served and are also advised to no rely solely on the guidelines presented here. </w:t>
      </w:r>
    </w:p>
    <w:p w:rsidR="00690CEE" w:rsidRDefault="00690CEE" w:rsidP="00765444">
      <w:pPr>
        <w:outlineLvl w:val="0"/>
        <w:rPr>
          <w:rFonts w:ascii="Helvetica Neue Light" w:hAnsi="Helvetica Neue Light"/>
          <w:b/>
          <w:sz w:val="22"/>
          <w:szCs w:val="52"/>
        </w:rPr>
      </w:pPr>
    </w:p>
    <w:p w:rsidR="00690CEE" w:rsidRPr="00A8599A" w:rsidRDefault="00690CEE" w:rsidP="00A8599A">
      <w:pPr>
        <w:outlineLvl w:val="0"/>
        <w:rPr>
          <w:rFonts w:ascii="Helvetica Neue Light" w:hAnsi="Helvetica Neue Light"/>
          <w:sz w:val="22"/>
          <w:szCs w:val="52"/>
          <w:u w:val="single"/>
        </w:rPr>
      </w:pPr>
      <w:r w:rsidRPr="00A8599A">
        <w:rPr>
          <w:rFonts w:ascii="Helvetica Neue Light" w:hAnsi="Helvetica Neue Light"/>
          <w:sz w:val="22"/>
          <w:szCs w:val="52"/>
          <w:u w:val="single"/>
        </w:rPr>
        <w:t>Copyright information:</w:t>
      </w:r>
    </w:p>
    <w:p w:rsidR="00690CEE" w:rsidRPr="00A8599A" w:rsidRDefault="00690CEE" w:rsidP="00A8599A">
      <w:pPr>
        <w:outlineLvl w:val="0"/>
        <w:rPr>
          <w:rFonts w:ascii="Helvetica Neue Light" w:hAnsi="Helvetica Neue Light"/>
          <w:sz w:val="22"/>
          <w:szCs w:val="52"/>
        </w:rPr>
      </w:pPr>
      <w:r>
        <w:rPr>
          <w:rFonts w:ascii="Helvetica Neue Light" w:hAnsi="Helvetica Neue Light"/>
          <w:sz w:val="22"/>
          <w:szCs w:val="22"/>
        </w:rPr>
        <w:sym w:font="Symbol" w:char="F0E3"/>
      </w:r>
      <w:r>
        <w:rPr>
          <w:rFonts w:ascii="Helvetica Neue Light" w:hAnsi="Helvetica Neue Light"/>
          <w:sz w:val="22"/>
          <w:szCs w:val="52"/>
        </w:rPr>
        <w:t xml:space="preserve"> California Department of Public Health.  The material in this toolkit may be reproduced and disseminated in any media in its original format, without modification, for informational, educational and non-commercial purposes only.  A nominal sum to cover costs of reproduction and distribution can be assessed.  Any modification or use of the materials in any derivative work is prohibited without prior written permission of the California Department of Public Health.</w:t>
      </w:r>
    </w:p>
    <w:p w:rsidR="00690CEE" w:rsidRDefault="00690CEE" w:rsidP="00765444">
      <w:pPr>
        <w:outlineLvl w:val="0"/>
        <w:rPr>
          <w:rFonts w:ascii="Helvetica Neue Light" w:hAnsi="Helvetica Neue Light"/>
          <w:sz w:val="22"/>
          <w:szCs w:val="52"/>
        </w:rPr>
      </w:pPr>
    </w:p>
    <w:p w:rsidR="00690CEE" w:rsidRDefault="00690CEE" w:rsidP="00765444">
      <w:pPr>
        <w:rPr>
          <w:rFonts w:ascii="Helvetica" w:hAnsi="Helvetica" w:cs="Arial"/>
          <w:sz w:val="20"/>
          <w:szCs w:val="20"/>
        </w:rPr>
      </w:pPr>
    </w:p>
    <w:p w:rsidR="00690CEE" w:rsidRDefault="00690CEE" w:rsidP="00765444">
      <w:pPr>
        <w:pBdr>
          <w:bottom w:val="single" w:sz="2" w:space="1" w:color="auto"/>
        </w:pBdr>
        <w:rPr>
          <w:rFonts w:ascii="Helvetica Neue Light" w:hAnsi="Helvetica Neue Light"/>
          <w:szCs w:val="28"/>
        </w:rPr>
      </w:pPr>
    </w:p>
    <w:p w:rsidR="00690CEE" w:rsidRDefault="00690CEE" w:rsidP="00765444">
      <w:pPr>
        <w:pBdr>
          <w:bottom w:val="single" w:sz="2" w:space="1" w:color="auto"/>
        </w:pBdr>
        <w:rPr>
          <w:rFonts w:ascii="Helvetica Neue Light" w:hAnsi="Helvetica Neue Light"/>
          <w:szCs w:val="28"/>
        </w:rPr>
      </w:pPr>
    </w:p>
    <w:p w:rsidR="00690CEE" w:rsidRPr="004440CD" w:rsidRDefault="00690CEE" w:rsidP="00765444">
      <w:pPr>
        <w:pBdr>
          <w:bottom w:val="single" w:sz="2" w:space="1" w:color="auto"/>
        </w:pBdr>
        <w:rPr>
          <w:rFonts w:ascii="Helvetica Neue Light" w:hAnsi="Helvetica Neue Light"/>
          <w:szCs w:val="28"/>
        </w:rPr>
        <w:sectPr w:rsidR="00690CEE" w:rsidRPr="004440CD">
          <w:headerReference w:type="even" r:id="rId11"/>
          <w:headerReference w:type="default" r:id="rId12"/>
          <w:footerReference w:type="even" r:id="rId13"/>
          <w:footerReference w:type="default" r:id="rId14"/>
          <w:headerReference w:type="first" r:id="rId15"/>
          <w:footerReference w:type="first" r:id="rId16"/>
          <w:pgSz w:w="12240" w:h="15840"/>
          <w:pgMar w:top="720" w:right="1440" w:bottom="720" w:left="1440" w:header="720" w:footer="1050" w:gutter="0"/>
          <w:pgNumType w:fmt="lowerRoman" w:start="1"/>
          <w:cols w:space="720"/>
          <w:titlePg/>
          <w:rtlGutter/>
          <w:docGrid w:linePitch="360"/>
        </w:sectPr>
      </w:pPr>
      <w:r w:rsidRPr="004440CD">
        <w:rPr>
          <w:rFonts w:ascii="Helvetica Neue Light" w:hAnsi="Helvetica Neue Light"/>
          <w:szCs w:val="28"/>
        </w:rPr>
        <w:t>For correspondence, please contact:</w:t>
      </w:r>
    </w:p>
    <w:p w:rsidR="00690CEE" w:rsidRPr="002261C9" w:rsidRDefault="00690CEE" w:rsidP="00765444">
      <w:pPr>
        <w:rPr>
          <w:rFonts w:ascii="Helvetica" w:hAnsi="Helvetica"/>
          <w:sz w:val="18"/>
          <w:szCs w:val="28"/>
        </w:rPr>
      </w:pPr>
    </w:p>
    <w:p w:rsidR="00690CEE" w:rsidRPr="002261C9" w:rsidRDefault="00690CEE" w:rsidP="00765444">
      <w:pPr>
        <w:rPr>
          <w:rFonts w:ascii="Helvetica" w:hAnsi="Helvetica"/>
          <w:b/>
          <w:sz w:val="18"/>
          <w:szCs w:val="28"/>
        </w:rPr>
      </w:pPr>
      <w:r w:rsidRPr="002261C9">
        <w:rPr>
          <w:rFonts w:ascii="Helvetica" w:hAnsi="Helvetica"/>
          <w:b/>
          <w:sz w:val="18"/>
          <w:szCs w:val="28"/>
        </w:rPr>
        <w:t>March of Dimes</w:t>
      </w:r>
    </w:p>
    <w:p w:rsidR="00690CEE" w:rsidRPr="002261C9" w:rsidRDefault="00690CEE" w:rsidP="00765444">
      <w:pPr>
        <w:rPr>
          <w:rFonts w:ascii="Helvetica" w:hAnsi="Helvetica"/>
          <w:sz w:val="18"/>
          <w:szCs w:val="28"/>
        </w:rPr>
      </w:pPr>
      <w:r w:rsidRPr="002261C9">
        <w:rPr>
          <w:rFonts w:ascii="Helvetica" w:hAnsi="Helvetica"/>
          <w:sz w:val="18"/>
          <w:szCs w:val="28"/>
        </w:rPr>
        <w:t>Leslie Kowalewski</w:t>
      </w:r>
    </w:p>
    <w:p w:rsidR="00690CEE" w:rsidRPr="002261C9" w:rsidRDefault="00690CEE" w:rsidP="00765444">
      <w:pPr>
        <w:rPr>
          <w:rFonts w:ascii="Helvetica" w:hAnsi="Helvetica"/>
          <w:sz w:val="18"/>
          <w:szCs w:val="28"/>
        </w:rPr>
      </w:pPr>
      <w:smartTag w:uri="urn:schemas-microsoft-com:office:smarttags" w:element="address">
        <w:smartTag w:uri="urn:schemas-microsoft-com:office:smarttags" w:element="Street">
          <w:r w:rsidRPr="002261C9">
            <w:rPr>
              <w:rFonts w:ascii="Helvetica" w:hAnsi="Helvetica"/>
              <w:sz w:val="18"/>
              <w:szCs w:val="28"/>
            </w:rPr>
            <w:t>1050 Sansome Street</w:t>
          </w:r>
        </w:smartTag>
      </w:smartTag>
      <w:r w:rsidRPr="002261C9">
        <w:rPr>
          <w:rFonts w:ascii="Helvetica" w:hAnsi="Helvetica"/>
          <w:sz w:val="18"/>
          <w:szCs w:val="28"/>
        </w:rPr>
        <w:t>, 4</w:t>
      </w:r>
      <w:r w:rsidRPr="002261C9">
        <w:rPr>
          <w:rFonts w:ascii="Helvetica" w:hAnsi="Helvetica"/>
          <w:sz w:val="18"/>
          <w:szCs w:val="28"/>
          <w:vertAlign w:val="superscript"/>
        </w:rPr>
        <w:t>th</w:t>
      </w:r>
      <w:r w:rsidRPr="002261C9">
        <w:rPr>
          <w:rFonts w:ascii="Helvetica" w:hAnsi="Helvetica"/>
          <w:sz w:val="18"/>
          <w:szCs w:val="28"/>
        </w:rPr>
        <w:t xml:space="preserve"> Floor</w:t>
      </w:r>
    </w:p>
    <w:p w:rsidR="00690CEE" w:rsidRPr="002261C9" w:rsidRDefault="00690CEE" w:rsidP="00765444">
      <w:pPr>
        <w:rPr>
          <w:rFonts w:ascii="Helvetica" w:hAnsi="Helvetica"/>
          <w:sz w:val="18"/>
          <w:szCs w:val="28"/>
        </w:rPr>
      </w:pPr>
      <w:smartTag w:uri="urn:schemas-microsoft-com:office:smarttags" w:element="City">
        <w:smartTag w:uri="urn:schemas-microsoft-com:office:smarttags" w:element="place">
          <w:smartTag w:uri="urn:schemas-microsoft-com:office:smarttags" w:element="City">
            <w:r w:rsidRPr="002261C9">
              <w:rPr>
                <w:rFonts w:ascii="Helvetica" w:hAnsi="Helvetica"/>
                <w:sz w:val="18"/>
                <w:szCs w:val="28"/>
              </w:rPr>
              <w:t>San Francisco</w:t>
            </w:r>
          </w:smartTag>
          <w:r w:rsidRPr="002261C9">
            <w:rPr>
              <w:rFonts w:ascii="Helvetica" w:hAnsi="Helvetica"/>
              <w:sz w:val="18"/>
              <w:szCs w:val="28"/>
            </w:rPr>
            <w:t xml:space="preserve">, </w:t>
          </w:r>
          <w:smartTag w:uri="urn:schemas-microsoft-com:office:smarttags" w:element="State">
            <w:r w:rsidRPr="002261C9">
              <w:rPr>
                <w:rFonts w:ascii="Helvetica" w:hAnsi="Helvetica"/>
                <w:sz w:val="18"/>
                <w:szCs w:val="28"/>
              </w:rPr>
              <w:t>CA</w:t>
            </w:r>
          </w:smartTag>
          <w:r w:rsidRPr="002261C9">
            <w:rPr>
              <w:rFonts w:ascii="Helvetica" w:hAnsi="Helvetica"/>
              <w:sz w:val="18"/>
              <w:szCs w:val="28"/>
            </w:rPr>
            <w:t xml:space="preserve"> </w:t>
          </w:r>
          <w:smartTag w:uri="urn:schemas-microsoft-com:office:smarttags" w:element="PostalCode">
            <w:r w:rsidRPr="002261C9">
              <w:rPr>
                <w:rFonts w:ascii="Helvetica" w:hAnsi="Helvetica"/>
                <w:sz w:val="18"/>
                <w:szCs w:val="28"/>
              </w:rPr>
              <w:t>94111</w:t>
            </w:r>
          </w:smartTag>
        </w:smartTag>
      </w:smartTag>
    </w:p>
    <w:p w:rsidR="00690CEE" w:rsidRPr="002261C9" w:rsidRDefault="00690CEE" w:rsidP="00765444">
      <w:pPr>
        <w:rPr>
          <w:rFonts w:ascii="Helvetica" w:hAnsi="Helvetica"/>
          <w:sz w:val="18"/>
          <w:szCs w:val="28"/>
        </w:rPr>
      </w:pPr>
      <w:r w:rsidRPr="002261C9">
        <w:rPr>
          <w:rFonts w:ascii="Helvetica" w:hAnsi="Helvetica"/>
          <w:sz w:val="18"/>
          <w:szCs w:val="28"/>
        </w:rPr>
        <w:t>Phone (415) 217-6366</w:t>
      </w:r>
    </w:p>
    <w:p w:rsidR="00690CEE" w:rsidRPr="002261C9" w:rsidRDefault="00690CEE" w:rsidP="00765444">
      <w:pPr>
        <w:rPr>
          <w:rFonts w:ascii="Helvetica" w:hAnsi="Helvetica"/>
          <w:sz w:val="18"/>
          <w:szCs w:val="28"/>
        </w:rPr>
      </w:pPr>
      <w:r w:rsidRPr="002261C9">
        <w:rPr>
          <w:rFonts w:ascii="Helvetica" w:hAnsi="Helvetica"/>
          <w:sz w:val="18"/>
          <w:szCs w:val="28"/>
        </w:rPr>
        <w:t>FAX: (415) 788-2802</w:t>
      </w:r>
    </w:p>
    <w:p w:rsidR="00690CEE" w:rsidRPr="002261C9" w:rsidRDefault="00690CEE" w:rsidP="00765444">
      <w:pPr>
        <w:rPr>
          <w:rFonts w:ascii="Helvetica" w:hAnsi="Helvetica"/>
          <w:sz w:val="18"/>
          <w:szCs w:val="28"/>
        </w:rPr>
      </w:pPr>
      <w:r w:rsidRPr="002261C9">
        <w:rPr>
          <w:rFonts w:ascii="Helvetica" w:hAnsi="Helvetica"/>
          <w:sz w:val="18"/>
          <w:szCs w:val="28"/>
        </w:rPr>
        <w:t xml:space="preserve">email: </w:t>
      </w:r>
      <w:hyperlink r:id="rId17" w:history="1">
        <w:r w:rsidRPr="002261C9">
          <w:rPr>
            <w:rStyle w:val="Hyperlink"/>
            <w:rFonts w:ascii="Helvetica" w:hAnsi="Helvetica"/>
            <w:sz w:val="18"/>
            <w:szCs w:val="28"/>
          </w:rPr>
          <w:t>lkowalewski@marchofdimes.com</w:t>
        </w:r>
      </w:hyperlink>
    </w:p>
    <w:p w:rsidR="00690CEE" w:rsidRDefault="00690CEE" w:rsidP="00765444">
      <w:r w:rsidRPr="002261C9">
        <w:rPr>
          <w:rFonts w:ascii="Helvetica" w:hAnsi="Helvetica"/>
          <w:sz w:val="18"/>
          <w:szCs w:val="28"/>
        </w:rPr>
        <w:t xml:space="preserve">Website: </w:t>
      </w:r>
      <w:hyperlink r:id="rId18" w:history="1">
        <w:r w:rsidRPr="002F6940">
          <w:rPr>
            <w:rStyle w:val="Hyperlink"/>
            <w:rFonts w:ascii="Helvetica" w:hAnsi="Helvetica"/>
            <w:sz w:val="18"/>
            <w:szCs w:val="28"/>
          </w:rPr>
          <w:t>http://www.marchofdimes.com/ca</w:t>
        </w:r>
      </w:hyperlink>
    </w:p>
    <w:p w:rsidR="00690CEE" w:rsidRDefault="00690CEE" w:rsidP="00765444"/>
    <w:p w:rsidR="00690CEE" w:rsidRDefault="00690CEE" w:rsidP="00765444">
      <w:pPr>
        <w:rPr>
          <w:rFonts w:ascii="Helvetica" w:hAnsi="Helvetica"/>
          <w:b/>
          <w:sz w:val="18"/>
          <w:szCs w:val="28"/>
        </w:rPr>
      </w:pPr>
      <w:r>
        <w:rPr>
          <w:rFonts w:ascii="Helvetica" w:hAnsi="Helvetica"/>
          <w:b/>
          <w:sz w:val="18"/>
          <w:szCs w:val="28"/>
        </w:rPr>
        <w:t xml:space="preserve"> </w:t>
      </w:r>
    </w:p>
    <w:p w:rsidR="00690CEE" w:rsidRDefault="00690CEE" w:rsidP="00765444">
      <w:pPr>
        <w:rPr>
          <w:rFonts w:ascii="Helvetica" w:hAnsi="Helvetica"/>
          <w:b/>
          <w:sz w:val="18"/>
          <w:szCs w:val="28"/>
        </w:rPr>
      </w:pPr>
    </w:p>
    <w:p w:rsidR="00690CEE" w:rsidRDefault="00690CEE" w:rsidP="00765444">
      <w:pPr>
        <w:rPr>
          <w:rFonts w:ascii="Helvetica" w:hAnsi="Helvetica"/>
          <w:b/>
          <w:sz w:val="18"/>
          <w:szCs w:val="28"/>
        </w:rPr>
      </w:pPr>
    </w:p>
    <w:p w:rsidR="00690CEE" w:rsidRDefault="00690CEE" w:rsidP="00765444">
      <w:pPr>
        <w:rPr>
          <w:rFonts w:ascii="Helvetica" w:hAnsi="Helvetica"/>
          <w:b/>
          <w:sz w:val="18"/>
          <w:szCs w:val="28"/>
        </w:rPr>
      </w:pPr>
    </w:p>
    <w:p w:rsidR="00690CEE" w:rsidRPr="002261C9" w:rsidRDefault="00690CEE" w:rsidP="00765444">
      <w:pPr>
        <w:rPr>
          <w:rFonts w:ascii="Helvetica" w:hAnsi="Helvetica"/>
          <w:b/>
          <w:sz w:val="18"/>
          <w:szCs w:val="28"/>
        </w:rPr>
      </w:pPr>
      <w:r w:rsidRPr="002261C9">
        <w:rPr>
          <w:rFonts w:ascii="Helvetica" w:hAnsi="Helvetica"/>
          <w:b/>
          <w:sz w:val="18"/>
          <w:szCs w:val="28"/>
        </w:rPr>
        <w:t>CMQCC</w:t>
      </w:r>
    </w:p>
    <w:p w:rsidR="00690CEE" w:rsidRDefault="00690CEE" w:rsidP="00765444">
      <w:pPr>
        <w:rPr>
          <w:rFonts w:ascii="Helvetica" w:hAnsi="Helvetica"/>
          <w:sz w:val="18"/>
          <w:szCs w:val="28"/>
        </w:rPr>
      </w:pPr>
      <w:r>
        <w:rPr>
          <w:rFonts w:ascii="Helvetica" w:hAnsi="Helvetica"/>
          <w:sz w:val="18"/>
          <w:szCs w:val="28"/>
        </w:rPr>
        <w:t>Kathryn Melsop, MS</w:t>
      </w:r>
    </w:p>
    <w:p w:rsidR="00690CEE" w:rsidRDefault="00690CEE" w:rsidP="00765444">
      <w:pPr>
        <w:rPr>
          <w:rFonts w:ascii="Helvetica" w:hAnsi="Helvetica"/>
          <w:sz w:val="18"/>
          <w:szCs w:val="28"/>
        </w:rPr>
      </w:pPr>
      <w:r>
        <w:rPr>
          <w:rFonts w:ascii="Helvetica" w:hAnsi="Helvetica"/>
          <w:sz w:val="18"/>
          <w:szCs w:val="28"/>
        </w:rPr>
        <w:t>CMQCC Managing Editor Transforming Maternity Care Series</w:t>
      </w:r>
    </w:p>
    <w:p w:rsidR="00690CEE" w:rsidRDefault="00690CEE" w:rsidP="00765444">
      <w:pPr>
        <w:rPr>
          <w:rFonts w:ascii="Helvetica" w:hAnsi="Helvetica"/>
          <w:sz w:val="18"/>
          <w:szCs w:val="28"/>
        </w:rPr>
      </w:pPr>
      <w:smartTag w:uri="urn:schemas-microsoft-com:office:smarttags" w:element="PlaceName">
        <w:smartTag w:uri="urn:schemas-microsoft-com:office:smarttags" w:element="place">
          <w:smartTag w:uri="urn:schemas-microsoft-com:office:smarttags" w:element="PlaceName">
            <w:r>
              <w:rPr>
                <w:rFonts w:ascii="Helvetica" w:hAnsi="Helvetica"/>
                <w:sz w:val="18"/>
                <w:szCs w:val="28"/>
              </w:rPr>
              <w:t>Medical</w:t>
            </w:r>
          </w:smartTag>
          <w:r>
            <w:rPr>
              <w:rFonts w:ascii="Helvetica" w:hAnsi="Helvetica"/>
              <w:sz w:val="18"/>
              <w:szCs w:val="28"/>
            </w:rPr>
            <w:t xml:space="preserve"> </w:t>
          </w:r>
          <w:smartTag w:uri="urn:schemas-microsoft-com:office:smarttags" w:element="PlaceType">
            <w:r>
              <w:rPr>
                <w:rFonts w:ascii="Helvetica" w:hAnsi="Helvetica"/>
                <w:sz w:val="18"/>
                <w:szCs w:val="28"/>
              </w:rPr>
              <w:t>School</w:t>
            </w:r>
          </w:smartTag>
          <w:r>
            <w:rPr>
              <w:rFonts w:ascii="Helvetica" w:hAnsi="Helvetica"/>
              <w:sz w:val="18"/>
              <w:szCs w:val="28"/>
            </w:rPr>
            <w:t xml:space="preserve"> </w:t>
          </w:r>
          <w:smartTag w:uri="urn:schemas-microsoft-com:office:smarttags" w:element="PlaceName">
            <w:r>
              <w:rPr>
                <w:rFonts w:ascii="Helvetica" w:hAnsi="Helvetica"/>
                <w:sz w:val="18"/>
                <w:szCs w:val="28"/>
              </w:rPr>
              <w:t>Office</w:t>
            </w:r>
          </w:smartTag>
          <w:r>
            <w:rPr>
              <w:rFonts w:ascii="Helvetica" w:hAnsi="Helvetica"/>
              <w:sz w:val="18"/>
              <w:szCs w:val="28"/>
            </w:rPr>
            <w:t xml:space="preserve"> </w:t>
          </w:r>
          <w:smartTag w:uri="urn:schemas-microsoft-com:office:smarttags" w:element="PlaceType">
            <w:r>
              <w:rPr>
                <w:rFonts w:ascii="Helvetica" w:hAnsi="Helvetica"/>
                <w:sz w:val="18"/>
                <w:szCs w:val="28"/>
              </w:rPr>
              <w:t>Building</w:t>
            </w:r>
          </w:smartTag>
        </w:smartTag>
      </w:smartTag>
    </w:p>
    <w:p w:rsidR="00690CEE" w:rsidRDefault="00690CEE" w:rsidP="00765444">
      <w:pPr>
        <w:rPr>
          <w:rFonts w:ascii="Helvetica" w:hAnsi="Helvetica"/>
          <w:sz w:val="18"/>
          <w:szCs w:val="28"/>
        </w:rPr>
      </w:pPr>
      <w:smartTag w:uri="urn:schemas-microsoft-com:office:smarttags" w:element="address">
        <w:smartTag w:uri="urn:schemas-microsoft-com:office:smarttags" w:element="Street">
          <w:r>
            <w:rPr>
              <w:rFonts w:ascii="Helvetica" w:hAnsi="Helvetica"/>
              <w:sz w:val="18"/>
              <w:szCs w:val="28"/>
            </w:rPr>
            <w:t>251 Campus Drive</w:t>
          </w:r>
        </w:smartTag>
      </w:smartTag>
    </w:p>
    <w:p w:rsidR="00690CEE" w:rsidRDefault="00690CEE" w:rsidP="00765444">
      <w:pPr>
        <w:rPr>
          <w:rFonts w:ascii="Helvetica" w:hAnsi="Helvetica"/>
          <w:sz w:val="18"/>
          <w:szCs w:val="28"/>
        </w:rPr>
      </w:pPr>
      <w:smartTag w:uri="urn:schemas-microsoft-com:office:smarttags" w:element="City">
        <w:smartTag w:uri="urn:schemas-microsoft-com:office:smarttags" w:element="place">
          <w:smartTag w:uri="urn:schemas-microsoft-com:office:smarttags" w:element="City">
            <w:r>
              <w:rPr>
                <w:rFonts w:ascii="Helvetica" w:hAnsi="Helvetica"/>
                <w:sz w:val="18"/>
                <w:szCs w:val="28"/>
              </w:rPr>
              <w:t>Palo Alto</w:t>
            </w:r>
          </w:smartTag>
          <w:r>
            <w:rPr>
              <w:rFonts w:ascii="Helvetica" w:hAnsi="Helvetica"/>
              <w:sz w:val="18"/>
              <w:szCs w:val="28"/>
            </w:rPr>
            <w:t xml:space="preserve">, </w:t>
          </w:r>
          <w:smartTag w:uri="urn:schemas-microsoft-com:office:smarttags" w:element="State">
            <w:r>
              <w:rPr>
                <w:rFonts w:ascii="Helvetica" w:hAnsi="Helvetica"/>
                <w:sz w:val="18"/>
                <w:szCs w:val="28"/>
              </w:rPr>
              <w:t>CA</w:t>
            </w:r>
          </w:smartTag>
          <w:r>
            <w:rPr>
              <w:rFonts w:ascii="Helvetica" w:hAnsi="Helvetica"/>
              <w:sz w:val="18"/>
              <w:szCs w:val="28"/>
            </w:rPr>
            <w:t xml:space="preserve"> </w:t>
          </w:r>
          <w:smartTag w:uri="urn:schemas-microsoft-com:office:smarttags" w:element="PostalCode">
            <w:r>
              <w:rPr>
                <w:rFonts w:ascii="Helvetica" w:hAnsi="Helvetica"/>
                <w:sz w:val="18"/>
                <w:szCs w:val="28"/>
              </w:rPr>
              <w:t>93405</w:t>
            </w:r>
          </w:smartTag>
        </w:smartTag>
      </w:smartTag>
    </w:p>
    <w:p w:rsidR="00690CEE" w:rsidRDefault="00690CEE" w:rsidP="00765444">
      <w:pPr>
        <w:rPr>
          <w:rFonts w:ascii="Helvetica" w:hAnsi="Helvetica"/>
          <w:sz w:val="18"/>
          <w:szCs w:val="28"/>
        </w:rPr>
      </w:pPr>
      <w:r>
        <w:rPr>
          <w:rFonts w:ascii="Helvetica" w:hAnsi="Helvetica"/>
          <w:sz w:val="18"/>
          <w:szCs w:val="28"/>
        </w:rPr>
        <w:t>Phone: (650) 725-6108</w:t>
      </w:r>
    </w:p>
    <w:p w:rsidR="00690CEE" w:rsidRDefault="00690CEE" w:rsidP="00765444">
      <w:pPr>
        <w:rPr>
          <w:rFonts w:ascii="Helvetica" w:hAnsi="Helvetica"/>
          <w:sz w:val="18"/>
          <w:szCs w:val="28"/>
        </w:rPr>
      </w:pPr>
      <w:r>
        <w:rPr>
          <w:rFonts w:ascii="Helvetica" w:hAnsi="Helvetica"/>
          <w:sz w:val="18"/>
          <w:szCs w:val="28"/>
        </w:rPr>
        <w:t>FAX: (650) 721-5751</w:t>
      </w:r>
    </w:p>
    <w:p w:rsidR="00690CEE" w:rsidRDefault="00690CEE" w:rsidP="00765444">
      <w:pPr>
        <w:rPr>
          <w:rFonts w:ascii="Helvetica" w:hAnsi="Helvetica"/>
          <w:sz w:val="18"/>
          <w:szCs w:val="28"/>
        </w:rPr>
      </w:pPr>
      <w:r>
        <w:rPr>
          <w:rFonts w:ascii="Helvetica" w:hAnsi="Helvetica"/>
          <w:sz w:val="18"/>
          <w:szCs w:val="28"/>
        </w:rPr>
        <w:t xml:space="preserve">email: </w:t>
      </w:r>
      <w:hyperlink r:id="rId19" w:history="1">
        <w:r w:rsidRPr="00DF00EA">
          <w:rPr>
            <w:rStyle w:val="Hyperlink"/>
            <w:rFonts w:ascii="Helvetica" w:hAnsi="Helvetica"/>
            <w:sz w:val="18"/>
            <w:szCs w:val="28"/>
          </w:rPr>
          <w:t>melsop@cmqcc.org</w:t>
        </w:r>
      </w:hyperlink>
    </w:p>
    <w:p w:rsidR="00690CEE" w:rsidRDefault="00690CEE" w:rsidP="00765444">
      <w:pPr>
        <w:rPr>
          <w:rFonts w:ascii="Helvetica" w:hAnsi="Helvetica"/>
          <w:sz w:val="18"/>
          <w:szCs w:val="28"/>
        </w:rPr>
      </w:pPr>
      <w:r>
        <w:rPr>
          <w:rFonts w:ascii="Helvetica" w:hAnsi="Helvetica"/>
          <w:sz w:val="18"/>
          <w:szCs w:val="28"/>
        </w:rPr>
        <w:t xml:space="preserve">Website: </w:t>
      </w:r>
      <w:hyperlink r:id="rId20" w:history="1">
        <w:r w:rsidRPr="002F6940">
          <w:rPr>
            <w:rStyle w:val="Hyperlink"/>
            <w:rFonts w:ascii="Helvetica" w:hAnsi="Helvetica"/>
            <w:sz w:val="18"/>
            <w:szCs w:val="28"/>
          </w:rPr>
          <w:t>http://www.cmqcc.org/</w:t>
        </w:r>
      </w:hyperlink>
    </w:p>
    <w:p w:rsidR="00690CEE" w:rsidRDefault="00690CEE" w:rsidP="00765444">
      <w:pPr>
        <w:rPr>
          <w:rFonts w:ascii="Helvetica" w:hAnsi="Helvetica"/>
          <w:b/>
          <w:sz w:val="18"/>
          <w:szCs w:val="28"/>
        </w:rPr>
      </w:pPr>
    </w:p>
    <w:p w:rsidR="00690CEE" w:rsidRDefault="00690CEE" w:rsidP="00765444">
      <w:pPr>
        <w:rPr>
          <w:rFonts w:ascii="Helvetica" w:hAnsi="Helvetica"/>
          <w:b/>
          <w:sz w:val="18"/>
          <w:szCs w:val="28"/>
        </w:rPr>
      </w:pPr>
    </w:p>
    <w:p w:rsidR="00690CEE" w:rsidRDefault="00690CEE" w:rsidP="00765444">
      <w:pPr>
        <w:rPr>
          <w:rFonts w:ascii="Helvetica" w:hAnsi="Helvetica"/>
          <w:b/>
          <w:sz w:val="18"/>
          <w:szCs w:val="28"/>
        </w:rPr>
      </w:pPr>
    </w:p>
    <w:p w:rsidR="00690CEE" w:rsidRDefault="00690CEE" w:rsidP="00765444">
      <w:pPr>
        <w:rPr>
          <w:rFonts w:ascii="Helvetica" w:hAnsi="Helvetica"/>
          <w:b/>
          <w:sz w:val="18"/>
          <w:szCs w:val="28"/>
        </w:rPr>
      </w:pPr>
    </w:p>
    <w:p w:rsidR="00690CEE" w:rsidRPr="002261C9" w:rsidRDefault="00690CEE" w:rsidP="00765444">
      <w:pPr>
        <w:rPr>
          <w:rFonts w:ascii="Helvetica" w:hAnsi="Helvetica"/>
          <w:b/>
          <w:sz w:val="18"/>
          <w:szCs w:val="28"/>
        </w:rPr>
      </w:pPr>
      <w:r>
        <w:rPr>
          <w:rFonts w:ascii="Helvetica" w:hAnsi="Helvetica"/>
          <w:b/>
          <w:sz w:val="18"/>
          <w:szCs w:val="28"/>
        </w:rPr>
        <w:t>CDPH</w:t>
      </w:r>
      <w:r w:rsidRPr="002261C9">
        <w:rPr>
          <w:rFonts w:ascii="Helvetica" w:hAnsi="Helvetica"/>
          <w:b/>
          <w:sz w:val="18"/>
          <w:szCs w:val="28"/>
        </w:rPr>
        <w:t xml:space="preserve"> </w:t>
      </w:r>
      <w:r>
        <w:rPr>
          <w:rFonts w:ascii="Helvetica" w:hAnsi="Helvetica"/>
          <w:b/>
          <w:sz w:val="18"/>
          <w:szCs w:val="28"/>
        </w:rPr>
        <w:t>Maternal, Child &amp; Adolescent Health Division</w:t>
      </w:r>
    </w:p>
    <w:p w:rsidR="00690CEE" w:rsidRDefault="00690CEE" w:rsidP="00765444">
      <w:pPr>
        <w:rPr>
          <w:rFonts w:ascii="Helvetica" w:hAnsi="Helvetica"/>
          <w:sz w:val="18"/>
          <w:szCs w:val="28"/>
        </w:rPr>
      </w:pPr>
      <w:r>
        <w:rPr>
          <w:rFonts w:ascii="Helvetica" w:hAnsi="Helvetica"/>
          <w:sz w:val="18"/>
          <w:szCs w:val="28"/>
        </w:rPr>
        <w:t>Connie Mitchell, MD, MPH</w:t>
      </w:r>
    </w:p>
    <w:p w:rsidR="00690CEE" w:rsidRDefault="00690CEE" w:rsidP="00765444">
      <w:pPr>
        <w:rPr>
          <w:rFonts w:ascii="Helvetica" w:hAnsi="Helvetica"/>
          <w:sz w:val="18"/>
          <w:szCs w:val="28"/>
        </w:rPr>
      </w:pPr>
      <w:smartTag w:uri="urn:schemas-microsoft-com:office:smarttags" w:element="address">
        <w:smartTag w:uri="urn:schemas-microsoft-com:office:smarttags" w:element="Street">
          <w:r>
            <w:rPr>
              <w:rFonts w:ascii="Helvetica" w:hAnsi="Helvetica"/>
              <w:sz w:val="18"/>
              <w:szCs w:val="28"/>
            </w:rPr>
            <w:t>1615 Capitol Avenue</w:t>
          </w:r>
        </w:smartTag>
      </w:smartTag>
    </w:p>
    <w:p w:rsidR="00690CEE" w:rsidRDefault="00690CEE" w:rsidP="00765444">
      <w:pPr>
        <w:rPr>
          <w:rFonts w:ascii="Helvetica" w:hAnsi="Helvetica"/>
          <w:sz w:val="18"/>
          <w:szCs w:val="28"/>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Helvetica" w:hAnsi="Helvetica"/>
                  <w:sz w:val="18"/>
                  <w:szCs w:val="28"/>
                </w:rPr>
                <w:t>PO Box</w:t>
              </w:r>
            </w:smartTag>
          </w:smartTag>
          <w:r>
            <w:rPr>
              <w:rFonts w:ascii="Helvetica" w:hAnsi="Helvetica"/>
              <w:sz w:val="18"/>
              <w:szCs w:val="28"/>
            </w:rPr>
            <w:t xml:space="preserve"> 997420</w:t>
          </w:r>
        </w:smartTag>
      </w:smartTag>
      <w:r>
        <w:rPr>
          <w:rFonts w:ascii="Helvetica" w:hAnsi="Helvetica"/>
          <w:sz w:val="18"/>
          <w:szCs w:val="28"/>
        </w:rPr>
        <w:t>, MS 8306</w:t>
      </w:r>
    </w:p>
    <w:p w:rsidR="00690CEE" w:rsidRDefault="00690CEE" w:rsidP="00765444">
      <w:pPr>
        <w:rPr>
          <w:rFonts w:ascii="Helvetica" w:hAnsi="Helvetica"/>
          <w:sz w:val="18"/>
          <w:szCs w:val="28"/>
        </w:rPr>
      </w:pPr>
      <w:smartTag w:uri="urn:schemas-microsoft-com:office:smarttags" w:element="City">
        <w:smartTag w:uri="urn:schemas-microsoft-com:office:smarttags" w:element="place">
          <w:smartTag w:uri="urn:schemas-microsoft-com:office:smarttags" w:element="City">
            <w:r>
              <w:rPr>
                <w:rFonts w:ascii="Helvetica" w:hAnsi="Helvetica"/>
                <w:sz w:val="18"/>
                <w:szCs w:val="28"/>
              </w:rPr>
              <w:t>Sacramento</w:t>
            </w:r>
          </w:smartTag>
          <w:r>
            <w:rPr>
              <w:rFonts w:ascii="Helvetica" w:hAnsi="Helvetica"/>
              <w:sz w:val="18"/>
              <w:szCs w:val="28"/>
            </w:rPr>
            <w:t xml:space="preserve">, </w:t>
          </w:r>
          <w:smartTag w:uri="urn:schemas-microsoft-com:office:smarttags" w:element="State">
            <w:r>
              <w:rPr>
                <w:rFonts w:ascii="Helvetica" w:hAnsi="Helvetica"/>
                <w:sz w:val="18"/>
                <w:szCs w:val="28"/>
              </w:rPr>
              <w:t>CA</w:t>
            </w:r>
          </w:smartTag>
          <w:r>
            <w:rPr>
              <w:rFonts w:ascii="Helvetica" w:hAnsi="Helvetica"/>
              <w:sz w:val="18"/>
              <w:szCs w:val="28"/>
            </w:rPr>
            <w:t xml:space="preserve"> </w:t>
          </w:r>
          <w:smartTag w:uri="urn:schemas-microsoft-com:office:smarttags" w:element="PostalCode">
            <w:r>
              <w:rPr>
                <w:rFonts w:ascii="Helvetica" w:hAnsi="Helvetica"/>
                <w:sz w:val="18"/>
                <w:szCs w:val="28"/>
              </w:rPr>
              <w:t>95899-7420</w:t>
            </w:r>
          </w:smartTag>
        </w:smartTag>
      </w:smartTag>
    </w:p>
    <w:p w:rsidR="00690CEE" w:rsidRDefault="00690CEE" w:rsidP="00765444">
      <w:pPr>
        <w:rPr>
          <w:rFonts w:ascii="Helvetica" w:hAnsi="Helvetica"/>
          <w:sz w:val="18"/>
          <w:szCs w:val="28"/>
        </w:rPr>
      </w:pPr>
      <w:r>
        <w:rPr>
          <w:rFonts w:ascii="Helvetica" w:hAnsi="Helvetica"/>
          <w:sz w:val="18"/>
          <w:szCs w:val="28"/>
        </w:rPr>
        <w:t>Phone: (916) 650-0327</w:t>
      </w:r>
    </w:p>
    <w:p w:rsidR="00690CEE" w:rsidRDefault="00690CEE" w:rsidP="00765444">
      <w:pPr>
        <w:rPr>
          <w:rFonts w:ascii="Helvetica" w:hAnsi="Helvetica"/>
          <w:sz w:val="18"/>
          <w:szCs w:val="28"/>
        </w:rPr>
      </w:pPr>
      <w:r>
        <w:rPr>
          <w:rFonts w:ascii="Helvetica" w:hAnsi="Helvetica"/>
          <w:sz w:val="18"/>
          <w:szCs w:val="28"/>
        </w:rPr>
        <w:t xml:space="preserve">email: </w:t>
      </w:r>
      <w:hyperlink r:id="rId21" w:history="1">
        <w:r w:rsidRPr="002F6940">
          <w:rPr>
            <w:rStyle w:val="Hyperlink"/>
            <w:rFonts w:ascii="Helvetica" w:hAnsi="Helvetica"/>
            <w:sz w:val="18"/>
            <w:szCs w:val="28"/>
          </w:rPr>
          <w:t>connie.mitchell@cdph.ca.gov</w:t>
        </w:r>
      </w:hyperlink>
    </w:p>
    <w:p w:rsidR="00690CEE" w:rsidRDefault="00690CEE" w:rsidP="00765444">
      <w:pPr>
        <w:rPr>
          <w:rFonts w:ascii="Helvetica" w:hAnsi="Helvetica"/>
          <w:sz w:val="18"/>
          <w:szCs w:val="28"/>
        </w:rPr>
        <w:sectPr w:rsidR="00690CEE">
          <w:type w:val="continuous"/>
          <w:pgSz w:w="12240" w:h="15840"/>
          <w:pgMar w:top="720" w:right="1440" w:bottom="720" w:left="1440" w:header="720" w:footer="1050" w:gutter="0"/>
          <w:pgNumType w:fmt="lowerRoman" w:start="1"/>
          <w:cols w:num="3" w:space="495"/>
          <w:titlePg/>
          <w:docGrid w:linePitch="360"/>
        </w:sectPr>
      </w:pPr>
      <w:r>
        <w:rPr>
          <w:rFonts w:ascii="Helvetica" w:hAnsi="Helvetica"/>
          <w:sz w:val="18"/>
          <w:szCs w:val="28"/>
        </w:rPr>
        <w:t xml:space="preserve">Website: </w:t>
      </w:r>
      <w:hyperlink r:id="rId22" w:history="1">
        <w:r w:rsidRPr="004D43AB">
          <w:rPr>
            <w:rStyle w:val="Hyperlink"/>
            <w:rFonts w:ascii="Helvetica" w:hAnsi="Helvetica"/>
            <w:sz w:val="18"/>
            <w:szCs w:val="28"/>
          </w:rPr>
          <w:t>http://www.cdph.ca.gov</w:t>
        </w:r>
      </w:hyperlink>
    </w:p>
    <w:p w:rsidR="00690CEE" w:rsidRPr="00177070" w:rsidRDefault="00690CEE" w:rsidP="00765444">
      <w:pPr>
        <w:rPr>
          <w:rFonts w:ascii="Helvetica" w:hAnsi="Helvetica"/>
          <w:sz w:val="36"/>
          <w:szCs w:val="28"/>
        </w:rPr>
      </w:pPr>
      <w:r w:rsidRPr="00177070">
        <w:rPr>
          <w:rFonts w:ascii="Helvetica" w:hAnsi="Helvetica"/>
          <w:sz w:val="36"/>
          <w:szCs w:val="28"/>
        </w:rPr>
        <w:t>ACKNOWLEDGEMENTS</w:t>
      </w:r>
    </w:p>
    <w:p w:rsidR="00690CEE" w:rsidRDefault="00690CEE" w:rsidP="00765444">
      <w:pPr>
        <w:rPr>
          <w:rFonts w:ascii="Helvetica" w:hAnsi="Helvetica" w:cs="Arial"/>
          <w:sz w:val="22"/>
          <w:szCs w:val="22"/>
        </w:rPr>
      </w:pPr>
    </w:p>
    <w:p w:rsidR="00690CEE" w:rsidRPr="002D7628" w:rsidRDefault="00690CEE" w:rsidP="00765444">
      <w:pPr>
        <w:rPr>
          <w:rFonts w:ascii="Helvetica" w:hAnsi="Helvetica" w:cs="Arial"/>
          <w:sz w:val="20"/>
          <w:szCs w:val="20"/>
        </w:rPr>
      </w:pPr>
      <w:r w:rsidRPr="002D7628">
        <w:rPr>
          <w:rFonts w:ascii="Helvetica" w:hAnsi="Helvetica" w:cs="Arial"/>
          <w:sz w:val="20"/>
          <w:szCs w:val="20"/>
        </w:rPr>
        <w:t xml:space="preserve">San Bernardino Public Health Department used Title V block grant funding from California Maternal, Child and Adolescent Health Division to develop a “Labor Induction Toolkit” in collaboration with local hospitals and health experts. Their work contributed to the development </w:t>
      </w:r>
      <w:r>
        <w:rPr>
          <w:rFonts w:ascii="Helvetica" w:hAnsi="Helvetica" w:cs="Arial"/>
          <w:sz w:val="20"/>
          <w:szCs w:val="20"/>
        </w:rPr>
        <w:t xml:space="preserve">of this </w:t>
      </w:r>
      <w:r w:rsidRPr="002D7628">
        <w:rPr>
          <w:rFonts w:ascii="Helvetica" w:hAnsi="Helvetica" w:cs="Arial"/>
          <w:sz w:val="20"/>
          <w:szCs w:val="20"/>
        </w:rPr>
        <w:t xml:space="preserve">statewide toolkit.  We thank </w:t>
      </w:r>
      <w:smartTag w:uri="urn:schemas-microsoft-com:office:smarttags" w:element="City">
        <w:smartTag w:uri="urn:schemas-microsoft-com:office:smarttags" w:element="place">
          <w:smartTag w:uri="urn:schemas-microsoft-com:office:smarttags" w:element="City">
            <w:r>
              <w:rPr>
                <w:rFonts w:ascii="Helvetica" w:hAnsi="Helvetica" w:cs="Arial"/>
                <w:sz w:val="20"/>
                <w:szCs w:val="20"/>
              </w:rPr>
              <w:t>Lony Castro</w:t>
            </w:r>
          </w:smartTag>
          <w:r>
            <w:rPr>
              <w:rFonts w:ascii="Helvetica" w:hAnsi="Helvetica" w:cs="Arial"/>
              <w:sz w:val="20"/>
              <w:szCs w:val="20"/>
            </w:rPr>
            <w:t xml:space="preserve">, </w:t>
          </w:r>
          <w:smartTag w:uri="urn:schemas-microsoft-com:office:smarttags" w:element="State">
            <w:r>
              <w:rPr>
                <w:rFonts w:ascii="Helvetica" w:hAnsi="Helvetica" w:cs="Arial"/>
                <w:sz w:val="20"/>
                <w:szCs w:val="20"/>
              </w:rPr>
              <w:t>MD</w:t>
            </w:r>
          </w:smartTag>
        </w:smartTag>
      </w:smartTag>
      <w:r>
        <w:rPr>
          <w:rFonts w:ascii="Helvetica" w:hAnsi="Helvetica" w:cs="Arial"/>
          <w:sz w:val="20"/>
          <w:szCs w:val="20"/>
        </w:rPr>
        <w:t xml:space="preserve"> for her leadership as Chair of the Maternal Morbidity and Mortality Labor Induction Education Project Advisory Council. T</w:t>
      </w:r>
      <w:r w:rsidRPr="002D7628">
        <w:rPr>
          <w:rFonts w:ascii="Helvetica" w:hAnsi="Helvetica" w:cs="Arial"/>
          <w:sz w:val="20"/>
          <w:szCs w:val="20"/>
        </w:rPr>
        <w:t xml:space="preserve">he public health department and hospitals in </w:t>
      </w:r>
      <w:smartTag w:uri="urn:schemas-microsoft-com:office:smarttags" w:element="City">
        <w:smartTag w:uri="urn:schemas-microsoft-com:office:smarttags" w:element="place">
          <w:r w:rsidRPr="002D7628">
            <w:rPr>
              <w:rFonts w:ascii="Helvetica" w:hAnsi="Helvetica" w:cs="Arial"/>
              <w:sz w:val="20"/>
              <w:szCs w:val="20"/>
            </w:rPr>
            <w:t>San Bernardino</w:t>
          </w:r>
        </w:smartTag>
      </w:smartTag>
      <w:r>
        <w:rPr>
          <w:rFonts w:ascii="Helvetica" w:hAnsi="Helvetica" w:cs="Arial"/>
          <w:sz w:val="20"/>
          <w:szCs w:val="20"/>
        </w:rPr>
        <w:t xml:space="preserve"> </w:t>
      </w:r>
      <w:r w:rsidRPr="002D7628">
        <w:rPr>
          <w:rFonts w:ascii="Helvetica" w:hAnsi="Helvetica" w:cs="Arial"/>
          <w:sz w:val="20"/>
          <w:szCs w:val="20"/>
        </w:rPr>
        <w:t xml:space="preserve">continue to implement and field test </w:t>
      </w:r>
      <w:r>
        <w:rPr>
          <w:rFonts w:ascii="Helvetica" w:hAnsi="Helvetica" w:cs="Arial"/>
          <w:sz w:val="20"/>
          <w:szCs w:val="20"/>
        </w:rPr>
        <w:t>tools</w:t>
      </w:r>
      <w:r w:rsidRPr="002D7628">
        <w:rPr>
          <w:rFonts w:ascii="Helvetica" w:hAnsi="Helvetica" w:cs="Arial"/>
          <w:sz w:val="20"/>
          <w:szCs w:val="20"/>
        </w:rPr>
        <w:t xml:space="preserve"> to improve maternal and neonatal outcomes.</w:t>
      </w:r>
    </w:p>
    <w:p w:rsidR="00690CEE" w:rsidRPr="00653F83" w:rsidRDefault="00112010" w:rsidP="00765444">
      <w:pPr>
        <w:outlineLvl w:val="0"/>
        <w:rPr>
          <w:rFonts w:ascii="Helvetica" w:hAnsi="Helvetica"/>
          <w:b/>
          <w:sz w:val="28"/>
          <w:szCs w:val="28"/>
        </w:rPr>
      </w:pPr>
      <w:r w:rsidRPr="00112010">
        <w:rPr>
          <w:rFonts w:ascii="Helvetica" w:hAnsi="Helvetica"/>
          <w:b/>
          <w:sz w:val="28"/>
          <w:szCs w:val="28"/>
        </w:rPr>
        <w:pict>
          <v:rect id="_x0000_i1029" style="width:468pt;height:2pt" o:hralign="center" o:hrstd="t" o:hrnoshade="t" o:hr="t" fillcolor="#0d0d0d" stroked="f"/>
        </w:pict>
      </w:r>
    </w:p>
    <w:p w:rsidR="00690CEE" w:rsidRPr="00653F83" w:rsidRDefault="00690CEE" w:rsidP="00765444">
      <w:pPr>
        <w:rPr>
          <w:rFonts w:ascii="Helvetica" w:hAnsi="Helvetica"/>
          <w:b/>
          <w:sz w:val="28"/>
          <w:szCs w:val="28"/>
        </w:rPr>
      </w:pPr>
    </w:p>
    <w:p w:rsidR="00690CEE" w:rsidRPr="00177070" w:rsidRDefault="00690CEE" w:rsidP="00765444">
      <w:pPr>
        <w:rPr>
          <w:rFonts w:ascii="Helvetica" w:hAnsi="Helvetica"/>
          <w:sz w:val="32"/>
          <w:szCs w:val="28"/>
        </w:rPr>
      </w:pPr>
      <w:r w:rsidRPr="00177070">
        <w:rPr>
          <w:rFonts w:ascii="Helvetica" w:hAnsi="Helvetica"/>
          <w:sz w:val="32"/>
          <w:szCs w:val="28"/>
        </w:rPr>
        <w:t>REVIEW COMMITTEE</w:t>
      </w:r>
    </w:p>
    <w:p w:rsidR="00690CEE" w:rsidRPr="00653F83" w:rsidRDefault="00690CEE" w:rsidP="00765444">
      <w:pPr>
        <w:rPr>
          <w:rFonts w:ascii="Helvetica" w:hAnsi="Helvetica"/>
          <w:color w:val="FF0000"/>
          <w:sz w:val="20"/>
          <w:szCs w:val="20"/>
        </w:rPr>
      </w:pPr>
    </w:p>
    <w:p w:rsidR="00690CEE" w:rsidRPr="00653F83" w:rsidRDefault="00690CEE" w:rsidP="00765444">
      <w:pPr>
        <w:autoSpaceDE w:val="0"/>
        <w:autoSpaceDN w:val="0"/>
        <w:adjustRightInd w:val="0"/>
        <w:ind w:left="720" w:hanging="720"/>
        <w:rPr>
          <w:rFonts w:ascii="Helvetica" w:hAnsi="Helvetica" w:cs="Arial"/>
          <w:sz w:val="20"/>
          <w:szCs w:val="20"/>
        </w:rPr>
      </w:pPr>
      <w:r w:rsidRPr="00653F83">
        <w:rPr>
          <w:rFonts w:ascii="Helvetica" w:hAnsi="Helvetica" w:cs="Arial"/>
          <w:sz w:val="20"/>
          <w:szCs w:val="20"/>
        </w:rPr>
        <w:t>Diane Ashton MD, MPH</w:t>
      </w:r>
      <w:r>
        <w:rPr>
          <w:rFonts w:ascii="Helvetica" w:hAnsi="Helvetica" w:cs="Arial"/>
          <w:sz w:val="20"/>
          <w:szCs w:val="20"/>
        </w:rPr>
        <w:t>, FACOG</w:t>
      </w:r>
      <w:r w:rsidRPr="00653F83">
        <w:rPr>
          <w:rFonts w:ascii="Helvetica" w:hAnsi="Helvetica" w:cs="Arial"/>
          <w:sz w:val="20"/>
          <w:szCs w:val="20"/>
        </w:rPr>
        <w:t>; March of Dimes, Deputy Medical Director (</w:t>
      </w:r>
      <w:smartTag w:uri="urn:schemas-microsoft-com:office:smarttags" w:element="City">
        <w:smartTag w:uri="urn:schemas-microsoft-com:office:smarttags" w:element="place">
          <w:smartTag w:uri="urn:schemas-microsoft-com:office:smarttags" w:element="City">
            <w:r w:rsidRPr="00653F83">
              <w:rPr>
                <w:rFonts w:ascii="Helvetica" w:hAnsi="Helvetica" w:cs="Arial"/>
                <w:sz w:val="20"/>
                <w:szCs w:val="20"/>
              </w:rPr>
              <w:t>White Plains</w:t>
            </w:r>
          </w:smartTag>
          <w:r>
            <w:rPr>
              <w:rFonts w:ascii="Helvetica" w:hAnsi="Helvetica" w:cs="Arial"/>
              <w:sz w:val="20"/>
              <w:szCs w:val="20"/>
            </w:rPr>
            <w:t>,</w:t>
          </w:r>
          <w:r w:rsidRPr="00653F83">
            <w:rPr>
              <w:rFonts w:ascii="Helvetica" w:hAnsi="Helvetica" w:cs="Arial"/>
              <w:sz w:val="20"/>
              <w:szCs w:val="20"/>
            </w:rPr>
            <w:t xml:space="preserve"> </w:t>
          </w:r>
          <w:smartTag w:uri="urn:schemas-microsoft-com:office:smarttags" w:element="State">
            <w:r w:rsidRPr="00653F83">
              <w:rPr>
                <w:rFonts w:ascii="Helvetica" w:hAnsi="Helvetica" w:cs="Arial"/>
                <w:sz w:val="20"/>
                <w:szCs w:val="20"/>
              </w:rPr>
              <w:t>NY</w:t>
            </w:r>
          </w:smartTag>
        </w:smartTag>
      </w:smartTag>
      <w:r w:rsidRPr="00653F83">
        <w:rPr>
          <w:rFonts w:ascii="Helvetica" w:hAnsi="Helvetica" w:cs="Arial"/>
          <w:sz w:val="20"/>
          <w:szCs w:val="20"/>
        </w:rPr>
        <w:t>)</w:t>
      </w:r>
    </w:p>
    <w:p w:rsidR="00690CEE" w:rsidRPr="00653F83" w:rsidRDefault="00690CEE" w:rsidP="00765444">
      <w:pPr>
        <w:autoSpaceDE w:val="0"/>
        <w:autoSpaceDN w:val="0"/>
        <w:adjustRightInd w:val="0"/>
        <w:rPr>
          <w:rFonts w:ascii="Helvetica" w:hAnsi="Helvetica" w:cs="Arial"/>
          <w:sz w:val="20"/>
          <w:szCs w:val="20"/>
        </w:rPr>
      </w:pPr>
      <w:r w:rsidRPr="00653F83">
        <w:rPr>
          <w:rFonts w:ascii="Helvetica" w:hAnsi="Helvetica" w:cs="Arial"/>
          <w:sz w:val="20"/>
          <w:szCs w:val="20"/>
        </w:rPr>
        <w:t>Jennifer Baptiste-Smith, MPH; San Bernardino Public Health Department (</w:t>
      </w:r>
      <w:smartTag w:uri="urn:schemas-microsoft-com:office:smarttags" w:element="City">
        <w:smartTag w:uri="urn:schemas-microsoft-com:office:smarttags" w:element="place">
          <w:r w:rsidRPr="00653F83">
            <w:rPr>
              <w:rFonts w:ascii="Helvetica" w:hAnsi="Helvetica" w:cs="Arial"/>
              <w:sz w:val="20"/>
              <w:szCs w:val="20"/>
            </w:rPr>
            <w:t>San Bernardino</w:t>
          </w:r>
        </w:smartTag>
      </w:smartTag>
      <w:r w:rsidRPr="00653F83">
        <w:rPr>
          <w:rFonts w:ascii="Helvetica" w:hAnsi="Helvetica" w:cs="Arial"/>
          <w:sz w:val="20"/>
          <w:szCs w:val="20"/>
        </w:rPr>
        <w:t>)</w:t>
      </w:r>
    </w:p>
    <w:p w:rsidR="00690CEE" w:rsidRPr="00653F83" w:rsidRDefault="00690CEE" w:rsidP="00765444">
      <w:pPr>
        <w:autoSpaceDE w:val="0"/>
        <w:autoSpaceDN w:val="0"/>
        <w:adjustRightInd w:val="0"/>
        <w:rPr>
          <w:rFonts w:ascii="Helvetica" w:hAnsi="Helvetica" w:cs="Arial"/>
          <w:sz w:val="20"/>
          <w:szCs w:val="20"/>
        </w:rPr>
      </w:pPr>
      <w:r w:rsidRPr="00653F83">
        <w:rPr>
          <w:rFonts w:ascii="Helvetica" w:hAnsi="Helvetica" w:cs="Arial"/>
          <w:sz w:val="20"/>
          <w:szCs w:val="20"/>
        </w:rPr>
        <w:t>Scott Berns, MD, MPH, FAAP; March of Dimes, Senior VP Chapter Program Support (</w:t>
      </w:r>
      <w:smartTag w:uri="urn:schemas-microsoft-com:office:smarttags" w:element="City">
        <w:smartTag w:uri="urn:schemas-microsoft-com:office:smarttags" w:element="place">
          <w:smartTag w:uri="urn:schemas-microsoft-com:office:smarttags" w:element="City">
            <w:r w:rsidRPr="00653F83">
              <w:rPr>
                <w:rFonts w:ascii="Helvetica" w:hAnsi="Helvetica" w:cs="Arial"/>
                <w:sz w:val="20"/>
                <w:szCs w:val="20"/>
              </w:rPr>
              <w:t>White Plains</w:t>
            </w:r>
          </w:smartTag>
          <w:r>
            <w:rPr>
              <w:rFonts w:ascii="Helvetica" w:hAnsi="Helvetica" w:cs="Arial"/>
              <w:sz w:val="20"/>
              <w:szCs w:val="20"/>
            </w:rPr>
            <w:t>,</w:t>
          </w:r>
          <w:r w:rsidRPr="00653F83">
            <w:rPr>
              <w:rFonts w:ascii="Helvetica" w:hAnsi="Helvetica" w:cs="Arial"/>
              <w:sz w:val="20"/>
              <w:szCs w:val="20"/>
            </w:rPr>
            <w:t xml:space="preserve"> </w:t>
          </w:r>
          <w:smartTag w:uri="urn:schemas-microsoft-com:office:smarttags" w:element="State">
            <w:r w:rsidRPr="00653F83">
              <w:rPr>
                <w:rFonts w:ascii="Helvetica" w:hAnsi="Helvetica" w:cs="Arial"/>
                <w:sz w:val="20"/>
                <w:szCs w:val="20"/>
              </w:rPr>
              <w:t>NY</w:t>
            </w:r>
          </w:smartTag>
        </w:smartTag>
      </w:smartTag>
      <w:r w:rsidRPr="00653F83">
        <w:rPr>
          <w:rFonts w:ascii="Helvetica" w:hAnsi="Helvetica" w:cs="Arial"/>
          <w:sz w:val="20"/>
          <w:szCs w:val="20"/>
        </w:rPr>
        <w:t>)</w:t>
      </w:r>
    </w:p>
    <w:p w:rsidR="00690CEE" w:rsidRPr="00653F83" w:rsidRDefault="00690CEE" w:rsidP="00765444">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Debra Bingham, DrPH, RN, LCCE; CMQCC, Executive Director (</w:t>
      </w:r>
      <w:smartTag w:uri="urn:schemas-microsoft-com:office:smarttags" w:element="City">
        <w:smartTag w:uri="urn:schemas-microsoft-com:office:smarttags" w:element="place">
          <w:r w:rsidRPr="00653F83">
            <w:rPr>
              <w:rFonts w:ascii="Helvetica" w:hAnsi="Helvetica" w:cs="Arial"/>
              <w:color w:val="000000"/>
              <w:sz w:val="20"/>
              <w:szCs w:val="20"/>
            </w:rPr>
            <w:t>Palo Alto</w:t>
          </w:r>
        </w:smartTag>
      </w:smartTag>
      <w:r w:rsidRPr="00653F83">
        <w:rPr>
          <w:rFonts w:ascii="Helvetica" w:hAnsi="Helvetica" w:cs="Arial"/>
          <w:color w:val="000000"/>
          <w:sz w:val="20"/>
          <w:szCs w:val="20"/>
        </w:rPr>
        <w:t>)</w:t>
      </w:r>
    </w:p>
    <w:p w:rsidR="00690CEE" w:rsidRPr="00653F83" w:rsidRDefault="00690CEE" w:rsidP="00765444">
      <w:pPr>
        <w:autoSpaceDE w:val="0"/>
        <w:autoSpaceDN w:val="0"/>
        <w:adjustRightInd w:val="0"/>
        <w:rPr>
          <w:rFonts w:ascii="Helvetica" w:hAnsi="Helvetica" w:cs="Arial"/>
          <w:sz w:val="20"/>
          <w:szCs w:val="20"/>
        </w:rPr>
      </w:pPr>
      <w:r w:rsidRPr="00653F83">
        <w:rPr>
          <w:rFonts w:ascii="Helvetica" w:hAnsi="Helvetica" w:cs="Arial"/>
          <w:sz w:val="20"/>
          <w:szCs w:val="20"/>
        </w:rPr>
        <w:t xml:space="preserve">James Byrne, MD; </w:t>
      </w:r>
      <w:smartTag w:uri="urn:schemas-microsoft-com:office:smarttags" w:element="PlaceName">
        <w:r w:rsidRPr="00653F83">
          <w:rPr>
            <w:rFonts w:ascii="Helvetica" w:hAnsi="Helvetica" w:cs="Arial"/>
            <w:sz w:val="20"/>
            <w:szCs w:val="20"/>
          </w:rPr>
          <w:t>Santa Clara</w:t>
        </w:r>
      </w:smartTag>
      <w:r w:rsidRPr="00653F83">
        <w:rPr>
          <w:rFonts w:ascii="Helvetica" w:hAnsi="Helvetica" w:cs="Arial"/>
          <w:sz w:val="20"/>
          <w:szCs w:val="20"/>
        </w:rPr>
        <w:t xml:space="preserve"> </w:t>
      </w:r>
      <w:smartTag w:uri="urn:schemas-microsoft-com:office:smarttags" w:element="PlaceType">
        <w:r w:rsidRPr="00653F83">
          <w:rPr>
            <w:rFonts w:ascii="Helvetica" w:hAnsi="Helvetica" w:cs="Arial"/>
            <w:sz w:val="20"/>
            <w:szCs w:val="20"/>
          </w:rPr>
          <w:t>Valley</w:t>
        </w:r>
      </w:smartTag>
      <w:r w:rsidRPr="00653F83">
        <w:rPr>
          <w:rFonts w:ascii="Helvetica" w:hAnsi="Helvetica" w:cs="Arial"/>
          <w:sz w:val="20"/>
          <w:szCs w:val="20"/>
        </w:rPr>
        <w:t xml:space="preserve"> </w:t>
      </w:r>
      <w:smartTag w:uri="urn:schemas-microsoft-com:office:smarttags" w:element="PlaceName">
        <w:r w:rsidRPr="00653F83">
          <w:rPr>
            <w:rFonts w:ascii="Helvetica" w:hAnsi="Helvetica" w:cs="Arial"/>
            <w:sz w:val="20"/>
            <w:szCs w:val="20"/>
          </w:rPr>
          <w:t>Medical</w:t>
        </w:r>
      </w:smartTag>
      <w:r w:rsidRPr="00653F83">
        <w:rPr>
          <w:rFonts w:ascii="Helvetica" w:hAnsi="Helvetica" w:cs="Arial"/>
          <w:sz w:val="20"/>
          <w:szCs w:val="20"/>
        </w:rPr>
        <w:t xml:space="preserve"> </w:t>
      </w:r>
      <w:smartTag w:uri="urn:schemas-microsoft-com:office:smarttags" w:element="PlaceType">
        <w:r w:rsidRPr="00653F83">
          <w:rPr>
            <w:rFonts w:ascii="Helvetica" w:hAnsi="Helvetica" w:cs="Arial"/>
            <w:sz w:val="20"/>
            <w:szCs w:val="20"/>
          </w:rPr>
          <w:t>Center</w:t>
        </w:r>
      </w:smartTag>
      <w:r w:rsidRPr="00653F83">
        <w:rPr>
          <w:rFonts w:ascii="Helvetica" w:hAnsi="Helvetica" w:cs="Arial"/>
          <w:sz w:val="20"/>
          <w:szCs w:val="20"/>
        </w:rPr>
        <w:t>, Chief, Obstetrics and MFM, (</w:t>
      </w:r>
      <w:smartTag w:uri="urn:schemas-microsoft-com:office:smarttags" w:element="City">
        <w:smartTag w:uri="urn:schemas-microsoft-com:office:smarttags" w:element="place">
          <w:r w:rsidRPr="00653F83">
            <w:rPr>
              <w:rFonts w:ascii="Helvetica" w:hAnsi="Helvetica" w:cs="Arial"/>
              <w:sz w:val="20"/>
              <w:szCs w:val="20"/>
            </w:rPr>
            <w:t>San Jose</w:t>
          </w:r>
        </w:smartTag>
      </w:smartTag>
      <w:r w:rsidRPr="00653F83">
        <w:rPr>
          <w:rFonts w:ascii="Helvetica" w:hAnsi="Helvetica" w:cs="Arial"/>
          <w:sz w:val="20"/>
          <w:szCs w:val="20"/>
        </w:rPr>
        <w:t>)</w:t>
      </w:r>
    </w:p>
    <w:p w:rsidR="00690CEE" w:rsidRPr="00653F83" w:rsidRDefault="00690CEE" w:rsidP="00765444">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Brenda Chagolla, RNC, MSN, CNS; Catholic Healthcare West, Manager, Patient Safety &amp; Clinical Risk (</w:t>
      </w:r>
      <w:smartTag w:uri="urn:schemas-microsoft-com:office:smarttags" w:element="place">
        <w:r w:rsidRPr="00653F83">
          <w:rPr>
            <w:rFonts w:ascii="Helvetica" w:hAnsi="Helvetica" w:cs="Arial"/>
            <w:sz w:val="20"/>
            <w:szCs w:val="20"/>
          </w:rPr>
          <w:t>Rancho Cordova</w:t>
        </w:r>
      </w:smartTag>
      <w:r w:rsidRPr="00653F83">
        <w:rPr>
          <w:rFonts w:ascii="Helvetica" w:hAnsi="Helvetica" w:cs="Arial"/>
          <w:sz w:val="20"/>
          <w:szCs w:val="20"/>
        </w:rPr>
        <w:t>)</w:t>
      </w:r>
    </w:p>
    <w:p w:rsidR="00690CEE" w:rsidRPr="00653F83" w:rsidRDefault="00690CEE" w:rsidP="00765444">
      <w:pPr>
        <w:shd w:val="clear" w:color="auto" w:fill="FFFFFF"/>
        <w:spacing w:line="240" w:lineRule="atLeast"/>
        <w:rPr>
          <w:rFonts w:ascii="Helvetica" w:hAnsi="Helvetica" w:cs="Arial"/>
          <w:color w:val="000000"/>
          <w:sz w:val="20"/>
          <w:szCs w:val="20"/>
          <w:lang w:val="es-ES"/>
        </w:rPr>
      </w:pPr>
      <w:r w:rsidRPr="00653F83">
        <w:rPr>
          <w:rFonts w:ascii="Helvetica" w:hAnsi="Helvetica" w:cs="Arial"/>
          <w:color w:val="000000"/>
          <w:sz w:val="20"/>
          <w:szCs w:val="20"/>
          <w:lang w:val="es-ES"/>
        </w:rPr>
        <w:t xml:space="preserve">Leona Dang-Kilduff, RN, MS, CDE; CDAPP, </w:t>
      </w:r>
      <w:r w:rsidRPr="00653F83">
        <w:rPr>
          <w:rFonts w:ascii="Helvetica" w:hAnsi="Helvetica" w:cs="Arial"/>
          <w:color w:val="000000"/>
          <w:sz w:val="20"/>
          <w:szCs w:val="20"/>
        </w:rPr>
        <w:t>Mid-Coastal Regional California Diabetes and Pregnancy Coordinator at Stanford University School of Medicine</w:t>
      </w:r>
      <w:r w:rsidRPr="00653F83">
        <w:rPr>
          <w:rFonts w:ascii="Helvetica" w:hAnsi="Helvetica" w:cs="Arial"/>
          <w:color w:val="000000"/>
          <w:sz w:val="18"/>
          <w:szCs w:val="18"/>
        </w:rPr>
        <w:t xml:space="preserve"> </w:t>
      </w:r>
      <w:r w:rsidRPr="00653F83">
        <w:rPr>
          <w:rFonts w:ascii="Helvetica" w:hAnsi="Helvetica" w:cs="Arial"/>
          <w:color w:val="000000"/>
          <w:sz w:val="20"/>
          <w:szCs w:val="20"/>
          <w:lang w:val="es-ES"/>
        </w:rPr>
        <w:t xml:space="preserve"> (Palo Alto)</w:t>
      </w:r>
    </w:p>
    <w:p w:rsidR="00690CEE" w:rsidRPr="00653F83" w:rsidRDefault="00690CEE" w:rsidP="00765444">
      <w:pPr>
        <w:autoSpaceDE w:val="0"/>
        <w:autoSpaceDN w:val="0"/>
        <w:adjustRightInd w:val="0"/>
        <w:rPr>
          <w:rFonts w:ascii="Helvetica" w:hAnsi="Helvetica" w:cs="Arial"/>
          <w:sz w:val="20"/>
          <w:szCs w:val="20"/>
        </w:rPr>
      </w:pPr>
      <w:r w:rsidRPr="00653F83">
        <w:rPr>
          <w:rFonts w:ascii="Helvetica" w:hAnsi="Helvetica" w:cs="Arial"/>
          <w:sz w:val="20"/>
          <w:szCs w:val="20"/>
        </w:rPr>
        <w:t xml:space="preserve">William Gilbert, MD; Sutter Health </w:t>
      </w:r>
      <w:smartTag w:uri="urn:schemas-microsoft-com:office:smarttags" w:element="City">
        <w:r w:rsidRPr="00653F83">
          <w:rPr>
            <w:rFonts w:ascii="Helvetica" w:hAnsi="Helvetica" w:cs="Arial"/>
            <w:sz w:val="20"/>
            <w:szCs w:val="20"/>
          </w:rPr>
          <w:t>Sacramento</w:t>
        </w:r>
      </w:smartTag>
      <w:r w:rsidRPr="00653F83">
        <w:rPr>
          <w:rFonts w:ascii="Helvetica" w:hAnsi="Helvetica" w:cs="Arial"/>
          <w:sz w:val="20"/>
          <w:szCs w:val="20"/>
        </w:rPr>
        <w:t>, CMQCC Executive Committee (</w:t>
      </w:r>
      <w:smartTag w:uri="urn:schemas-microsoft-com:office:smarttags" w:element="City">
        <w:smartTag w:uri="urn:schemas-microsoft-com:office:smarttags" w:element="place">
          <w:r w:rsidRPr="00653F83">
            <w:rPr>
              <w:rFonts w:ascii="Helvetica" w:hAnsi="Helvetica" w:cs="Arial"/>
              <w:sz w:val="20"/>
              <w:szCs w:val="20"/>
            </w:rPr>
            <w:t>Sacramento</w:t>
          </w:r>
        </w:smartTag>
      </w:smartTag>
      <w:r w:rsidRPr="00653F83">
        <w:rPr>
          <w:rFonts w:ascii="Helvetica" w:hAnsi="Helvetica" w:cs="Arial"/>
          <w:sz w:val="20"/>
          <w:szCs w:val="20"/>
        </w:rPr>
        <w:t>)</w:t>
      </w:r>
    </w:p>
    <w:p w:rsidR="00690CEE" w:rsidRPr="00653F83" w:rsidRDefault="00690CEE" w:rsidP="00765444">
      <w:pPr>
        <w:autoSpaceDE w:val="0"/>
        <w:autoSpaceDN w:val="0"/>
        <w:adjustRightInd w:val="0"/>
        <w:rPr>
          <w:rFonts w:ascii="Helvetica" w:hAnsi="Helvetica" w:cs="Arial"/>
          <w:sz w:val="20"/>
          <w:szCs w:val="20"/>
        </w:rPr>
      </w:pPr>
      <w:r w:rsidRPr="00653F83">
        <w:rPr>
          <w:rFonts w:ascii="Helvetica" w:hAnsi="Helvetica" w:cs="Arial"/>
          <w:sz w:val="20"/>
          <w:szCs w:val="20"/>
        </w:rPr>
        <w:t>Jeffrey B. Gould, MD, MPH, PI CPQCC; CMQCC Executive Committee (Stanford)</w:t>
      </w:r>
    </w:p>
    <w:p w:rsidR="00690CEE" w:rsidRPr="00653F83" w:rsidRDefault="00690CEE" w:rsidP="00765444">
      <w:pPr>
        <w:pStyle w:val="PlainText"/>
        <w:ind w:left="360" w:hanging="360"/>
        <w:rPr>
          <w:rFonts w:ascii="Helvetica" w:hAnsi="Helvetica"/>
        </w:rPr>
      </w:pPr>
      <w:r w:rsidRPr="00653F83">
        <w:rPr>
          <w:rFonts w:ascii="Helvetica" w:hAnsi="Helvetica" w:cs="Arial"/>
          <w:szCs w:val="20"/>
        </w:rPr>
        <w:t xml:space="preserve">Rory Jaffe, MD, MBA; </w:t>
      </w:r>
      <w:r w:rsidRPr="00653F83">
        <w:rPr>
          <w:rFonts w:ascii="Helvetica" w:hAnsi="Helvetica"/>
        </w:rPr>
        <w:t xml:space="preserve">Executive Director, </w:t>
      </w:r>
      <w:smartTag w:uri="urn:schemas-microsoft-com:office:smarttags" w:element="PlaceName">
        <w:r w:rsidRPr="00653F83">
          <w:rPr>
            <w:rFonts w:ascii="Helvetica" w:hAnsi="Helvetica"/>
          </w:rPr>
          <w:t>California</w:t>
        </w:r>
      </w:smartTag>
      <w:r w:rsidRPr="00653F83">
        <w:rPr>
          <w:rFonts w:ascii="Helvetica" w:hAnsi="Helvetica"/>
        </w:rPr>
        <w:t xml:space="preserve"> </w:t>
      </w:r>
      <w:smartTag w:uri="urn:schemas-microsoft-com:office:smarttags" w:element="PlaceType">
        <w:r w:rsidRPr="00653F83">
          <w:rPr>
            <w:rFonts w:ascii="Helvetica" w:hAnsi="Helvetica"/>
          </w:rPr>
          <w:t>Hospital</w:t>
        </w:r>
      </w:smartTag>
      <w:r w:rsidRPr="00653F83">
        <w:rPr>
          <w:rFonts w:ascii="Helvetica" w:hAnsi="Helvetica"/>
        </w:rPr>
        <w:t xml:space="preserve"> Patient Safety Organization (</w:t>
      </w:r>
      <w:smartTag w:uri="urn:schemas-microsoft-com:office:smarttags" w:element="City">
        <w:smartTag w:uri="urn:schemas-microsoft-com:office:smarttags" w:element="place">
          <w:r w:rsidRPr="00653F83">
            <w:rPr>
              <w:rFonts w:ascii="Helvetica" w:hAnsi="Helvetica"/>
            </w:rPr>
            <w:t>Sacramento</w:t>
          </w:r>
        </w:smartTag>
      </w:smartTag>
      <w:r w:rsidRPr="00653F83">
        <w:rPr>
          <w:rFonts w:ascii="Helvetica" w:hAnsi="Helvetica"/>
        </w:rPr>
        <w:t>)</w:t>
      </w:r>
    </w:p>
    <w:p w:rsidR="00690CEE" w:rsidRPr="00653F83" w:rsidRDefault="00690CEE" w:rsidP="00765444">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 xml:space="preserve">Leslie Kowalewski; March of Dimes, </w:t>
      </w:r>
      <w:smartTag w:uri="urn:schemas-microsoft-com:office:smarttags" w:element="PlaceName">
        <w:r w:rsidRPr="00653F83">
          <w:rPr>
            <w:rFonts w:ascii="Helvetica" w:hAnsi="Helvetica" w:cs="Arial"/>
            <w:color w:val="000000"/>
            <w:sz w:val="20"/>
            <w:szCs w:val="20"/>
          </w:rPr>
          <w:t>Associate</w:t>
        </w:r>
      </w:smartTag>
      <w:r w:rsidRPr="00653F83">
        <w:rPr>
          <w:rFonts w:ascii="Helvetica" w:hAnsi="Helvetica" w:cs="Arial"/>
          <w:color w:val="000000"/>
          <w:sz w:val="20"/>
          <w:szCs w:val="20"/>
        </w:rPr>
        <w:t xml:space="preserve"> </w:t>
      </w:r>
      <w:smartTag w:uri="urn:schemas-microsoft-com:office:smarttags" w:element="PlaceType">
        <w:r w:rsidRPr="00653F83">
          <w:rPr>
            <w:rFonts w:ascii="Helvetica" w:hAnsi="Helvetica" w:cs="Arial"/>
            <w:color w:val="000000"/>
            <w:sz w:val="20"/>
            <w:szCs w:val="20"/>
          </w:rPr>
          <w:t>State</w:t>
        </w:r>
      </w:smartTag>
      <w:r w:rsidRPr="00653F83">
        <w:rPr>
          <w:rFonts w:ascii="Helvetica" w:hAnsi="Helvetica" w:cs="Arial"/>
          <w:color w:val="000000"/>
          <w:sz w:val="20"/>
          <w:szCs w:val="20"/>
        </w:rPr>
        <w:t xml:space="preserve"> Director (</w:t>
      </w:r>
      <w:smartTag w:uri="urn:schemas-microsoft-com:office:smarttags" w:element="City">
        <w:smartTag w:uri="urn:schemas-microsoft-com:office:smarttags" w:element="place">
          <w:r w:rsidRPr="00653F83">
            <w:rPr>
              <w:rFonts w:ascii="Helvetica" w:hAnsi="Helvetica" w:cs="Arial"/>
              <w:color w:val="000000"/>
              <w:sz w:val="20"/>
              <w:szCs w:val="20"/>
            </w:rPr>
            <w:t>San Francisco</w:t>
          </w:r>
        </w:smartTag>
      </w:smartTag>
      <w:r w:rsidRPr="00653F83">
        <w:rPr>
          <w:rFonts w:ascii="Helvetica" w:hAnsi="Helvetica" w:cs="Arial"/>
          <w:color w:val="000000"/>
          <w:sz w:val="20"/>
          <w:szCs w:val="20"/>
        </w:rPr>
        <w:t>)</w:t>
      </w:r>
    </w:p>
    <w:p w:rsidR="00690CEE" w:rsidRPr="00653F83" w:rsidRDefault="00690CEE" w:rsidP="00765444">
      <w:pPr>
        <w:tabs>
          <w:tab w:val="left" w:pos="360"/>
        </w:tabs>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Elliott Main, MD; CMQCC, Chairman and Chief of Obste</w:t>
      </w:r>
      <w:r>
        <w:rPr>
          <w:rFonts w:ascii="Helvetica" w:hAnsi="Helvetica" w:cs="Arial"/>
          <w:color w:val="000000"/>
          <w:sz w:val="20"/>
          <w:szCs w:val="20"/>
        </w:rPr>
        <w:t>trics Department of Ob/GYN (</w:t>
      </w:r>
      <w:smartTag w:uri="urn:schemas-microsoft-com:office:smarttags" w:element="City">
        <w:smartTag w:uri="urn:schemas-microsoft-com:office:smarttags" w:element="place">
          <w:r>
            <w:rPr>
              <w:rFonts w:ascii="Helvetica" w:hAnsi="Helvetica" w:cs="Arial"/>
              <w:color w:val="000000"/>
              <w:sz w:val="20"/>
              <w:szCs w:val="20"/>
            </w:rPr>
            <w:t xml:space="preserve">San </w:t>
          </w:r>
          <w:r w:rsidRPr="00653F83">
            <w:rPr>
              <w:rFonts w:ascii="Helvetica" w:hAnsi="Helvetica" w:cs="Arial"/>
              <w:color w:val="000000"/>
              <w:sz w:val="20"/>
              <w:szCs w:val="20"/>
            </w:rPr>
            <w:t>Francisco</w:t>
          </w:r>
        </w:smartTag>
      </w:smartTag>
      <w:r w:rsidRPr="00653F83">
        <w:rPr>
          <w:rFonts w:ascii="Helvetica" w:hAnsi="Helvetica" w:cs="Arial"/>
          <w:color w:val="000000"/>
          <w:sz w:val="20"/>
          <w:szCs w:val="20"/>
        </w:rPr>
        <w:t>)</w:t>
      </w:r>
    </w:p>
    <w:p w:rsidR="00690CEE" w:rsidRPr="00653F83" w:rsidRDefault="00690CEE" w:rsidP="00765444">
      <w:pPr>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 xml:space="preserve">Peyton Mason-Marti, MPH; March of Dimes, State Director of Programs </w:t>
      </w:r>
      <w:smartTag w:uri="urn:schemas-microsoft-com:office:smarttags" w:element="State">
        <w:r w:rsidRPr="00653F83">
          <w:rPr>
            <w:rFonts w:ascii="Helvetica" w:hAnsi="Helvetica" w:cs="Arial"/>
            <w:color w:val="000000"/>
            <w:sz w:val="20"/>
            <w:szCs w:val="20"/>
          </w:rPr>
          <w:t>California</w:t>
        </w:r>
      </w:smartTag>
      <w:r w:rsidRPr="00653F83">
        <w:rPr>
          <w:rFonts w:ascii="Helvetica" w:hAnsi="Helvetica" w:cs="Arial"/>
          <w:color w:val="000000"/>
          <w:sz w:val="20"/>
          <w:szCs w:val="20"/>
        </w:rPr>
        <w:t xml:space="preserve"> Chapter (</w:t>
      </w:r>
      <w:smartTag w:uri="urn:schemas-microsoft-com:office:smarttags" w:element="City">
        <w:smartTag w:uri="urn:schemas-microsoft-com:office:smarttags" w:element="place">
          <w:r w:rsidRPr="00653F83">
            <w:rPr>
              <w:rFonts w:ascii="Helvetica" w:hAnsi="Helvetica" w:cs="Arial"/>
              <w:color w:val="000000"/>
              <w:sz w:val="20"/>
              <w:szCs w:val="20"/>
            </w:rPr>
            <w:t>San   Francisco</w:t>
          </w:r>
        </w:smartTag>
      </w:smartTag>
      <w:r w:rsidRPr="00653F83">
        <w:rPr>
          <w:rFonts w:ascii="Helvetica" w:hAnsi="Helvetica" w:cs="Arial"/>
          <w:color w:val="000000"/>
          <w:sz w:val="20"/>
          <w:szCs w:val="20"/>
        </w:rPr>
        <w:t>)</w:t>
      </w:r>
    </w:p>
    <w:p w:rsidR="00690CEE" w:rsidRPr="00653F83" w:rsidRDefault="00690CEE" w:rsidP="00765444">
      <w:pPr>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 xml:space="preserve">Connie Mitchell, MD, MPH, CDPH; </w:t>
      </w:r>
      <w:smartTag w:uri="urn:schemas-microsoft-com:office:smarttags" w:element="State">
        <w:r>
          <w:rPr>
            <w:rFonts w:ascii="Helvetica" w:hAnsi="Helvetica" w:cs="Arial"/>
            <w:color w:val="000000"/>
            <w:sz w:val="20"/>
            <w:szCs w:val="20"/>
          </w:rPr>
          <w:t>California</w:t>
        </w:r>
      </w:smartTag>
      <w:r>
        <w:rPr>
          <w:rFonts w:ascii="Helvetica" w:hAnsi="Helvetica" w:cs="Arial"/>
          <w:color w:val="000000"/>
          <w:sz w:val="20"/>
          <w:szCs w:val="20"/>
        </w:rPr>
        <w:t xml:space="preserve"> </w:t>
      </w:r>
      <w:r w:rsidRPr="00653F83">
        <w:rPr>
          <w:rFonts w:ascii="Helvetica" w:hAnsi="Helvetica" w:cs="Arial"/>
          <w:color w:val="000000"/>
          <w:sz w:val="20"/>
          <w:szCs w:val="20"/>
        </w:rPr>
        <w:t>Maternal, Child and Adolescent Health</w:t>
      </w:r>
      <w:r>
        <w:rPr>
          <w:rFonts w:ascii="Helvetica" w:hAnsi="Helvetica" w:cs="Arial"/>
          <w:color w:val="000000"/>
          <w:sz w:val="20"/>
          <w:szCs w:val="20"/>
        </w:rPr>
        <w:t xml:space="preserve"> Divison</w:t>
      </w:r>
      <w:r w:rsidRPr="00653F83">
        <w:rPr>
          <w:rFonts w:ascii="Helvetica" w:hAnsi="Helvetica" w:cs="Arial"/>
          <w:color w:val="000000"/>
          <w:sz w:val="20"/>
          <w:szCs w:val="20"/>
        </w:rPr>
        <w:t xml:space="preserve"> (</w:t>
      </w:r>
      <w:smartTag w:uri="urn:schemas-microsoft-com:office:smarttags" w:element="City">
        <w:smartTag w:uri="urn:schemas-microsoft-com:office:smarttags" w:element="place">
          <w:r w:rsidRPr="00653F83">
            <w:rPr>
              <w:rFonts w:ascii="Helvetica" w:hAnsi="Helvetica" w:cs="Arial"/>
              <w:color w:val="000000"/>
              <w:sz w:val="20"/>
              <w:szCs w:val="20"/>
            </w:rPr>
            <w:t>Sacramento</w:t>
          </w:r>
        </w:smartTag>
      </w:smartTag>
      <w:r w:rsidRPr="00653F83">
        <w:rPr>
          <w:rFonts w:ascii="Helvetica" w:hAnsi="Helvetica" w:cs="Arial"/>
          <w:color w:val="000000"/>
          <w:sz w:val="20"/>
          <w:szCs w:val="20"/>
        </w:rPr>
        <w:t>)</w:t>
      </w:r>
    </w:p>
    <w:p w:rsidR="00690CEE" w:rsidRPr="00653F83" w:rsidRDefault="00690CEE" w:rsidP="00765444">
      <w:pPr>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Barbara Murphy, MS, RN; Director of Perinatal Programs, CMQCC Executive Committee (</w:t>
      </w:r>
      <w:smartTag w:uri="urn:schemas-microsoft-com:office:smarttags" w:element="City">
        <w:smartTag w:uri="urn:schemas-microsoft-com:office:smarttags" w:element="place">
          <w:r w:rsidRPr="00653F83">
            <w:rPr>
              <w:rFonts w:ascii="Helvetica" w:hAnsi="Helvetica" w:cs="Arial"/>
              <w:color w:val="000000"/>
              <w:sz w:val="20"/>
              <w:szCs w:val="20"/>
            </w:rPr>
            <w:t>Palo Alto</w:t>
          </w:r>
        </w:smartTag>
      </w:smartTag>
      <w:r w:rsidRPr="00653F83">
        <w:rPr>
          <w:rFonts w:ascii="Helvetica" w:hAnsi="Helvetica" w:cs="Arial"/>
          <w:color w:val="000000"/>
          <w:sz w:val="20"/>
          <w:szCs w:val="20"/>
        </w:rPr>
        <w:t>)</w:t>
      </w:r>
    </w:p>
    <w:p w:rsidR="00690CEE" w:rsidRPr="00653F83" w:rsidRDefault="00690CEE" w:rsidP="00765444">
      <w:pPr>
        <w:ind w:left="360" w:hanging="360"/>
        <w:rPr>
          <w:rFonts w:ascii="Helvetica" w:hAnsi="Helvetica"/>
          <w:color w:val="000000"/>
        </w:rPr>
      </w:pPr>
      <w:r w:rsidRPr="00653F83">
        <w:rPr>
          <w:rFonts w:ascii="Helvetica" w:hAnsi="Helvetica" w:cs="Arial"/>
          <w:color w:val="000000"/>
          <w:sz w:val="20"/>
          <w:szCs w:val="20"/>
        </w:rPr>
        <w:t>Bryan Oshiro, MD;</w:t>
      </w:r>
      <w:r w:rsidRPr="00653F83">
        <w:rPr>
          <w:rFonts w:ascii="Helvetica" w:hAnsi="Helvetica" w:cs="Arial"/>
          <w:color w:val="000000"/>
          <w:sz w:val="20"/>
          <w:szCs w:val="20"/>
          <w:lang w:val="it-IT"/>
        </w:rPr>
        <w:t xml:space="preserve"> </w:t>
      </w:r>
      <w:r w:rsidRPr="00653F83">
        <w:rPr>
          <w:rFonts w:ascii="Helvetica" w:hAnsi="Helvetica" w:cs="Arial"/>
          <w:color w:val="000000"/>
          <w:sz w:val="20"/>
          <w:szCs w:val="20"/>
        </w:rPr>
        <w:t>Vice-Chairman, Dept. Ob/GYN Medical Director, Perinatal Institute, Loma Linda University Medical Center/Children's Hospital (Loma Linda)</w:t>
      </w:r>
    </w:p>
    <w:p w:rsidR="00690CEE" w:rsidRPr="00653F83" w:rsidRDefault="00690CEE" w:rsidP="00765444">
      <w:pPr>
        <w:ind w:left="360" w:hanging="360"/>
        <w:rPr>
          <w:rFonts w:ascii="Helvetica" w:hAnsi="Helvetica" w:cs="Arial"/>
          <w:sz w:val="20"/>
          <w:szCs w:val="20"/>
        </w:rPr>
      </w:pPr>
      <w:r w:rsidRPr="00653F83">
        <w:rPr>
          <w:rFonts w:ascii="Helvetica" w:hAnsi="Helvetica" w:cs="Arial"/>
          <w:sz w:val="20"/>
          <w:szCs w:val="20"/>
        </w:rPr>
        <w:t xml:space="preserve">Gretchen Page, MPH CNM; </w:t>
      </w:r>
      <w:r w:rsidRPr="00653F83">
        <w:rPr>
          <w:rFonts w:ascii="Helvetica" w:hAnsi="Helvetica" w:cs="Arial"/>
          <w:bCs/>
          <w:sz w:val="20"/>
          <w:szCs w:val="20"/>
        </w:rPr>
        <w:t>Manager-Community Grants, LLUMC/Children's Hospital</w:t>
      </w:r>
      <w:r w:rsidRPr="00653F83">
        <w:rPr>
          <w:rFonts w:ascii="Helvetica" w:hAnsi="Helvetica" w:cs="Arial"/>
          <w:sz w:val="20"/>
          <w:szCs w:val="20"/>
        </w:rPr>
        <w:t xml:space="preserve"> (Loma Linda)</w:t>
      </w:r>
    </w:p>
    <w:p w:rsidR="00690CEE" w:rsidRPr="00653F83" w:rsidRDefault="00690CEE" w:rsidP="00765444">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Steven Parry, MD; FACOG, MCBWARD, Medi-Cal Benefits Branch, Medical Consultant II (</w:t>
      </w:r>
      <w:smartTag w:uri="urn:schemas-microsoft-com:office:smarttags" w:element="City">
        <w:smartTag w:uri="urn:schemas-microsoft-com:office:smarttags" w:element="place">
          <w:r w:rsidRPr="00653F83">
            <w:rPr>
              <w:rFonts w:ascii="Helvetica" w:hAnsi="Helvetica" w:cs="Arial"/>
              <w:sz w:val="20"/>
              <w:szCs w:val="20"/>
            </w:rPr>
            <w:t>Sacramento</w:t>
          </w:r>
        </w:smartTag>
      </w:smartTag>
      <w:r w:rsidRPr="00653F83">
        <w:rPr>
          <w:rFonts w:ascii="Helvetica" w:hAnsi="Helvetica" w:cs="Arial"/>
          <w:sz w:val="20"/>
          <w:szCs w:val="20"/>
        </w:rPr>
        <w:t>)</w:t>
      </w:r>
    </w:p>
    <w:p w:rsidR="00690CEE" w:rsidRPr="00653F83" w:rsidRDefault="00690CEE" w:rsidP="00765444">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Kare</w:t>
      </w:r>
      <w:r>
        <w:rPr>
          <w:rFonts w:ascii="Helvetica" w:hAnsi="Helvetica" w:cs="Arial"/>
          <w:sz w:val="20"/>
          <w:szCs w:val="20"/>
        </w:rPr>
        <w:t xml:space="preserve">n Ramstrom, DO, MSPH; CDPH-Maternal, Child, Adolescent Health Division </w:t>
      </w:r>
      <w:r w:rsidRPr="00653F83">
        <w:rPr>
          <w:rFonts w:ascii="Helvetica" w:hAnsi="Helvetica" w:cs="Arial"/>
          <w:sz w:val="20"/>
          <w:szCs w:val="20"/>
        </w:rPr>
        <w:t xml:space="preserve">Policy </w:t>
      </w:r>
      <w:r>
        <w:rPr>
          <w:rFonts w:ascii="Helvetica" w:hAnsi="Helvetica" w:cs="Arial"/>
          <w:sz w:val="20"/>
          <w:szCs w:val="20"/>
        </w:rPr>
        <w:t xml:space="preserve">Branch </w:t>
      </w:r>
      <w:r w:rsidRPr="00653F83">
        <w:rPr>
          <w:rFonts w:ascii="Helvetica" w:hAnsi="Helvetica" w:cs="Arial"/>
          <w:sz w:val="20"/>
          <w:szCs w:val="20"/>
        </w:rPr>
        <w:t>Chief, (</w:t>
      </w:r>
      <w:smartTag w:uri="urn:schemas-microsoft-com:office:smarttags" w:element="City">
        <w:smartTag w:uri="urn:schemas-microsoft-com:office:smarttags" w:element="place">
          <w:r w:rsidRPr="00653F83">
            <w:rPr>
              <w:rFonts w:ascii="Helvetica" w:hAnsi="Helvetica" w:cs="Arial"/>
              <w:sz w:val="20"/>
              <w:szCs w:val="20"/>
            </w:rPr>
            <w:t>Sacramento</w:t>
          </w:r>
        </w:smartTag>
      </w:smartTag>
      <w:r w:rsidRPr="00653F83">
        <w:rPr>
          <w:rFonts w:ascii="Helvetica" w:hAnsi="Helvetica" w:cs="Arial"/>
          <w:sz w:val="20"/>
          <w:szCs w:val="20"/>
        </w:rPr>
        <w:t>)</w:t>
      </w:r>
    </w:p>
    <w:p w:rsidR="00690CEE" w:rsidRPr="00653F83" w:rsidRDefault="00690CEE" w:rsidP="00765444">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Leona Shields, PHN, RN, NP, MFT; Nurse Consultant Specialist, Maternal,</w:t>
      </w:r>
      <w:r>
        <w:rPr>
          <w:rFonts w:ascii="Helvetica" w:hAnsi="Helvetica" w:cs="Arial"/>
          <w:sz w:val="20"/>
          <w:szCs w:val="20"/>
        </w:rPr>
        <w:t xml:space="preserve"> Child and Adolescent Health  </w:t>
      </w:r>
      <w:r w:rsidRPr="00653F83">
        <w:rPr>
          <w:rFonts w:ascii="Helvetica" w:hAnsi="Helvetica" w:cs="Arial"/>
          <w:sz w:val="20"/>
          <w:szCs w:val="20"/>
        </w:rPr>
        <w:t>Division (</w:t>
      </w:r>
      <w:smartTag w:uri="urn:schemas-microsoft-com:office:smarttags" w:element="City">
        <w:smartTag w:uri="urn:schemas-microsoft-com:office:smarttags" w:element="place">
          <w:r w:rsidRPr="00653F83">
            <w:rPr>
              <w:rFonts w:ascii="Helvetica" w:hAnsi="Helvetica" w:cs="Arial"/>
              <w:sz w:val="20"/>
              <w:szCs w:val="20"/>
            </w:rPr>
            <w:t>Sacramento</w:t>
          </w:r>
        </w:smartTag>
      </w:smartTag>
      <w:r w:rsidRPr="00653F83">
        <w:rPr>
          <w:rFonts w:ascii="Helvetica" w:hAnsi="Helvetica" w:cs="Arial"/>
          <w:sz w:val="20"/>
          <w:szCs w:val="20"/>
        </w:rPr>
        <w:t>)</w:t>
      </w:r>
    </w:p>
    <w:p w:rsidR="00690CEE" w:rsidRPr="00653F83" w:rsidRDefault="00690CEE" w:rsidP="00765444">
      <w:pPr>
        <w:autoSpaceDE w:val="0"/>
        <w:autoSpaceDN w:val="0"/>
        <w:adjustRightInd w:val="0"/>
        <w:rPr>
          <w:rFonts w:ascii="Helvetica" w:hAnsi="Helvetica" w:cs="Arial"/>
          <w:sz w:val="20"/>
          <w:szCs w:val="20"/>
        </w:rPr>
      </w:pPr>
      <w:r w:rsidRPr="00653F83">
        <w:rPr>
          <w:rFonts w:ascii="Helvetica" w:hAnsi="Helvetica" w:cs="Arial"/>
          <w:sz w:val="20"/>
          <w:szCs w:val="20"/>
        </w:rPr>
        <w:t>Stephanie Turner, Sr VP, RM; Optima Healthcare Insurance Services (</w:t>
      </w:r>
      <w:smartTag w:uri="urn:schemas-microsoft-com:office:smarttags" w:element="City">
        <w:smartTag w:uri="urn:schemas-microsoft-com:office:smarttags" w:element="place">
          <w:r w:rsidRPr="00653F83">
            <w:rPr>
              <w:rFonts w:ascii="Helvetica" w:hAnsi="Helvetica" w:cs="Arial"/>
              <w:sz w:val="20"/>
              <w:szCs w:val="20"/>
            </w:rPr>
            <w:t>Roseville</w:t>
          </w:r>
        </w:smartTag>
      </w:smartTag>
      <w:r w:rsidRPr="00653F83">
        <w:rPr>
          <w:rFonts w:ascii="Helvetica" w:hAnsi="Helvetica" w:cs="Arial"/>
          <w:sz w:val="20"/>
          <w:szCs w:val="20"/>
        </w:rPr>
        <w:t>)</w:t>
      </w:r>
    </w:p>
    <w:p w:rsidR="00690CEE" w:rsidRPr="00653F83" w:rsidRDefault="00690CEE" w:rsidP="00765444">
      <w:pPr>
        <w:autoSpaceDE w:val="0"/>
        <w:autoSpaceDN w:val="0"/>
        <w:adjustRightInd w:val="0"/>
        <w:rPr>
          <w:rFonts w:ascii="Helvetica" w:hAnsi="Helvetica" w:cs="Arial"/>
          <w:sz w:val="20"/>
          <w:szCs w:val="20"/>
        </w:rPr>
      </w:pPr>
      <w:r w:rsidRPr="00653F83">
        <w:rPr>
          <w:rFonts w:ascii="Helvetica" w:hAnsi="Helvetica" w:cs="Arial"/>
          <w:sz w:val="20"/>
          <w:szCs w:val="20"/>
        </w:rPr>
        <w:t>Lucy Van Otterloo, RN, MSN; Community Perinatal Network, CMQCC (Whittier)</w:t>
      </w:r>
    </w:p>
    <w:p w:rsidR="00690CEE" w:rsidRPr="001F61C1" w:rsidRDefault="00690CEE" w:rsidP="001F61C1">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John Wachtel, MD</w:t>
      </w:r>
      <w:r>
        <w:rPr>
          <w:rFonts w:ascii="Helvetica" w:hAnsi="Helvetica" w:cs="Arial"/>
          <w:sz w:val="20"/>
          <w:szCs w:val="20"/>
        </w:rPr>
        <w:t>, FACOG</w:t>
      </w:r>
      <w:r w:rsidRPr="00653F83">
        <w:rPr>
          <w:rFonts w:ascii="Helvetica" w:hAnsi="Helvetica" w:cs="Arial"/>
          <w:sz w:val="20"/>
          <w:szCs w:val="20"/>
        </w:rPr>
        <w:t xml:space="preserve">; </w:t>
      </w:r>
      <w:r>
        <w:rPr>
          <w:rFonts w:ascii="Helvetica" w:hAnsi="Helvetica" w:cs="Arial"/>
          <w:sz w:val="20"/>
          <w:szCs w:val="20"/>
        </w:rPr>
        <w:t xml:space="preserve">Adjunct </w:t>
      </w:r>
      <w:r w:rsidRPr="00653F83">
        <w:rPr>
          <w:rFonts w:ascii="Helvetica" w:hAnsi="Helvetica" w:cs="Arial"/>
          <w:sz w:val="20"/>
          <w:szCs w:val="20"/>
        </w:rPr>
        <w:t>C</w:t>
      </w:r>
      <w:r>
        <w:rPr>
          <w:rFonts w:ascii="Helvetica" w:hAnsi="Helvetica" w:cs="Arial"/>
          <w:sz w:val="20"/>
          <w:szCs w:val="20"/>
        </w:rPr>
        <w:t>linical Professor Department of OB</w:t>
      </w:r>
      <w:r w:rsidRPr="00653F83">
        <w:rPr>
          <w:rFonts w:ascii="Helvetica" w:hAnsi="Helvetica" w:cs="Arial"/>
          <w:sz w:val="20"/>
          <w:szCs w:val="20"/>
        </w:rPr>
        <w:t xml:space="preserve">/GYN </w:t>
      </w:r>
      <w:r>
        <w:rPr>
          <w:rFonts w:ascii="Helvetica" w:hAnsi="Helvetica" w:cs="Arial"/>
          <w:sz w:val="20"/>
          <w:szCs w:val="20"/>
        </w:rPr>
        <w:t xml:space="preserve">at Stanford Medical School,  </w:t>
      </w:r>
      <w:r w:rsidRPr="001F61C1">
        <w:rPr>
          <w:rFonts w:ascii="Helvetica" w:hAnsi="Helvetica" w:cs="Arial"/>
          <w:sz w:val="20"/>
          <w:szCs w:val="20"/>
        </w:rPr>
        <w:t>ACOG District IX Patient Safety Officer and Chair, Patient Safety and Quality Improvement Committee, (Menlo Park)</w:t>
      </w:r>
    </w:p>
    <w:p w:rsidR="00690CEE" w:rsidRDefault="00690CEE" w:rsidP="00765444">
      <w:pPr>
        <w:autoSpaceDE w:val="0"/>
        <w:autoSpaceDN w:val="0"/>
        <w:adjustRightInd w:val="0"/>
        <w:ind w:left="360" w:hanging="360"/>
        <w:rPr>
          <w:rFonts w:ascii="Helvetica" w:hAnsi="Helvetica" w:cs="Arial"/>
          <w:sz w:val="20"/>
          <w:szCs w:val="20"/>
        </w:rPr>
      </w:pPr>
    </w:p>
    <w:p w:rsidR="00690CEE" w:rsidRPr="00653F83" w:rsidRDefault="00112010" w:rsidP="00765444">
      <w:pPr>
        <w:rPr>
          <w:rFonts w:ascii="Helvetica" w:hAnsi="Helvetica"/>
        </w:rPr>
      </w:pPr>
      <w:r w:rsidRPr="00112010">
        <w:rPr>
          <w:noProof/>
        </w:rPr>
        <w:pict>
          <v:shapetype id="_x0000_t202" coordsize="21600,21600" o:spt="202" path="m,l,21600r21600,l21600,xe">
            <v:stroke joinstyle="miter"/>
            <v:path gradientshapeok="t" o:connecttype="rect"/>
          </v:shapetype>
          <v:shape id="_x0000_s1037" type="#_x0000_t202" style="position:absolute;margin-left:468pt;margin-top:54pt;width:18pt;height:18pt;z-index:19" wrapcoords="0 0 21600 0 21600 21600 0 21600 0 0" filled="f" stroked="f">
            <v:fill o:detectmouseclick="t"/>
            <v:textbox style="mso-next-textbox:#_x0000_s1037" inset=",7.2pt,,7.2pt">
              <w:txbxContent>
                <w:p w:rsidR="00690CEE" w:rsidRDefault="00690CEE" w:rsidP="00765444">
                  <w:r>
                    <w:t>.</w:t>
                  </w:r>
                  <w:r>
                    <w:tab/>
                    <w:t>San Bernidino./</w:t>
                  </w:r>
                  <w:smartTag w:uri="urn:schemas-microsoft-com:office:smarttags" w:element="PlaceName">
                    <w:smartTag w:uri="urn:schemas-microsoft-com:office:smarttags" w:element="place">
                      <w:smartTag w:uri="urn:schemas-microsoft-com:office:smarttags" w:element="PlaceName">
                        <w:r>
                          <w:t>Pamona</w:t>
                        </w:r>
                      </w:smartTag>
                      <w:r>
                        <w:t xml:space="preserve"> </w:t>
                      </w:r>
                      <w:smartTag w:uri="urn:schemas-microsoft-com:office:smarttags" w:element="PlaceType">
                        <w:r>
                          <w:t>Valley</w:t>
                        </w:r>
                      </w:smartTag>
                      <w:r>
                        <w:t xml:space="preserve"> </w:t>
                      </w:r>
                      <w:smartTag w:uri="urn:schemas-microsoft-com:office:smarttags" w:element="PlaceType">
                        <w:r>
                          <w:t>Hospital</w:t>
                        </w:r>
                      </w:smartTag>
                    </w:smartTag>
                  </w:smartTag>
                  <w:r>
                    <w:t>. Check list for Scheduling an induction. This form assist with and is part of their policy and procedure.</w:t>
                  </w:r>
                </w:p>
              </w:txbxContent>
            </v:textbox>
            <w10:wrap type="tight"/>
          </v:shape>
        </w:pict>
      </w:r>
      <w:r w:rsidR="00690CEE" w:rsidRPr="00653F83">
        <w:rPr>
          <w:rFonts w:ascii="Helvetica" w:hAnsi="Helvetica" w:cs="Arial"/>
          <w:b/>
          <w:bCs/>
          <w:i/>
          <w:iCs/>
          <w:sz w:val="20"/>
          <w:szCs w:val="20"/>
        </w:rPr>
        <w:t>Conflict of Interest:</w:t>
      </w:r>
      <w:r w:rsidR="00690CEE" w:rsidRPr="00653F83">
        <w:rPr>
          <w:rFonts w:ascii="Helvetica" w:hAnsi="Helvetica" w:cs="Arial"/>
          <w:i/>
          <w:iCs/>
          <w:sz w:val="20"/>
          <w:szCs w:val="20"/>
        </w:rPr>
        <w:t xml:space="preserve">  The contributing authors and reviewers do not have any affiliations or financial involvement that conflict with the material or recommendations presented in this toolkit.  </w:t>
      </w:r>
    </w:p>
    <w:p w:rsidR="00690CEE" w:rsidRPr="00AF57FE" w:rsidRDefault="00690CEE" w:rsidP="00B20C64">
      <w:pPr>
        <w:outlineLvl w:val="0"/>
        <w:rPr>
          <w:rFonts w:ascii="Helvetica" w:hAnsi="Helvetica"/>
          <w:b/>
          <w:color w:val="FF0000"/>
          <w:sz w:val="20"/>
          <w:szCs w:val="52"/>
        </w:rPr>
      </w:pPr>
    </w:p>
    <w:p w:rsidR="00690CEE" w:rsidRPr="00A8599A" w:rsidRDefault="00690CEE" w:rsidP="00A8599A">
      <w:pPr>
        <w:rPr>
          <w:rFonts w:ascii="Helvetica" w:hAnsi="Helvetica"/>
          <w:b/>
          <w:sz w:val="40"/>
          <w:szCs w:val="52"/>
        </w:rPr>
      </w:pPr>
    </w:p>
    <w:p w:rsidR="00690CEE" w:rsidRDefault="00690CEE" w:rsidP="00B83FE8">
      <w:pPr>
        <w:ind w:left="90"/>
        <w:rPr>
          <w:rFonts w:ascii="Helvetica" w:hAnsi="Helvetica"/>
          <w:b/>
          <w:sz w:val="28"/>
          <w:szCs w:val="28"/>
        </w:rPr>
      </w:pPr>
      <w:r>
        <w:rPr>
          <w:rFonts w:ascii="Helvetica" w:hAnsi="Helvetica"/>
          <w:b/>
          <w:sz w:val="28"/>
          <w:szCs w:val="28"/>
        </w:rPr>
        <w:t xml:space="preserve"> </w:t>
      </w:r>
    </w:p>
    <w:p w:rsidR="00690CEE" w:rsidRPr="00653F83" w:rsidRDefault="00690CEE" w:rsidP="00B20C64">
      <w:pPr>
        <w:ind w:left="90"/>
        <w:rPr>
          <w:rFonts w:ascii="Helvetica" w:hAnsi="Helvetica"/>
          <w:sz w:val="22"/>
          <w:szCs w:val="28"/>
        </w:rPr>
      </w:pPr>
    </w:p>
    <w:p w:rsidR="00690CEE" w:rsidRPr="00653F83" w:rsidRDefault="00690CEE" w:rsidP="00B20C64">
      <w:pPr>
        <w:outlineLvl w:val="0"/>
        <w:rPr>
          <w:rFonts w:ascii="Helvetica" w:hAnsi="Helvetica"/>
          <w:b/>
          <w:sz w:val="22"/>
          <w:szCs w:val="28"/>
        </w:rPr>
      </w:pPr>
    </w:p>
    <w:p w:rsidR="00690CEE" w:rsidRPr="00653F83" w:rsidRDefault="00690CEE" w:rsidP="00B20C64">
      <w:pPr>
        <w:ind w:left="90"/>
        <w:rPr>
          <w:rFonts w:ascii="Helvetica" w:hAnsi="Helvetica"/>
          <w:sz w:val="22"/>
          <w:szCs w:val="28"/>
        </w:rPr>
      </w:pPr>
    </w:p>
    <w:p w:rsidR="00690CEE" w:rsidRPr="00653F83" w:rsidRDefault="00690CEE" w:rsidP="00B20C64">
      <w:pPr>
        <w:jc w:val="center"/>
        <w:outlineLvl w:val="0"/>
        <w:rPr>
          <w:rFonts w:ascii="Helvetica" w:hAnsi="Helvetica"/>
          <w:sz w:val="22"/>
          <w:szCs w:val="28"/>
        </w:rPr>
      </w:pPr>
    </w:p>
    <w:p w:rsidR="00690CEE" w:rsidRPr="00177070" w:rsidRDefault="00690CEE" w:rsidP="00B20C64">
      <w:pPr>
        <w:rPr>
          <w:rFonts w:ascii="Helvetica" w:hAnsi="Helvetica"/>
          <w:sz w:val="32"/>
          <w:szCs w:val="28"/>
        </w:rPr>
      </w:pPr>
      <w:r w:rsidRPr="00653F83">
        <w:rPr>
          <w:rFonts w:ascii="Helvetica" w:hAnsi="Helvetica"/>
          <w:sz w:val="22"/>
          <w:szCs w:val="28"/>
        </w:rPr>
        <w:br w:type="page"/>
      </w:r>
      <w:r w:rsidRPr="00177070">
        <w:rPr>
          <w:rFonts w:ascii="Helvetica" w:hAnsi="Helvetica"/>
          <w:sz w:val="32"/>
          <w:szCs w:val="28"/>
        </w:rPr>
        <w:t>EXECUTIVE SUMMARY</w:t>
      </w:r>
    </w:p>
    <w:p w:rsidR="00690CEE" w:rsidRPr="00F87040" w:rsidRDefault="00690CEE" w:rsidP="00B20C64">
      <w:pPr>
        <w:rPr>
          <w:rFonts w:ascii="Helvetica" w:hAnsi="Helvetica"/>
          <w:sz w:val="8"/>
          <w:szCs w:val="28"/>
        </w:rPr>
      </w:pPr>
    </w:p>
    <w:p w:rsidR="00690CEE" w:rsidRDefault="00690CEE" w:rsidP="00B20C64">
      <w:pPr>
        <w:rPr>
          <w:rFonts w:ascii="Helvetica" w:hAnsi="Helvetica" w:cs="Arial"/>
          <w:sz w:val="22"/>
          <w:szCs w:val="22"/>
        </w:rPr>
      </w:pPr>
      <w:r>
        <w:rPr>
          <w:rFonts w:ascii="Helvetica" w:hAnsi="Helvetica" w:cs="Arial"/>
          <w:sz w:val="22"/>
          <w:szCs w:val="22"/>
        </w:rPr>
        <w:t>Efforts to improve</w:t>
      </w:r>
      <w:r w:rsidRPr="00653F83">
        <w:rPr>
          <w:rFonts w:ascii="Helvetica" w:hAnsi="Helvetica" w:cs="Arial"/>
          <w:sz w:val="22"/>
          <w:szCs w:val="22"/>
        </w:rPr>
        <w:t xml:space="preserve"> the quality and safety of perinatal care have received increased focus during recent years.</w:t>
      </w:r>
      <w:r w:rsidR="00112010">
        <w:rPr>
          <w:rFonts w:ascii="Helvetica" w:hAnsi="Helvetica" w:cs="Arial"/>
          <w:sz w:val="22"/>
          <w:szCs w:val="22"/>
        </w:rPr>
        <w:fldChar w:fldCharType="begin">
          <w:fldData xml:space="preserve">PEVuZE5vdGU+PENpdGU+PEF1dGhvcj5UaG9ycDwvQXV0aG9yPjxZZWFyPjIwMDg8L1llYXI+PFJl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</w:fldData>
        </w:fldChar>
      </w:r>
      <w:r>
        <w:rPr>
          <w:rFonts w:ascii="Helvetica" w:hAnsi="Helvetica" w:cs="Arial"/>
          <w:sz w:val="22"/>
          <w:szCs w:val="22"/>
        </w:rPr>
        <w:instrText xml:space="preserve"> ADDIN EN.CITE </w:instrText>
      </w:r>
      <w:r w:rsidR="00112010">
        <w:rPr>
          <w:rFonts w:ascii="Helvetica" w:hAnsi="Helvetica" w:cs="Arial"/>
          <w:sz w:val="22"/>
          <w:szCs w:val="22"/>
        </w:rPr>
        <w:fldChar w:fldCharType="begin">
          <w:fldData xml:space="preserve">PEVuZE5vdGU+PENpdGU+PEF1dGhvcj5UaG9ycDwvQXV0aG9yPjxZZWFyPjIwMDg8L1llYXI+PFJl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</w:fldData>
        </w:fldChar>
      </w:r>
      <w:r>
        <w:rPr>
          <w:rFonts w:ascii="Helvetica" w:hAnsi="Helvetica" w:cs="Arial"/>
          <w:sz w:val="22"/>
          <w:szCs w:val="22"/>
        </w:rPr>
        <w:instrText xml:space="preserve"> ADDIN EN.CITE.DATA </w:instrText>
      </w:r>
      <w:r w:rsidR="00112010">
        <w:rPr>
          <w:rFonts w:ascii="Helvetica" w:hAnsi="Helvetica" w:cs="Arial"/>
          <w:sz w:val="22"/>
          <w:szCs w:val="22"/>
        </w:rPr>
      </w:r>
      <w:r w:rsidR="00112010">
        <w:rPr>
          <w:rFonts w:ascii="Helvetica" w:hAnsi="Helvetica" w:cs="Arial"/>
          <w:sz w:val="22"/>
          <w:szCs w:val="22"/>
        </w:rPr>
        <w:fldChar w:fldCharType="end"/>
      </w:r>
      <w:r w:rsidR="00112010">
        <w:rPr>
          <w:rFonts w:ascii="Helvetica" w:hAnsi="Helvetica" w:cs="Arial"/>
          <w:sz w:val="22"/>
          <w:szCs w:val="22"/>
        </w:rPr>
      </w:r>
      <w:r w:rsidR="00112010">
        <w:rPr>
          <w:rFonts w:ascii="Helvetica" w:hAnsi="Helvetica" w:cs="Arial"/>
          <w:sz w:val="22"/>
          <w:szCs w:val="22"/>
        </w:rPr>
        <w:fldChar w:fldCharType="separate"/>
      </w:r>
      <w:r w:rsidRPr="006755E4">
        <w:rPr>
          <w:rFonts w:ascii="Helvetica" w:hAnsi="Helvetica" w:cs="Arial"/>
          <w:sz w:val="22"/>
          <w:szCs w:val="22"/>
          <w:vertAlign w:val="superscript"/>
        </w:rPr>
        <w:t>1-8</w:t>
      </w:r>
      <w:r w:rsidR="00112010">
        <w:rPr>
          <w:rFonts w:ascii="Helvetica" w:hAnsi="Helvetica" w:cs="Arial"/>
          <w:sz w:val="22"/>
          <w:szCs w:val="22"/>
        </w:rPr>
        <w:fldChar w:fldCharType="end"/>
      </w:r>
      <w:r>
        <w:rPr>
          <w:rFonts w:ascii="Helvetica" w:hAnsi="Helvetica" w:cs="Arial"/>
          <w:sz w:val="22"/>
          <w:szCs w:val="22"/>
        </w:rPr>
        <w:t xml:space="preserve"> </w:t>
      </w:r>
      <w:r w:rsidRPr="00653F83">
        <w:rPr>
          <w:rFonts w:ascii="Helvetica" w:hAnsi="Helvetica" w:cs="Arial"/>
          <w:sz w:val="22"/>
          <w:szCs w:val="22"/>
        </w:rPr>
        <w:t>Research has shown that early elective delivery without medical or obstetrical indication is linked to neonatal morbidities with no benefit to the mother or infant.</w:t>
      </w:r>
      <w:r w:rsidR="00112010">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PC9DaXRlPjxDaXRlPjxBdXRob3I+VGl0YTwvQXV0aG9yPjxZZWFyPjIwMDk8L1llYXI+PFJlY051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</w:fldData>
        </w:fldChar>
      </w:r>
      <w:r>
        <w:rPr>
          <w:rFonts w:ascii="Helvetica" w:hAnsi="Helvetica" w:cs="Arial"/>
          <w:sz w:val="22"/>
          <w:szCs w:val="22"/>
        </w:rPr>
        <w:instrText xml:space="preserve"> ADDIN EN.CITE </w:instrText>
      </w:r>
      <w:r w:rsidR="00112010">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PC9DaXRlPjxDaXRlPjxBdXRob3I+VGl0YTwvQXV0aG9yPjxZZWFyPjIwMDk8L1llYXI+PFJlY051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</w:fldData>
        </w:fldChar>
      </w:r>
      <w:r>
        <w:rPr>
          <w:rFonts w:ascii="Helvetica" w:hAnsi="Helvetica" w:cs="Arial"/>
          <w:sz w:val="22"/>
          <w:szCs w:val="22"/>
        </w:rPr>
        <w:instrText xml:space="preserve"> ADDIN EN.CITE.DATA </w:instrText>
      </w:r>
      <w:r w:rsidR="00112010">
        <w:rPr>
          <w:rFonts w:ascii="Helvetica" w:hAnsi="Helvetica" w:cs="Arial"/>
          <w:sz w:val="22"/>
          <w:szCs w:val="22"/>
        </w:rPr>
      </w:r>
      <w:r w:rsidR="00112010">
        <w:rPr>
          <w:rFonts w:ascii="Helvetica" w:hAnsi="Helvetica" w:cs="Arial"/>
          <w:sz w:val="22"/>
          <w:szCs w:val="22"/>
        </w:rPr>
        <w:fldChar w:fldCharType="end"/>
      </w:r>
      <w:r w:rsidR="00112010">
        <w:rPr>
          <w:rFonts w:ascii="Helvetica" w:hAnsi="Helvetica" w:cs="Arial"/>
          <w:sz w:val="22"/>
          <w:szCs w:val="22"/>
        </w:rPr>
      </w:r>
      <w:r w:rsidR="00112010">
        <w:rPr>
          <w:rFonts w:ascii="Helvetica" w:hAnsi="Helvetica" w:cs="Arial"/>
          <w:sz w:val="22"/>
          <w:szCs w:val="22"/>
        </w:rPr>
        <w:fldChar w:fldCharType="separate"/>
      </w:r>
      <w:r w:rsidRPr="006755E4">
        <w:rPr>
          <w:rFonts w:ascii="Helvetica" w:hAnsi="Helvetica" w:cs="Arial"/>
          <w:sz w:val="22"/>
          <w:szCs w:val="22"/>
          <w:vertAlign w:val="superscript"/>
        </w:rPr>
        <w:t>7</w:t>
      </w:r>
      <w:r w:rsidR="00112010">
        <w:rPr>
          <w:rFonts w:ascii="Helvetica" w:hAnsi="Helvetica" w:cs="Arial"/>
          <w:sz w:val="22"/>
          <w:szCs w:val="22"/>
        </w:rPr>
        <w:fldChar w:fldCharType="end"/>
      </w:r>
      <w:r>
        <w:rPr>
          <w:rFonts w:ascii="Helvetica" w:hAnsi="Helvetica" w:cs="Arial"/>
          <w:sz w:val="22"/>
          <w:szCs w:val="22"/>
        </w:rPr>
        <w:t xml:space="preserve"> </w:t>
      </w:r>
      <w:r w:rsidRPr="00653F83">
        <w:rPr>
          <w:rFonts w:ascii="Helvetica" w:hAnsi="Helvetica" w:cs="Arial"/>
          <w:sz w:val="22"/>
          <w:szCs w:val="22"/>
        </w:rPr>
        <w:t xml:space="preserve">The American </w:t>
      </w:r>
      <w:r>
        <w:rPr>
          <w:rFonts w:ascii="Helvetica" w:hAnsi="Helvetica" w:cs="Arial"/>
          <w:sz w:val="22"/>
          <w:szCs w:val="22"/>
        </w:rPr>
        <w:t>Congress</w:t>
      </w:r>
      <w:r w:rsidRPr="00653F83">
        <w:rPr>
          <w:rFonts w:ascii="Helvetica" w:hAnsi="Helvetica" w:cs="Arial"/>
          <w:sz w:val="22"/>
          <w:szCs w:val="22"/>
        </w:rPr>
        <w:t xml:space="preserve"> of Obstetricians and </w:t>
      </w:r>
      <w:r>
        <w:rPr>
          <w:rFonts w:ascii="Helvetica" w:hAnsi="Helvetica" w:cs="Arial"/>
          <w:sz w:val="22"/>
          <w:szCs w:val="22"/>
        </w:rPr>
        <w:t>Gynecologists (ACOG) publications</w:t>
      </w:r>
      <w:r w:rsidRPr="00653F83">
        <w:rPr>
          <w:rFonts w:ascii="Helvetica" w:hAnsi="Helvetica" w:cs="Arial"/>
          <w:sz w:val="22"/>
          <w:szCs w:val="22"/>
        </w:rPr>
        <w:t>, (1979</w:t>
      </w:r>
      <w:r w:rsidRPr="00A63032">
        <w:rPr>
          <w:rFonts w:ascii="Helvetica" w:hAnsi="Helvetica" w:cs="Arial"/>
          <w:sz w:val="22"/>
          <w:szCs w:val="22"/>
        </w:rPr>
        <w:t>, 1999,</w:t>
      </w:r>
      <w:r>
        <w:rPr>
          <w:rFonts w:ascii="Helvetica" w:hAnsi="Helvetica" w:cs="Arial"/>
          <w:sz w:val="22"/>
          <w:szCs w:val="22"/>
        </w:rPr>
        <w:t xml:space="preserve"> 2009) have</w:t>
      </w:r>
      <w:r w:rsidRPr="00653F83">
        <w:rPr>
          <w:rFonts w:ascii="Helvetica" w:hAnsi="Helvetica" w:cs="Arial"/>
          <w:sz w:val="22"/>
          <w:szCs w:val="22"/>
        </w:rPr>
        <w:t xml:space="preserve"> consistently advised against </w:t>
      </w:r>
      <w:r>
        <w:rPr>
          <w:rFonts w:ascii="Helvetica" w:hAnsi="Helvetica" w:cs="Arial"/>
          <w:sz w:val="22"/>
          <w:szCs w:val="22"/>
        </w:rPr>
        <w:t xml:space="preserve">non-medically indicated elective </w:t>
      </w:r>
      <w:r w:rsidRPr="00653F83">
        <w:rPr>
          <w:rFonts w:ascii="Helvetica" w:hAnsi="Helvetica" w:cs="Arial"/>
          <w:sz w:val="22"/>
          <w:szCs w:val="22"/>
        </w:rPr>
        <w:t>deliveries prior to 39 weeks gestation.</w:t>
      </w:r>
      <w:r w:rsidR="00112010">
        <w:rPr>
          <w:rFonts w:ascii="Helvetica" w:hAnsi="Helvetica" w:cs="Arial"/>
          <w:sz w:val="22"/>
          <w:szCs w:val="22"/>
        </w:rPr>
        <w:fldChar w:fldCharType="begin">
          <w:fldData xml:space="preserve">PEVuZE5vdGU+PENpdGU+PEF1dGhvcj5BQ09HPC9BdXRob3I+PFllYXI+U2VwdGVtYmVyLCAxOTc5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</w:fldData>
        </w:fldChar>
      </w:r>
      <w:r>
        <w:rPr>
          <w:rFonts w:ascii="Helvetica" w:hAnsi="Helvetica" w:cs="Arial"/>
          <w:sz w:val="22"/>
          <w:szCs w:val="22"/>
        </w:rPr>
        <w:instrText xml:space="preserve"> ADDIN EN.CITE </w:instrText>
      </w:r>
      <w:r w:rsidR="00112010">
        <w:rPr>
          <w:rFonts w:ascii="Helvetica" w:hAnsi="Helvetica" w:cs="Arial"/>
          <w:sz w:val="22"/>
          <w:szCs w:val="22"/>
        </w:rPr>
        <w:fldChar w:fldCharType="begin">
          <w:fldData xml:space="preserve">PEVuZE5vdGU+PENpdGU+PEF1dGhvcj5BQ09HPC9BdXRob3I+PFllYXI+U2VwdGVtYmVyLCAxOTc5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</w:fldData>
        </w:fldChar>
      </w:r>
      <w:r>
        <w:rPr>
          <w:rFonts w:ascii="Helvetica" w:hAnsi="Helvetica" w:cs="Arial"/>
          <w:sz w:val="22"/>
          <w:szCs w:val="22"/>
        </w:rPr>
        <w:instrText xml:space="preserve"> ADDIN EN.CITE.DATA </w:instrText>
      </w:r>
      <w:r w:rsidR="00112010">
        <w:rPr>
          <w:rFonts w:ascii="Helvetica" w:hAnsi="Helvetica" w:cs="Arial"/>
          <w:sz w:val="22"/>
          <w:szCs w:val="22"/>
        </w:rPr>
      </w:r>
      <w:r w:rsidR="00112010">
        <w:rPr>
          <w:rFonts w:ascii="Helvetica" w:hAnsi="Helvetica" w:cs="Arial"/>
          <w:sz w:val="22"/>
          <w:szCs w:val="22"/>
        </w:rPr>
        <w:fldChar w:fldCharType="end"/>
      </w:r>
      <w:r w:rsidR="00112010">
        <w:rPr>
          <w:rFonts w:ascii="Helvetica" w:hAnsi="Helvetica" w:cs="Arial"/>
          <w:sz w:val="22"/>
          <w:szCs w:val="22"/>
        </w:rPr>
      </w:r>
      <w:r w:rsidR="00112010">
        <w:rPr>
          <w:rFonts w:ascii="Helvetica" w:hAnsi="Helvetica" w:cs="Arial"/>
          <w:sz w:val="22"/>
          <w:szCs w:val="22"/>
        </w:rPr>
        <w:fldChar w:fldCharType="separate"/>
      </w:r>
      <w:r w:rsidRPr="00B56FCC">
        <w:rPr>
          <w:rFonts w:ascii="Helvetica" w:hAnsi="Helvetica" w:cs="Arial"/>
          <w:sz w:val="22"/>
          <w:szCs w:val="22"/>
          <w:vertAlign w:val="superscript"/>
        </w:rPr>
        <w:t>9-11</w:t>
      </w:r>
      <w:r w:rsidR="00112010">
        <w:rPr>
          <w:rFonts w:ascii="Helvetica" w:hAnsi="Helvetica" w:cs="Arial"/>
          <w:sz w:val="22"/>
          <w:szCs w:val="22"/>
        </w:rPr>
        <w:fldChar w:fldCharType="end"/>
      </w:r>
    </w:p>
    <w:p w:rsidR="00690CEE" w:rsidRDefault="00690CEE" w:rsidP="00B20C64">
      <w:pPr>
        <w:rPr>
          <w:rFonts w:ascii="Helvetica" w:hAnsi="Helvetica" w:cs="Arial"/>
          <w:sz w:val="22"/>
          <w:szCs w:val="22"/>
        </w:rPr>
      </w:pPr>
    </w:p>
    <w:p w:rsidR="00690CEE" w:rsidRPr="00430501" w:rsidRDefault="00690CEE" w:rsidP="00B20C64">
      <w:pPr>
        <w:rPr>
          <w:rFonts w:ascii="Helvetica" w:hAnsi="Helvetica" w:cs="Arial"/>
          <w:i/>
          <w:sz w:val="22"/>
          <w:szCs w:val="22"/>
        </w:rPr>
      </w:pPr>
      <w:r w:rsidRPr="00653F83">
        <w:rPr>
          <w:rFonts w:ascii="Helvetica" w:hAnsi="Helvetica" w:cs="Arial"/>
          <w:sz w:val="22"/>
          <w:szCs w:val="22"/>
        </w:rPr>
        <w:t>Despite</w:t>
      </w:r>
      <w:r>
        <w:rPr>
          <w:rFonts w:ascii="Helvetica" w:hAnsi="Helvetica" w:cs="Arial"/>
          <w:sz w:val="22"/>
          <w:szCs w:val="22"/>
        </w:rPr>
        <w:t xml:space="preserve"> ACOG guidelines</w:t>
      </w:r>
      <w:r w:rsidRPr="00653F83">
        <w:rPr>
          <w:rFonts w:ascii="Helvetica" w:hAnsi="Helvetica" w:cs="Arial"/>
          <w:sz w:val="22"/>
          <w:szCs w:val="22"/>
        </w:rPr>
        <w:t xml:space="preserve">, elective early labor inductions and cesarean sections are common and increasing in the </w:t>
      </w:r>
      <w:smartTag w:uri="urn:schemas-microsoft-com:office:smarttags" w:element="country-region">
        <w:smartTag w:uri="urn:schemas-microsoft-com:office:smarttags" w:element="place">
          <w:r w:rsidRPr="00653F83">
            <w:rPr>
              <w:rFonts w:ascii="Helvetica" w:hAnsi="Helvetica" w:cs="Arial"/>
              <w:sz w:val="22"/>
              <w:szCs w:val="22"/>
            </w:rPr>
            <w:t>United States</w:t>
          </w:r>
        </w:smartTag>
      </w:smartTag>
      <w:r w:rsidRPr="00653F83">
        <w:rPr>
          <w:rFonts w:ascii="Helvetica" w:hAnsi="Helvetica" w:cs="Arial"/>
          <w:sz w:val="22"/>
          <w:szCs w:val="22"/>
        </w:rPr>
        <w:t xml:space="preserve"> and </w:t>
      </w:r>
      <w:r>
        <w:rPr>
          <w:rFonts w:ascii="Helvetica" w:hAnsi="Helvetica" w:cs="Arial"/>
          <w:sz w:val="22"/>
          <w:szCs w:val="22"/>
        </w:rPr>
        <w:t>are</w:t>
      </w:r>
      <w:r w:rsidRPr="00653F83">
        <w:rPr>
          <w:rFonts w:ascii="Helvetica" w:hAnsi="Helvetica" w:cs="Arial"/>
          <w:sz w:val="22"/>
          <w:szCs w:val="22"/>
        </w:rPr>
        <w:t xml:space="preserve"> </w:t>
      </w:r>
      <w:r>
        <w:rPr>
          <w:rFonts w:ascii="Helvetica" w:hAnsi="Helvetica" w:cs="Arial"/>
          <w:sz w:val="22"/>
          <w:szCs w:val="22"/>
        </w:rPr>
        <w:t>creating concern</w:t>
      </w:r>
      <w:r w:rsidRPr="00653F83">
        <w:rPr>
          <w:rFonts w:ascii="Helvetica" w:hAnsi="Helvetica" w:cs="Arial"/>
          <w:sz w:val="22"/>
          <w:szCs w:val="22"/>
        </w:rPr>
        <w:t xml:space="preserve"> about trends in current obstetric practice.</w:t>
      </w:r>
      <w:r w:rsidR="00112010">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PC9DaXRlPjxDaXRlPjxBdXRob3I+TWFydGluPC9BdXRob3I+PFllYXI+MjAwNzwvWWVhcj48UmVj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eW5lY29sPC9zZWNvbmRhcnktdGl0bGU+PC90aXRsZXM+PHBhZ2VzPjE1NiBlMS00PC9wYWdlcz48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</w:fldData>
        </w:fldChar>
      </w:r>
      <w:r>
        <w:rPr>
          <w:rFonts w:ascii="Helvetica" w:hAnsi="Helvetica" w:cs="Arial"/>
          <w:sz w:val="22"/>
          <w:szCs w:val="22"/>
        </w:rPr>
        <w:instrText xml:space="preserve"> ADDIN EN.CITE </w:instrText>
      </w:r>
      <w:r w:rsidR="00112010">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PC9DaXRlPjxDaXRlPjxBdXRob3I+TWFydGluPC9BdXRob3I+PFllYXI+MjAwNzwvWWVhcj48UmVj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eW5lY29sPC9zZWNvbmRhcnktdGl0bGU+PC90aXRsZXM+PHBhZ2VzPjE1NiBlMS00PC9wYWdlcz48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</w:fldData>
        </w:fldChar>
      </w:r>
      <w:r>
        <w:rPr>
          <w:rFonts w:ascii="Helvetica" w:hAnsi="Helvetica" w:cs="Arial"/>
          <w:sz w:val="22"/>
          <w:szCs w:val="22"/>
        </w:rPr>
        <w:instrText xml:space="preserve"> ADDIN EN.CITE.DATA </w:instrText>
      </w:r>
      <w:r w:rsidR="00112010">
        <w:rPr>
          <w:rFonts w:ascii="Helvetica" w:hAnsi="Helvetica" w:cs="Arial"/>
          <w:sz w:val="22"/>
          <w:szCs w:val="22"/>
        </w:rPr>
      </w:r>
      <w:r w:rsidR="00112010">
        <w:rPr>
          <w:rFonts w:ascii="Helvetica" w:hAnsi="Helvetica" w:cs="Arial"/>
          <w:sz w:val="22"/>
          <w:szCs w:val="22"/>
        </w:rPr>
        <w:fldChar w:fldCharType="end"/>
      </w:r>
      <w:r w:rsidR="00112010">
        <w:rPr>
          <w:rFonts w:ascii="Helvetica" w:hAnsi="Helvetica" w:cs="Arial"/>
          <w:sz w:val="22"/>
          <w:szCs w:val="22"/>
        </w:rPr>
      </w:r>
      <w:r w:rsidR="00112010">
        <w:rPr>
          <w:rFonts w:ascii="Helvetica" w:hAnsi="Helvetica" w:cs="Arial"/>
          <w:sz w:val="22"/>
          <w:szCs w:val="22"/>
        </w:rPr>
        <w:fldChar w:fldCharType="separate"/>
      </w:r>
      <w:r w:rsidRPr="00B56FCC">
        <w:rPr>
          <w:rFonts w:ascii="Helvetica" w:hAnsi="Helvetica" w:cs="Arial"/>
          <w:sz w:val="22"/>
          <w:szCs w:val="22"/>
          <w:vertAlign w:val="superscript"/>
        </w:rPr>
        <w:t>7, 12-15</w:t>
      </w:r>
      <w:r w:rsidR="00112010">
        <w:rPr>
          <w:rFonts w:ascii="Helvetica" w:hAnsi="Helvetica" w:cs="Arial"/>
          <w:sz w:val="22"/>
          <w:szCs w:val="22"/>
        </w:rPr>
        <w:fldChar w:fldCharType="end"/>
      </w:r>
      <w:r w:rsidRPr="00653F83">
        <w:rPr>
          <w:rFonts w:ascii="Helvetica" w:hAnsi="Helvetica" w:cs="Arial"/>
          <w:sz w:val="22"/>
          <w:szCs w:val="22"/>
        </w:rPr>
        <w:t xml:space="preserve"> Educating healthcare providers about morbidities associated with practice trends fosters evidence-based decision-making and leads to improved practices that reduce harm.</w:t>
      </w:r>
      <w:r>
        <w:rPr>
          <w:rFonts w:ascii="Helvetica" w:hAnsi="Helvetica" w:cs="Arial"/>
          <w:sz w:val="22"/>
          <w:szCs w:val="22"/>
        </w:rPr>
        <w:t xml:space="preserve"> </w:t>
      </w:r>
      <w:r>
        <w:rPr>
          <w:rFonts w:ascii="Helvetica" w:hAnsi="Helvetica" w:cs="Arial"/>
          <w:i/>
          <w:sz w:val="22"/>
          <w:szCs w:val="22"/>
        </w:rPr>
        <w:t xml:space="preserve">There are numerous maternal and fetal medical indications for deliveries prior to 39 weeks gestation.  This toolkit, developed for clinicians, focuses </w:t>
      </w:r>
      <w:r w:rsidRPr="004C5BDC">
        <w:rPr>
          <w:rFonts w:ascii="Helvetica" w:hAnsi="Helvetica" w:cs="Arial"/>
          <w:i/>
          <w:sz w:val="22"/>
          <w:szCs w:val="22"/>
        </w:rPr>
        <w:t>on reducing non-medically indicated elective inductions and cesarean sections</w:t>
      </w:r>
      <w:r>
        <w:rPr>
          <w:rFonts w:ascii="Helvetica" w:hAnsi="Helvetica" w:cs="Arial"/>
          <w:i/>
          <w:sz w:val="22"/>
          <w:szCs w:val="22"/>
        </w:rPr>
        <w:t xml:space="preserve">. </w:t>
      </w:r>
      <w:r w:rsidRPr="00A07003">
        <w:rPr>
          <w:rFonts w:ascii="Helvetica" w:hAnsi="Helvetica" w:cs="Arial"/>
          <w:i/>
          <w:sz w:val="22"/>
          <w:szCs w:val="22"/>
        </w:rPr>
        <w:t>In addition, the focus of this toolkit on less than</w:t>
      </w:r>
      <w:r>
        <w:rPr>
          <w:rFonts w:ascii="Helvetica" w:hAnsi="Helvetica" w:cs="Arial"/>
          <w:i/>
          <w:sz w:val="22"/>
          <w:szCs w:val="22"/>
        </w:rPr>
        <w:t xml:space="preserve"> (&lt;)</w:t>
      </w:r>
      <w:r w:rsidRPr="00A07003">
        <w:rPr>
          <w:rFonts w:ascii="Helvetica" w:hAnsi="Helvetica" w:cs="Arial"/>
          <w:i/>
          <w:sz w:val="22"/>
          <w:szCs w:val="22"/>
        </w:rPr>
        <w:t xml:space="preserve"> 39</w:t>
      </w:r>
      <w:r>
        <w:rPr>
          <w:rFonts w:ascii="Helvetica" w:hAnsi="Helvetica" w:cs="Arial"/>
          <w:i/>
          <w:sz w:val="22"/>
          <w:szCs w:val="22"/>
        </w:rPr>
        <w:t>-</w:t>
      </w:r>
      <w:r w:rsidRPr="00A07003">
        <w:rPr>
          <w:rFonts w:ascii="Helvetica" w:hAnsi="Helvetica" w:cs="Arial"/>
          <w:i/>
          <w:sz w:val="22"/>
          <w:szCs w:val="22"/>
        </w:rPr>
        <w:t xml:space="preserve">week non-medically indicated </w:t>
      </w:r>
      <w:r>
        <w:rPr>
          <w:rFonts w:ascii="Helvetica" w:hAnsi="Helvetica" w:cs="Arial"/>
          <w:i/>
          <w:sz w:val="22"/>
          <w:szCs w:val="22"/>
        </w:rPr>
        <w:t xml:space="preserve">elective </w:t>
      </w:r>
      <w:r w:rsidRPr="00A07003">
        <w:rPr>
          <w:rFonts w:ascii="Helvetica" w:hAnsi="Helvetica" w:cs="Arial"/>
          <w:i/>
          <w:sz w:val="22"/>
          <w:szCs w:val="22"/>
        </w:rPr>
        <w:t xml:space="preserve">deliveries is not meant to imply that elective deliveries after 39 weeks </w:t>
      </w:r>
      <w:r>
        <w:rPr>
          <w:rFonts w:ascii="Helvetica" w:hAnsi="Helvetica" w:cs="Arial"/>
          <w:i/>
          <w:sz w:val="22"/>
          <w:szCs w:val="22"/>
        </w:rPr>
        <w:t xml:space="preserve">have </w:t>
      </w:r>
      <w:r w:rsidRPr="00A07003">
        <w:rPr>
          <w:rFonts w:ascii="Helvetica" w:hAnsi="Helvetica" w:cs="Arial"/>
          <w:i/>
          <w:sz w:val="22"/>
          <w:szCs w:val="22"/>
        </w:rPr>
        <w:t xml:space="preserve">been proven to be </w:t>
      </w:r>
      <w:r>
        <w:rPr>
          <w:rFonts w:ascii="Helvetica" w:hAnsi="Helvetica" w:cs="Arial"/>
          <w:i/>
          <w:sz w:val="22"/>
          <w:szCs w:val="22"/>
        </w:rPr>
        <w:t>without risks</w:t>
      </w:r>
      <w:r w:rsidRPr="00A07003">
        <w:rPr>
          <w:rFonts w:ascii="Helvetica" w:hAnsi="Helvetica" w:cs="Arial"/>
          <w:i/>
          <w:sz w:val="22"/>
          <w:szCs w:val="22"/>
        </w:rPr>
        <w:t xml:space="preserve"> for mothers and infants.</w:t>
      </w:r>
    </w:p>
    <w:p w:rsidR="00690CEE" w:rsidRPr="00653F83" w:rsidRDefault="00690CEE" w:rsidP="00B20C64">
      <w:pPr>
        <w:rPr>
          <w:rFonts w:ascii="Helvetica" w:hAnsi="Helvetica" w:cs="Arial"/>
          <w:sz w:val="22"/>
          <w:szCs w:val="22"/>
        </w:rPr>
      </w:pPr>
    </w:p>
    <w:p w:rsidR="00690CEE" w:rsidRPr="00653F83" w:rsidRDefault="00690CEE" w:rsidP="00B20C64">
      <w:pPr>
        <w:rPr>
          <w:rFonts w:ascii="Helvetica" w:hAnsi="Helvetica"/>
          <w:sz w:val="20"/>
          <w:szCs w:val="20"/>
        </w:rPr>
      </w:pPr>
      <w:r w:rsidRPr="00653F83">
        <w:rPr>
          <w:rFonts w:ascii="Helvetica" w:hAnsi="Helvetica" w:cs="Arial"/>
          <w:sz w:val="22"/>
          <w:szCs w:val="22"/>
        </w:rPr>
        <w:t>Definitions of ”full-term” and weeks of gestation that define safe birth are commonly misunderstood by the general public</w:t>
      </w:r>
      <w:r w:rsidRPr="00B658F3">
        <w:rPr>
          <w:rFonts w:ascii="Helvetica" w:hAnsi="Helvetica" w:cs="Arial"/>
          <w:sz w:val="22"/>
          <w:szCs w:val="22"/>
        </w:rPr>
        <w:t>. A survey of insured women who recently</w:t>
      </w:r>
      <w:r w:rsidRPr="00653F83">
        <w:rPr>
          <w:rFonts w:ascii="Helvetica" w:hAnsi="Helvetica" w:cs="Arial"/>
          <w:sz w:val="22"/>
          <w:szCs w:val="22"/>
        </w:rPr>
        <w:t xml:space="preserve"> gave birth found that </w:t>
      </w:r>
      <w:r>
        <w:rPr>
          <w:rFonts w:ascii="Helvetica" w:hAnsi="Helvetica" w:cs="Arial"/>
          <w:sz w:val="22"/>
          <w:szCs w:val="22"/>
        </w:rPr>
        <w:t xml:space="preserve">only </w:t>
      </w:r>
      <w:r w:rsidRPr="00653F83">
        <w:rPr>
          <w:rStyle w:val="Strong"/>
          <w:rFonts w:ascii="Helvetica" w:hAnsi="Helvetica" w:cs="Arial"/>
          <w:b w:val="0"/>
          <w:sz w:val="22"/>
          <w:szCs w:val="22"/>
        </w:rPr>
        <w:t>25.2% of women defined full-term as 39-40 weeks</w:t>
      </w:r>
      <w:r>
        <w:rPr>
          <w:rStyle w:val="Strong"/>
          <w:rFonts w:ascii="Helvetica" w:hAnsi="Helvetica" w:cs="Arial"/>
          <w:b w:val="0"/>
          <w:sz w:val="22"/>
          <w:szCs w:val="22"/>
        </w:rPr>
        <w:t>.</w:t>
      </w:r>
      <w:r w:rsidR="00112010">
        <w:rPr>
          <w:rStyle w:val="Strong"/>
          <w:rFonts w:ascii="Helvetica" w:hAnsi="Helvetica" w:cs="Arial"/>
          <w:b w:val="0"/>
          <w:sz w:val="22"/>
          <w:szCs w:val="22"/>
        </w:rPr>
        <w:fldChar w:fldCharType="begin"/>
      </w:r>
      <w:r>
        <w:rPr>
          <w:rStyle w:val="Strong"/>
          <w:rFonts w:ascii="Helvetica" w:hAnsi="Helvetica" w:cs="Arial"/>
          <w:b w:val="0"/>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112010">
        <w:rPr>
          <w:rStyle w:val="Strong"/>
          <w:rFonts w:ascii="Helvetica" w:hAnsi="Helvetica" w:cs="Arial"/>
          <w:b w:val="0"/>
          <w:sz w:val="22"/>
          <w:szCs w:val="22"/>
        </w:rPr>
        <w:fldChar w:fldCharType="separate"/>
      </w:r>
      <w:r w:rsidRPr="004509AA">
        <w:rPr>
          <w:rStyle w:val="Strong"/>
          <w:rFonts w:ascii="Helvetica" w:hAnsi="Helvetica" w:cs="Arial"/>
          <w:b w:val="0"/>
          <w:sz w:val="22"/>
          <w:szCs w:val="22"/>
          <w:vertAlign w:val="superscript"/>
        </w:rPr>
        <w:t>16</w:t>
      </w:r>
      <w:r w:rsidR="00112010">
        <w:rPr>
          <w:rStyle w:val="Strong"/>
          <w:rFonts w:ascii="Helvetica" w:hAnsi="Helvetica" w:cs="Arial"/>
          <w:b w:val="0"/>
          <w:sz w:val="22"/>
          <w:szCs w:val="22"/>
        </w:rPr>
        <w:fldChar w:fldCharType="end"/>
      </w:r>
      <w:r w:rsidRPr="00653F83">
        <w:rPr>
          <w:rStyle w:val="Strong"/>
          <w:rFonts w:ascii="Helvetica" w:hAnsi="Helvetica" w:cs="Arial"/>
          <w:b w:val="0"/>
          <w:sz w:val="22"/>
          <w:szCs w:val="22"/>
        </w:rPr>
        <w:t xml:space="preserve"> </w:t>
      </w:r>
      <w:r>
        <w:rPr>
          <w:rStyle w:val="Strong"/>
          <w:rFonts w:ascii="Helvetica" w:hAnsi="Helvetica" w:cs="Arial"/>
          <w:b w:val="0"/>
          <w:sz w:val="22"/>
          <w:szCs w:val="22"/>
        </w:rPr>
        <w:t>But, more importantly</w:t>
      </w:r>
      <w:r w:rsidRPr="00653F83">
        <w:rPr>
          <w:rStyle w:val="Strong"/>
          <w:rFonts w:ascii="Helvetica" w:hAnsi="Helvetica" w:cs="Arial"/>
          <w:b w:val="0"/>
          <w:sz w:val="22"/>
          <w:szCs w:val="22"/>
        </w:rPr>
        <w:t>, 92.4% of women reported that giving birth before 39 weeks was safe.</w:t>
      </w:r>
      <w:r w:rsidR="00112010">
        <w:rPr>
          <w:rStyle w:val="Strong"/>
          <w:rFonts w:ascii="Helvetica" w:hAnsi="Helvetica" w:cs="Arial"/>
          <w:b w:val="0"/>
          <w:sz w:val="22"/>
          <w:szCs w:val="22"/>
        </w:rPr>
        <w:fldChar w:fldCharType="begin"/>
      </w:r>
      <w:r>
        <w:rPr>
          <w:rStyle w:val="Strong"/>
          <w:rFonts w:ascii="Helvetica" w:hAnsi="Helvetica" w:cs="Arial"/>
          <w:b w:val="0"/>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112010">
        <w:rPr>
          <w:rStyle w:val="Strong"/>
          <w:rFonts w:ascii="Helvetica" w:hAnsi="Helvetica" w:cs="Arial"/>
          <w:b w:val="0"/>
          <w:sz w:val="22"/>
          <w:szCs w:val="22"/>
        </w:rPr>
        <w:fldChar w:fldCharType="separate"/>
      </w:r>
      <w:r w:rsidRPr="00AF6E6A">
        <w:rPr>
          <w:rStyle w:val="Strong"/>
          <w:rFonts w:ascii="Helvetica" w:hAnsi="Helvetica" w:cs="Arial"/>
          <w:b w:val="0"/>
          <w:sz w:val="22"/>
          <w:szCs w:val="22"/>
          <w:vertAlign w:val="superscript"/>
        </w:rPr>
        <w:t>16</w:t>
      </w:r>
      <w:r w:rsidR="00112010">
        <w:rPr>
          <w:rStyle w:val="Strong"/>
          <w:rFonts w:ascii="Helvetica" w:hAnsi="Helvetica" w:cs="Arial"/>
          <w:b w:val="0"/>
          <w:sz w:val="22"/>
          <w:szCs w:val="22"/>
        </w:rPr>
        <w:fldChar w:fldCharType="end"/>
      </w:r>
      <w:r w:rsidRPr="00653F83">
        <w:rPr>
          <w:rStyle w:val="Strong"/>
          <w:rFonts w:ascii="Helvetica" w:hAnsi="Helvetica" w:cs="Arial"/>
          <w:sz w:val="22"/>
          <w:szCs w:val="22"/>
        </w:rPr>
        <w:t xml:space="preserve"> </w:t>
      </w:r>
      <w:r w:rsidRPr="00653F83">
        <w:rPr>
          <w:rFonts w:ascii="Helvetica" w:hAnsi="Helvetica" w:cs="Arial"/>
          <w:sz w:val="22"/>
          <w:szCs w:val="22"/>
        </w:rPr>
        <w:t>It is important to educate women about the potential negative outcomes of early deliveries and the critical fetal development that occur</w:t>
      </w:r>
      <w:r>
        <w:rPr>
          <w:rFonts w:ascii="Helvetica" w:hAnsi="Helvetica" w:cs="Arial"/>
          <w:sz w:val="22"/>
          <w:szCs w:val="22"/>
        </w:rPr>
        <w:t>s</w:t>
      </w:r>
      <w:r w:rsidRPr="00653F83">
        <w:rPr>
          <w:rFonts w:ascii="Helvetica" w:hAnsi="Helvetica" w:cs="Arial"/>
          <w:sz w:val="22"/>
          <w:szCs w:val="22"/>
        </w:rPr>
        <w:t xml:space="preserve"> during the last weeks of pregnancy.</w:t>
      </w:r>
    </w:p>
    <w:p w:rsidR="00690CEE" w:rsidRPr="00653F83" w:rsidRDefault="00690CEE" w:rsidP="00B20C64">
      <w:pPr>
        <w:rPr>
          <w:rFonts w:ascii="Helvetica" w:hAnsi="Helvetica" w:cs="Arial"/>
          <w:sz w:val="22"/>
          <w:szCs w:val="22"/>
        </w:rPr>
      </w:pPr>
    </w:p>
    <w:p w:rsidR="00690CEE" w:rsidRPr="00653F83" w:rsidRDefault="00690CEE" w:rsidP="00B20C64">
      <w:pPr>
        <w:rPr>
          <w:rFonts w:ascii="Helvetica" w:hAnsi="Helvetica" w:cs="Arial"/>
          <w:sz w:val="22"/>
          <w:szCs w:val="22"/>
        </w:rPr>
      </w:pPr>
      <w:r w:rsidRPr="004C5BDC">
        <w:rPr>
          <w:rFonts w:ascii="Helvetica" w:hAnsi="Helvetica" w:cs="Arial"/>
          <w:sz w:val="22"/>
          <w:szCs w:val="22"/>
        </w:rPr>
        <w:t>Multiple national quali</w:t>
      </w:r>
      <w:r>
        <w:rPr>
          <w:rFonts w:ascii="Helvetica" w:hAnsi="Helvetica" w:cs="Arial"/>
          <w:sz w:val="22"/>
          <w:szCs w:val="22"/>
        </w:rPr>
        <w:t xml:space="preserve">ty organizations, including </w:t>
      </w:r>
      <w:r w:rsidRPr="004C5BDC">
        <w:rPr>
          <w:rFonts w:ascii="Helvetica" w:hAnsi="Helvetica" w:cs="Arial"/>
          <w:sz w:val="22"/>
          <w:szCs w:val="22"/>
        </w:rPr>
        <w:t xml:space="preserve">The Joint Commission (TJC), National Quality Form (NQF), </w:t>
      </w:r>
      <w:r>
        <w:rPr>
          <w:rFonts w:ascii="Helvetica" w:hAnsi="Helvetica" w:cs="Arial"/>
          <w:sz w:val="22"/>
          <w:szCs w:val="22"/>
        </w:rPr>
        <w:t xml:space="preserve">and </w:t>
      </w:r>
      <w:r w:rsidRPr="004C5BDC">
        <w:rPr>
          <w:rFonts w:ascii="Helvetica" w:hAnsi="Helvetica" w:cs="Arial"/>
          <w:sz w:val="22"/>
          <w:szCs w:val="22"/>
        </w:rPr>
        <w:t xml:space="preserve">the Leapfrog Group (LFG), identified elective deliveries prior to 39 weeks (induction of labor and cesarean section) as </w:t>
      </w:r>
      <w:r>
        <w:rPr>
          <w:rFonts w:ascii="Helvetica" w:hAnsi="Helvetica" w:cs="Arial"/>
          <w:sz w:val="22"/>
          <w:szCs w:val="22"/>
        </w:rPr>
        <w:t xml:space="preserve">a </w:t>
      </w:r>
      <w:r w:rsidRPr="004C5BDC">
        <w:rPr>
          <w:rFonts w:ascii="Helvetica" w:hAnsi="Helvetica" w:cs="Arial"/>
          <w:sz w:val="22"/>
          <w:szCs w:val="22"/>
        </w:rPr>
        <w:t>key quality indicator for obstetric</w:t>
      </w:r>
      <w:r w:rsidRPr="00653F83">
        <w:rPr>
          <w:rFonts w:ascii="Helvetica" w:hAnsi="Helvetica" w:cs="Arial"/>
          <w:sz w:val="22"/>
          <w:szCs w:val="22"/>
        </w:rPr>
        <w:t xml:space="preserve"> hospital care.</w:t>
      </w:r>
      <w:r w:rsidR="00112010">
        <w:rPr>
          <w:rFonts w:ascii="Helvetica" w:hAnsi="Helvetica" w:cs="Arial"/>
          <w:sz w:val="22"/>
          <w:szCs w:val="22"/>
        </w:rPr>
        <w:fldChar w:fldCharType="begin"/>
      </w:r>
      <w:r>
        <w:rPr>
          <w:rFonts w:ascii="Helvetica" w:hAnsi="Helvetica" w:cs="Arial"/>
          <w:sz w:val="22"/>
          <w:szCs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112010">
        <w:rPr>
          <w:rFonts w:ascii="Helvetica" w:hAnsi="Helvetica" w:cs="Arial"/>
          <w:sz w:val="22"/>
          <w:szCs w:val="22"/>
        </w:rPr>
        <w:fldChar w:fldCharType="separate"/>
      </w:r>
      <w:r w:rsidRPr="006755E4">
        <w:rPr>
          <w:rFonts w:ascii="Helvetica" w:hAnsi="Helvetica" w:cs="Arial"/>
          <w:sz w:val="22"/>
          <w:szCs w:val="22"/>
          <w:vertAlign w:val="superscript"/>
        </w:rPr>
        <w:t>8</w:t>
      </w:r>
      <w:r w:rsidR="00112010">
        <w:rPr>
          <w:rFonts w:ascii="Helvetica" w:hAnsi="Helvetica" w:cs="Arial"/>
          <w:sz w:val="22"/>
          <w:szCs w:val="22"/>
        </w:rPr>
        <w:fldChar w:fldCharType="end"/>
      </w:r>
      <w:r w:rsidRPr="00653F83">
        <w:rPr>
          <w:rFonts w:ascii="Helvetica" w:hAnsi="Helvetica" w:cs="Arial"/>
          <w:sz w:val="22"/>
          <w:szCs w:val="22"/>
        </w:rPr>
        <w:t xml:space="preserve"> This toolkit is applicable to singleton pregnancies only, similar to national quality measures. Medical indications for deliveries </w:t>
      </w:r>
      <w:r>
        <w:rPr>
          <w:rFonts w:ascii="Helvetica" w:hAnsi="Helvetica" w:cs="Arial"/>
          <w:sz w:val="22"/>
          <w:szCs w:val="22"/>
        </w:rPr>
        <w:t>&lt;</w:t>
      </w:r>
      <w:r w:rsidRPr="00653F83">
        <w:rPr>
          <w:rFonts w:ascii="Helvetica" w:hAnsi="Helvetica" w:cs="Arial"/>
          <w:sz w:val="22"/>
          <w:szCs w:val="22"/>
        </w:rPr>
        <w:t>39 weeks, as defined by these national quality organizations, are listed in</w:t>
      </w:r>
      <w:r>
        <w:rPr>
          <w:rFonts w:ascii="Helvetica" w:hAnsi="Helvetica" w:cs="Arial"/>
          <w:sz w:val="22"/>
          <w:szCs w:val="22"/>
        </w:rPr>
        <w:t xml:space="preserve"> the Data Collection / QI Measurement section of the toolkit</w:t>
      </w:r>
      <w:r w:rsidRPr="00653F83">
        <w:rPr>
          <w:rFonts w:ascii="Helvetica" w:hAnsi="Helvetica" w:cs="Arial"/>
          <w:sz w:val="22"/>
          <w:szCs w:val="22"/>
        </w:rPr>
        <w:t>.</w:t>
      </w:r>
    </w:p>
    <w:p w:rsidR="00690CEE" w:rsidRPr="00653F83" w:rsidRDefault="00690CEE" w:rsidP="00B20C64">
      <w:pPr>
        <w:rPr>
          <w:rFonts w:ascii="Helvetica" w:hAnsi="Helvetica" w:cs="Arial"/>
          <w:sz w:val="22"/>
          <w:szCs w:val="22"/>
        </w:rPr>
      </w:pPr>
    </w:p>
    <w:p w:rsidR="00690CEE" w:rsidRPr="00653F83" w:rsidRDefault="00690CEE" w:rsidP="00B20C64">
      <w:pPr>
        <w:rPr>
          <w:rFonts w:ascii="Helvetica" w:hAnsi="Helvetica" w:cs="Arial"/>
          <w:sz w:val="22"/>
          <w:szCs w:val="22"/>
        </w:rPr>
      </w:pPr>
      <w:r w:rsidRPr="00653F83">
        <w:rPr>
          <w:rFonts w:ascii="Helvetica" w:hAnsi="Helvetica" w:cs="Arial"/>
          <w:sz w:val="22"/>
          <w:szCs w:val="22"/>
        </w:rPr>
        <w:t>This toolkit incorporates policies and tools used successfully at multiple</w:t>
      </w:r>
      <w:r>
        <w:rPr>
          <w:rFonts w:ascii="Helvetica" w:hAnsi="Helvetica" w:cs="Arial"/>
          <w:sz w:val="22"/>
          <w:szCs w:val="22"/>
        </w:rPr>
        <w:t xml:space="preserve"> hospitals in the United States.  It outlines best practices and</w:t>
      </w:r>
      <w:r w:rsidRPr="00653F83">
        <w:rPr>
          <w:rFonts w:ascii="Helvetica" w:hAnsi="Helvetica" w:cs="Arial"/>
          <w:sz w:val="22"/>
          <w:szCs w:val="22"/>
        </w:rPr>
        <w:t xml:space="preserve"> provides support materials and guidance for implementing a quality improvement</w:t>
      </w:r>
      <w:r>
        <w:rPr>
          <w:rFonts w:ascii="Helvetica" w:hAnsi="Helvetica" w:cs="Arial"/>
          <w:sz w:val="22"/>
          <w:szCs w:val="22"/>
        </w:rPr>
        <w:t xml:space="preserve"> (QI)</w:t>
      </w:r>
      <w:r w:rsidRPr="00653F83">
        <w:rPr>
          <w:rFonts w:ascii="Helvetica" w:hAnsi="Helvetica" w:cs="Arial"/>
          <w:sz w:val="22"/>
          <w:szCs w:val="22"/>
        </w:rPr>
        <w:t xml:space="preserve"> project around reducing elective deliveries before 39 weeks gestation. In addition, the toolkit provides methods to identify improvement opportunities and outlines techniques for measuring process and outcome improvements. It is organized into the following sections to facilitate improvements in hospitals at any stage of change for eliminating births </w:t>
      </w:r>
      <w:r>
        <w:rPr>
          <w:rFonts w:ascii="Helvetica" w:hAnsi="Helvetica" w:cs="Arial"/>
          <w:sz w:val="22"/>
          <w:szCs w:val="22"/>
        </w:rPr>
        <w:t>&lt;</w:t>
      </w:r>
      <w:r w:rsidRPr="00653F83">
        <w:rPr>
          <w:rFonts w:ascii="Helvetica" w:hAnsi="Helvetica" w:cs="Arial"/>
          <w:sz w:val="22"/>
          <w:szCs w:val="22"/>
        </w:rPr>
        <w:t>39 weeks.</w:t>
      </w:r>
    </w:p>
    <w:p w:rsidR="00690CEE" w:rsidRPr="00653F83" w:rsidRDefault="00690CEE" w:rsidP="00B20C64">
      <w:pPr>
        <w:rPr>
          <w:rFonts w:ascii="Helvetica" w:hAnsi="Helvetica" w:cs="Arial"/>
          <w:sz w:val="22"/>
          <w:szCs w:val="22"/>
        </w:rPr>
      </w:pPr>
    </w:p>
    <w:p w:rsidR="00690CEE" w:rsidRDefault="00690CEE"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 xml:space="preserve">Making the Case: </w:t>
      </w:r>
      <w:r w:rsidRPr="00C976B0">
        <w:rPr>
          <w:rFonts w:ascii="Helvetica" w:hAnsi="Helvetica" w:cs="Arial"/>
          <w:sz w:val="20"/>
          <w:szCs w:val="20"/>
        </w:rPr>
        <w:t xml:space="preserve"> A comprehensive literature review about the importance of eliminating elective deliveries </w:t>
      </w:r>
      <w:r>
        <w:rPr>
          <w:rFonts w:ascii="Helvetica" w:hAnsi="Helvetica" w:cs="Arial"/>
          <w:sz w:val="20"/>
          <w:szCs w:val="20"/>
        </w:rPr>
        <w:t xml:space="preserve">before </w:t>
      </w:r>
      <w:r w:rsidRPr="00C976B0">
        <w:rPr>
          <w:rFonts w:ascii="Helvetica" w:hAnsi="Helvetica" w:cs="Arial"/>
          <w:sz w:val="20"/>
          <w:szCs w:val="20"/>
        </w:rPr>
        <w:t>39 weeks.</w:t>
      </w:r>
    </w:p>
    <w:p w:rsidR="00690CEE" w:rsidRDefault="00690CEE"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Implementation:</w:t>
      </w:r>
      <w:r w:rsidRPr="00C976B0">
        <w:rPr>
          <w:rFonts w:ascii="Helvetica" w:hAnsi="Helvetica" w:cs="Arial"/>
          <w:sz w:val="20"/>
          <w:szCs w:val="20"/>
        </w:rPr>
        <w:t xml:space="preserve"> A step-by-step guide </w:t>
      </w:r>
      <w:r>
        <w:rPr>
          <w:rFonts w:ascii="Helvetica" w:hAnsi="Helvetica" w:cs="Arial"/>
          <w:sz w:val="20"/>
          <w:szCs w:val="20"/>
        </w:rPr>
        <w:t>to assist hospital leaders with implementation efforts.</w:t>
      </w:r>
    </w:p>
    <w:p w:rsidR="00690CEE" w:rsidRDefault="00690CEE"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Data Collection and Quality Improvement</w:t>
      </w:r>
      <w:r w:rsidRPr="00C976B0">
        <w:rPr>
          <w:rFonts w:ascii="Helvetica" w:hAnsi="Helvetica" w:cs="Arial"/>
          <w:sz w:val="20"/>
          <w:szCs w:val="20"/>
        </w:rPr>
        <w:t xml:space="preserve">: A guide for measuring and tracking </w:t>
      </w:r>
      <w:r>
        <w:rPr>
          <w:rFonts w:ascii="Helvetica" w:hAnsi="Helvetica" w:cs="Arial"/>
          <w:sz w:val="20"/>
          <w:szCs w:val="20"/>
        </w:rPr>
        <w:t>QI effectiveness over time</w:t>
      </w:r>
      <w:r w:rsidRPr="00C976B0">
        <w:rPr>
          <w:rFonts w:ascii="Helvetica" w:hAnsi="Helvetica" w:cs="Arial"/>
          <w:sz w:val="20"/>
          <w:szCs w:val="20"/>
        </w:rPr>
        <w:t>.</w:t>
      </w:r>
    </w:p>
    <w:p w:rsidR="00690CEE" w:rsidRDefault="00690CEE"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Clinician and Patient Education</w:t>
      </w:r>
      <w:r w:rsidRPr="00C976B0">
        <w:rPr>
          <w:rFonts w:ascii="Helvetica" w:hAnsi="Helvetica" w:cs="Arial"/>
          <w:sz w:val="20"/>
          <w:szCs w:val="20"/>
        </w:rPr>
        <w:t>: Educational tools for clinic</w:t>
      </w:r>
      <w:r>
        <w:rPr>
          <w:rFonts w:ascii="Helvetica" w:hAnsi="Helvetica" w:cs="Arial"/>
          <w:sz w:val="20"/>
          <w:szCs w:val="20"/>
        </w:rPr>
        <w:t>ians and staff</w:t>
      </w:r>
      <w:r w:rsidRPr="00C976B0">
        <w:rPr>
          <w:rFonts w:ascii="Helvetica" w:hAnsi="Helvetica" w:cs="Arial"/>
          <w:sz w:val="20"/>
          <w:szCs w:val="20"/>
        </w:rPr>
        <w:t xml:space="preserve"> about consequences of early elective delivery; educational tools for patients about the importance of the last weeks of pregnancy.</w:t>
      </w:r>
    </w:p>
    <w:p w:rsidR="00690CEE" w:rsidRDefault="00690CEE"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Appendices</w:t>
      </w:r>
      <w:r w:rsidRPr="00C976B0">
        <w:rPr>
          <w:rFonts w:ascii="Helvetica" w:hAnsi="Helvetica" w:cs="Arial"/>
          <w:sz w:val="20"/>
          <w:szCs w:val="20"/>
        </w:rPr>
        <w:t>: Sample Forms, Hospital Case Studies, QI Implementation Tools, P</w:t>
      </w:r>
      <w:r>
        <w:rPr>
          <w:rFonts w:ascii="Helvetica" w:hAnsi="Helvetica" w:cs="Arial"/>
          <w:sz w:val="20"/>
          <w:szCs w:val="20"/>
        </w:rPr>
        <w:t>lan-</w:t>
      </w:r>
      <w:r w:rsidRPr="00C976B0">
        <w:rPr>
          <w:rFonts w:ascii="Helvetica" w:hAnsi="Helvetica" w:cs="Arial"/>
          <w:sz w:val="20"/>
          <w:szCs w:val="20"/>
        </w:rPr>
        <w:t>D</w:t>
      </w:r>
      <w:r>
        <w:rPr>
          <w:rFonts w:ascii="Helvetica" w:hAnsi="Helvetica" w:cs="Arial"/>
          <w:sz w:val="20"/>
          <w:szCs w:val="20"/>
        </w:rPr>
        <w:t>o-</w:t>
      </w:r>
      <w:r w:rsidRPr="00C976B0">
        <w:rPr>
          <w:rFonts w:ascii="Helvetica" w:hAnsi="Helvetica" w:cs="Arial"/>
          <w:sz w:val="20"/>
          <w:szCs w:val="20"/>
        </w:rPr>
        <w:t>S</w:t>
      </w:r>
      <w:r>
        <w:rPr>
          <w:rFonts w:ascii="Helvetica" w:hAnsi="Helvetica" w:cs="Arial"/>
          <w:sz w:val="20"/>
          <w:szCs w:val="20"/>
        </w:rPr>
        <w:t>tudy-</w:t>
      </w:r>
      <w:r w:rsidRPr="00C976B0">
        <w:rPr>
          <w:rFonts w:ascii="Helvetica" w:hAnsi="Helvetica" w:cs="Arial"/>
          <w:sz w:val="20"/>
          <w:szCs w:val="20"/>
        </w:rPr>
        <w:t>A</w:t>
      </w:r>
      <w:r>
        <w:rPr>
          <w:rFonts w:ascii="Helvetica" w:hAnsi="Helvetica" w:cs="Arial"/>
          <w:sz w:val="20"/>
          <w:szCs w:val="20"/>
        </w:rPr>
        <w:t>ct (PDSA)</w:t>
      </w:r>
      <w:r w:rsidRPr="00C976B0">
        <w:rPr>
          <w:rFonts w:ascii="Helvetica" w:hAnsi="Helvetica" w:cs="Arial"/>
          <w:sz w:val="20"/>
          <w:szCs w:val="20"/>
        </w:rPr>
        <w:t xml:space="preserve"> Methodology, Implementation Resources and References.</w:t>
      </w:r>
    </w:p>
    <w:p w:rsidR="00690CEE" w:rsidRPr="00653F83"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r>
        <w:rPr>
          <w:rFonts w:ascii="Helvetica" w:hAnsi="Helvetica" w:cs="Arial"/>
          <w:sz w:val="22"/>
          <w:szCs w:val="22"/>
        </w:rPr>
        <w:t xml:space="preserve">The </w:t>
      </w:r>
      <w:r w:rsidRPr="00653F83">
        <w:rPr>
          <w:rFonts w:ascii="Helvetica" w:hAnsi="Helvetica" w:cs="Arial"/>
          <w:sz w:val="22"/>
          <w:szCs w:val="22"/>
        </w:rPr>
        <w:t>March of Dimes</w:t>
      </w:r>
      <w:r>
        <w:rPr>
          <w:rFonts w:ascii="Helvetica" w:hAnsi="Helvetica" w:cs="Arial"/>
          <w:sz w:val="22"/>
          <w:szCs w:val="22"/>
        </w:rPr>
        <w:t>,</w:t>
      </w:r>
      <w:r w:rsidRPr="00653F83">
        <w:rPr>
          <w:rFonts w:ascii="Helvetica" w:hAnsi="Helvetica" w:cs="Arial"/>
          <w:sz w:val="22"/>
          <w:szCs w:val="22"/>
        </w:rPr>
        <w:t xml:space="preserve"> </w:t>
      </w:r>
      <w:r>
        <w:rPr>
          <w:rFonts w:ascii="Helvetica" w:hAnsi="Helvetica" w:cs="Arial"/>
          <w:sz w:val="22"/>
          <w:szCs w:val="22"/>
        </w:rPr>
        <w:t xml:space="preserve">the </w:t>
      </w:r>
      <w:r w:rsidRPr="00653F83">
        <w:rPr>
          <w:rFonts w:ascii="Helvetica" w:hAnsi="Helvetica" w:cs="Arial"/>
          <w:sz w:val="22"/>
          <w:szCs w:val="22"/>
        </w:rPr>
        <w:t xml:space="preserve">California Maternal Quality Care Collaborative, and </w:t>
      </w:r>
      <w:r>
        <w:rPr>
          <w:rFonts w:ascii="Helvetica" w:hAnsi="Helvetica" w:cs="Arial"/>
          <w:sz w:val="22"/>
          <w:szCs w:val="22"/>
        </w:rPr>
        <w:t xml:space="preserve">the </w:t>
      </w:r>
      <w:r w:rsidRPr="00653F83">
        <w:rPr>
          <w:rFonts w:ascii="Helvetica" w:hAnsi="Helvetica" w:cs="Arial"/>
          <w:sz w:val="22"/>
          <w:szCs w:val="22"/>
        </w:rPr>
        <w:t>California Department of Public Health</w:t>
      </w:r>
      <w:r>
        <w:rPr>
          <w:rFonts w:ascii="Helvetica" w:hAnsi="Helvetica" w:cs="Arial"/>
          <w:sz w:val="22"/>
          <w:szCs w:val="22"/>
        </w:rPr>
        <w:t xml:space="preserve"> (CDPH):</w:t>
      </w:r>
      <w:r w:rsidRPr="00653F83">
        <w:rPr>
          <w:rFonts w:ascii="Helvetica" w:hAnsi="Helvetica" w:cs="Arial"/>
          <w:sz w:val="22"/>
          <w:szCs w:val="22"/>
        </w:rPr>
        <w:t xml:space="preserve"> Maternal, Child, and Adolescent Health Division collaborated to develop and disseminate this toolkit. Academic and clinical leaders in California and across the United States contributed as writers and reviewers. The goal of this toolkit is to guide and support obstetrical providers, clinical staff, hospitals, and healthcare organizations to develop efficient and successful quality improvement programs to eliminate elective deliveries </w:t>
      </w:r>
      <w:r>
        <w:rPr>
          <w:rFonts w:ascii="Helvetica" w:hAnsi="Helvetica" w:cs="Arial"/>
          <w:sz w:val="22"/>
          <w:szCs w:val="22"/>
        </w:rPr>
        <w:t>&lt;</w:t>
      </w:r>
      <w:r w:rsidRPr="00653F83">
        <w:rPr>
          <w:rFonts w:ascii="Helvetica" w:hAnsi="Helvetica" w:cs="Arial"/>
          <w:sz w:val="22"/>
          <w:szCs w:val="22"/>
        </w:rPr>
        <w:t xml:space="preserve"> 39 weeks gestation.</w:t>
      </w:r>
    </w:p>
    <w:p w:rsidR="00690CEE" w:rsidRDefault="00690CEE" w:rsidP="00B20C64">
      <w:pPr>
        <w:rPr>
          <w:rFonts w:ascii="Helvetica" w:hAnsi="Helvetica" w:cs="Arial"/>
          <w:sz w:val="22"/>
          <w:szCs w:val="22"/>
        </w:rPr>
      </w:pPr>
    </w:p>
    <w:p w:rsidR="00690CEE" w:rsidRPr="004C5BDC" w:rsidRDefault="00690CEE" w:rsidP="00B20C64">
      <w:pPr>
        <w:rPr>
          <w:rFonts w:ascii="Helvetica" w:hAnsi="Helvetica" w:cs="Arial"/>
          <w:sz w:val="22"/>
          <w:szCs w:val="22"/>
        </w:rPr>
      </w:pPr>
      <w:r w:rsidRPr="004C5BDC">
        <w:rPr>
          <w:rFonts w:ascii="Helvetica" w:hAnsi="Helvetica" w:cs="Arial"/>
          <w:sz w:val="22"/>
          <w:szCs w:val="20"/>
        </w:rPr>
        <w:t xml:space="preserve">Elimination of </w:t>
      </w:r>
      <w:r>
        <w:rPr>
          <w:rFonts w:ascii="Helvetica" w:hAnsi="Helvetica" w:cs="Arial"/>
          <w:sz w:val="22"/>
          <w:szCs w:val="20"/>
        </w:rPr>
        <w:t>Non-medically Indicated (</w:t>
      </w:r>
      <w:r w:rsidRPr="004C5BDC">
        <w:rPr>
          <w:rFonts w:ascii="Helvetica" w:hAnsi="Helvetica" w:cs="Arial"/>
          <w:sz w:val="22"/>
          <w:szCs w:val="20"/>
        </w:rPr>
        <w:t>Elective</w:t>
      </w:r>
      <w:r>
        <w:rPr>
          <w:rFonts w:ascii="Helvetica" w:hAnsi="Helvetica" w:cs="Arial"/>
          <w:sz w:val="22"/>
          <w:szCs w:val="20"/>
        </w:rPr>
        <w:t>)</w:t>
      </w:r>
      <w:r w:rsidRPr="004C5BDC">
        <w:rPr>
          <w:rFonts w:ascii="Helvetica" w:hAnsi="Helvetica" w:cs="Arial"/>
          <w:sz w:val="22"/>
          <w:szCs w:val="20"/>
        </w:rPr>
        <w:t xml:space="preserve"> Deliveries Before 39 Weeks</w:t>
      </w:r>
      <w:r>
        <w:rPr>
          <w:rFonts w:ascii="Helvetica" w:hAnsi="Helvetica" w:cs="Arial"/>
          <w:bCs/>
          <w:sz w:val="22"/>
          <w:szCs w:val="20"/>
        </w:rPr>
        <w:t xml:space="preserve"> Gestational Age Quality Improvement toolkit</w:t>
      </w:r>
      <w:r w:rsidRPr="004C5BDC">
        <w:rPr>
          <w:rFonts w:ascii="Helvetica" w:hAnsi="Helvetica" w:cs="Arial"/>
          <w:bCs/>
          <w:sz w:val="22"/>
          <w:szCs w:val="20"/>
        </w:rPr>
        <w:t xml:space="preserve"> </w:t>
      </w:r>
      <w:r w:rsidRPr="004C5BDC">
        <w:rPr>
          <w:rFonts w:ascii="Helvetica" w:hAnsi="Helvetica" w:cs="Arial"/>
          <w:sz w:val="22"/>
          <w:szCs w:val="20"/>
        </w:rPr>
        <w:t xml:space="preserve">was reviewed by the CDPH Maternal, Child and Adolescent Health Division and is a resource, but </w:t>
      </w:r>
      <w:r>
        <w:rPr>
          <w:rFonts w:ascii="Helvetica" w:hAnsi="Helvetica" w:cs="Arial"/>
          <w:sz w:val="22"/>
          <w:szCs w:val="20"/>
        </w:rPr>
        <w:t xml:space="preserve">it does not </w:t>
      </w:r>
      <w:r w:rsidRPr="004C5BDC">
        <w:rPr>
          <w:rFonts w:ascii="Helvetica" w:hAnsi="Helvetica" w:cs="Arial"/>
          <w:sz w:val="22"/>
          <w:szCs w:val="20"/>
        </w:rPr>
        <w:t>define the standard of care in California.  Readers are advised to adapt the guidelines and toolkit based on their local facility’s level of care and patient populations and are not to rely solel</w:t>
      </w:r>
      <w:r>
        <w:rPr>
          <w:rFonts w:ascii="Helvetica" w:hAnsi="Helvetica" w:cs="Arial"/>
          <w:sz w:val="22"/>
          <w:szCs w:val="20"/>
        </w:rPr>
        <w:t>y on guidelines presented here.</w:t>
      </w:r>
    </w:p>
    <w:p w:rsidR="00690CEE" w:rsidRPr="00177070" w:rsidRDefault="00690CEE" w:rsidP="00B20C64">
      <w:pPr>
        <w:rPr>
          <w:rFonts w:ascii="Helvetica" w:hAnsi="Helvetica"/>
          <w:sz w:val="32"/>
          <w:szCs w:val="32"/>
        </w:rPr>
      </w:pPr>
      <w:r w:rsidRPr="00653F83">
        <w:rPr>
          <w:rFonts w:ascii="Helvetica" w:hAnsi="Helvetica" w:cs="Arial"/>
          <w:sz w:val="22"/>
          <w:szCs w:val="22"/>
        </w:rPr>
        <w:br w:type="page"/>
      </w:r>
      <w:r w:rsidRPr="00177070">
        <w:rPr>
          <w:rFonts w:ascii="Helvetica" w:hAnsi="Helvetica"/>
          <w:sz w:val="32"/>
          <w:szCs w:val="32"/>
        </w:rPr>
        <w:t>TABLE OF CONTENTS</w:t>
      </w:r>
      <w:r>
        <w:rPr>
          <w:rFonts w:ascii="Helvetica" w:hAnsi="Helvetica"/>
          <w:sz w:val="32"/>
          <w:szCs w:val="32"/>
        </w:rPr>
        <w:t xml:space="preserve"> </w:t>
      </w:r>
      <w:r w:rsidRPr="009C3A8B">
        <w:rPr>
          <w:rFonts w:ascii="Helvetica" w:hAnsi="Helvetica"/>
          <w:sz w:val="16"/>
          <w:szCs w:val="16"/>
        </w:rPr>
        <w:t>[ADD PAGE NUMBERS WHEN FINAL]</w:t>
      </w:r>
    </w:p>
    <w:p w:rsidR="00690CEE" w:rsidRPr="00174FA2" w:rsidRDefault="00690CEE" w:rsidP="00B20C64">
      <w:pPr>
        <w:jc w:val="center"/>
        <w:outlineLvl w:val="0"/>
        <w:rPr>
          <w:rFonts w:ascii="Helvetica" w:hAnsi="Helvetica"/>
          <w:b/>
          <w:sz w:val="8"/>
          <w:szCs w:val="28"/>
        </w:rPr>
      </w:pP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Acknowledgements</w:t>
      </w: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Supporting Organizations</w:t>
      </w: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Executive Summary</w:t>
      </w:r>
    </w:p>
    <w:p w:rsidR="00690CEE" w:rsidRPr="00D24635" w:rsidRDefault="00690CEE" w:rsidP="00B20C64">
      <w:pPr>
        <w:outlineLvl w:val="0"/>
        <w:rPr>
          <w:rFonts w:ascii="Helvetica" w:hAnsi="Helvetica"/>
          <w:b/>
          <w:sz w:val="20"/>
          <w:szCs w:val="20"/>
          <w:u w:val="single"/>
        </w:rPr>
      </w:pPr>
    </w:p>
    <w:p w:rsidR="00690CEE" w:rsidRPr="00D24635" w:rsidRDefault="00690CEE" w:rsidP="00B20C64">
      <w:pPr>
        <w:outlineLvl w:val="0"/>
        <w:rPr>
          <w:rFonts w:ascii="Helvetica" w:hAnsi="Helvetica"/>
          <w:b/>
          <w:sz w:val="20"/>
          <w:szCs w:val="20"/>
          <w:u w:val="single"/>
        </w:rPr>
      </w:pPr>
      <w:r w:rsidRPr="00D24635">
        <w:rPr>
          <w:rFonts w:ascii="Helvetica" w:hAnsi="Helvetica"/>
          <w:b/>
          <w:sz w:val="20"/>
          <w:szCs w:val="20"/>
          <w:u w:val="single"/>
        </w:rPr>
        <w:t>Table of Contents</w:t>
      </w: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 xml:space="preserve">List of Tables </w:t>
      </w: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 xml:space="preserve">List of Figures </w:t>
      </w: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List of Forms</w:t>
      </w:r>
    </w:p>
    <w:p w:rsidR="00690CEE" w:rsidRPr="00D24635" w:rsidRDefault="00690CEE" w:rsidP="00B20C64">
      <w:pPr>
        <w:outlineLvl w:val="0"/>
        <w:rPr>
          <w:rFonts w:ascii="Helvetica" w:hAnsi="Helvetica"/>
          <w:sz w:val="20"/>
          <w:szCs w:val="20"/>
        </w:rPr>
      </w:pPr>
      <w:r w:rsidRPr="00D24635">
        <w:rPr>
          <w:rFonts w:ascii="Helvetica" w:hAnsi="Helvetica"/>
          <w:b/>
          <w:sz w:val="20"/>
          <w:szCs w:val="20"/>
        </w:rPr>
        <w:t>Making the Case</w:t>
      </w:r>
    </w:p>
    <w:p w:rsidR="00690CEE" w:rsidRPr="00D24635" w:rsidRDefault="00690CEE" w:rsidP="00B20C64">
      <w:pPr>
        <w:ind w:firstLine="720"/>
        <w:outlineLvl w:val="0"/>
        <w:rPr>
          <w:rFonts w:ascii="Helvetica" w:hAnsi="Helvetica"/>
          <w:sz w:val="20"/>
          <w:szCs w:val="20"/>
        </w:rPr>
      </w:pPr>
      <w:r w:rsidRPr="00D24635">
        <w:rPr>
          <w:rFonts w:ascii="Helvetica" w:hAnsi="Helvetica"/>
          <w:sz w:val="20"/>
          <w:szCs w:val="20"/>
        </w:rPr>
        <w:t xml:space="preserve">Definitions for a Common Language </w:t>
      </w:r>
    </w:p>
    <w:p w:rsidR="00690CEE" w:rsidRPr="00D24635" w:rsidRDefault="00690CEE" w:rsidP="00B20C64">
      <w:pPr>
        <w:outlineLvl w:val="0"/>
        <w:rPr>
          <w:rFonts w:ascii="Helvetica" w:hAnsi="Helvetica"/>
          <w:sz w:val="20"/>
          <w:szCs w:val="20"/>
        </w:rPr>
      </w:pPr>
      <w:r w:rsidRPr="00D24635">
        <w:rPr>
          <w:rFonts w:ascii="Helvetica" w:hAnsi="Helvetica"/>
          <w:sz w:val="20"/>
          <w:szCs w:val="20"/>
        </w:rPr>
        <w:tab/>
        <w:t>Accepted Indications for Delivery Induction &lt;39 Weeks Gestation</w:t>
      </w:r>
    </w:p>
    <w:p w:rsidR="00690CEE" w:rsidRPr="00D24635" w:rsidRDefault="00690CEE" w:rsidP="00B20C64">
      <w:pPr>
        <w:ind w:firstLine="720"/>
        <w:outlineLvl w:val="0"/>
        <w:rPr>
          <w:rFonts w:ascii="Helvetica" w:hAnsi="Helvetica"/>
          <w:sz w:val="20"/>
          <w:szCs w:val="20"/>
        </w:rPr>
      </w:pPr>
      <w:r w:rsidRPr="00D24635">
        <w:rPr>
          <w:rFonts w:ascii="Helvetica" w:hAnsi="Helvetica"/>
          <w:sz w:val="20"/>
          <w:szCs w:val="20"/>
        </w:rPr>
        <w:t>Elective Deliveries: A growing concern</w:t>
      </w:r>
    </w:p>
    <w:p w:rsidR="00690CEE" w:rsidRPr="00D24635" w:rsidRDefault="00690CEE" w:rsidP="00B20C64">
      <w:pPr>
        <w:ind w:firstLine="720"/>
        <w:outlineLvl w:val="0"/>
        <w:rPr>
          <w:rFonts w:ascii="Helvetica" w:hAnsi="Helvetica"/>
          <w:sz w:val="20"/>
          <w:szCs w:val="20"/>
        </w:rPr>
      </w:pPr>
      <w:r w:rsidRPr="00D24635">
        <w:rPr>
          <w:rFonts w:ascii="Helvetica" w:hAnsi="Helvetica"/>
          <w:sz w:val="20"/>
          <w:szCs w:val="20"/>
        </w:rPr>
        <w:t>What are the Risks of Deliveries Before 39 Weeks?</w:t>
      </w:r>
    </w:p>
    <w:p w:rsidR="00690CEE" w:rsidRPr="00D24635" w:rsidRDefault="00690CEE" w:rsidP="00B20C64">
      <w:pPr>
        <w:ind w:firstLine="720"/>
        <w:outlineLvl w:val="0"/>
        <w:rPr>
          <w:rFonts w:ascii="Helvetica" w:hAnsi="Helvetica"/>
          <w:sz w:val="20"/>
          <w:szCs w:val="20"/>
        </w:rPr>
      </w:pPr>
      <w:r w:rsidRPr="00D24635">
        <w:rPr>
          <w:rFonts w:ascii="Helvetica" w:hAnsi="Helvetica"/>
          <w:sz w:val="20"/>
          <w:szCs w:val="20"/>
        </w:rPr>
        <w:t xml:space="preserve">Maternal Risk </w:t>
      </w:r>
    </w:p>
    <w:p w:rsidR="00690CEE" w:rsidRPr="00D24635" w:rsidRDefault="00690CEE" w:rsidP="00B20C64">
      <w:pPr>
        <w:ind w:firstLine="720"/>
        <w:outlineLvl w:val="0"/>
        <w:rPr>
          <w:rFonts w:ascii="Helvetica" w:hAnsi="Helvetica"/>
          <w:sz w:val="20"/>
          <w:szCs w:val="20"/>
        </w:rPr>
      </w:pPr>
      <w:r w:rsidRPr="00D24635">
        <w:rPr>
          <w:rFonts w:ascii="Helvetica" w:hAnsi="Helvetica"/>
          <w:sz w:val="20"/>
          <w:szCs w:val="20"/>
        </w:rPr>
        <w:t xml:space="preserve">Quality Improvement Interventions to Reduce Elective Births &lt;39 Weeks </w:t>
      </w:r>
    </w:p>
    <w:p w:rsidR="00690CEE" w:rsidRDefault="00690CEE" w:rsidP="00B20C64">
      <w:pPr>
        <w:outlineLvl w:val="0"/>
        <w:rPr>
          <w:rFonts w:ascii="Helvetica" w:hAnsi="Helvetica"/>
          <w:b/>
          <w:sz w:val="20"/>
          <w:szCs w:val="20"/>
        </w:rPr>
      </w:pP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Implementation Strategy</w:t>
      </w:r>
    </w:p>
    <w:p w:rsidR="00690CEE" w:rsidRPr="00D24635" w:rsidRDefault="00690CEE" w:rsidP="00B20C64">
      <w:pPr>
        <w:ind w:left="90" w:firstLine="630"/>
        <w:outlineLvl w:val="0"/>
        <w:rPr>
          <w:rFonts w:ascii="Helvetica" w:hAnsi="Helvetica"/>
          <w:sz w:val="20"/>
          <w:szCs w:val="20"/>
        </w:rPr>
      </w:pPr>
      <w:r w:rsidRPr="00D24635">
        <w:rPr>
          <w:rFonts w:ascii="Helvetica" w:hAnsi="Helvetica"/>
          <w:sz w:val="20"/>
          <w:szCs w:val="20"/>
        </w:rPr>
        <w:t>The Big Picture</w:t>
      </w:r>
    </w:p>
    <w:p w:rsidR="00690CEE" w:rsidRPr="00D24635" w:rsidRDefault="00690CEE" w:rsidP="00B20C64">
      <w:pPr>
        <w:ind w:left="90" w:firstLine="630"/>
        <w:outlineLvl w:val="0"/>
        <w:rPr>
          <w:rFonts w:ascii="Helvetica" w:hAnsi="Helvetica"/>
          <w:sz w:val="20"/>
          <w:szCs w:val="20"/>
        </w:rPr>
      </w:pPr>
      <w:r w:rsidRPr="00D24635">
        <w:rPr>
          <w:rFonts w:ascii="Helvetica" w:hAnsi="Helvetica"/>
          <w:sz w:val="20"/>
          <w:szCs w:val="20"/>
        </w:rPr>
        <w:t>Rapid Cycle QI Methodology: Mobilize, Assess, Plan, Implement, Track (MAP-IT)</w:t>
      </w:r>
    </w:p>
    <w:p w:rsidR="00690CEE" w:rsidRPr="00D24635" w:rsidRDefault="00690CEE" w:rsidP="00B20C64">
      <w:pPr>
        <w:ind w:left="90" w:firstLine="630"/>
        <w:outlineLvl w:val="0"/>
        <w:rPr>
          <w:rFonts w:ascii="Helvetica" w:hAnsi="Helvetica"/>
          <w:sz w:val="20"/>
          <w:szCs w:val="20"/>
        </w:rPr>
      </w:pPr>
      <w:r w:rsidRPr="00D24635">
        <w:rPr>
          <w:rFonts w:ascii="Helvetica" w:hAnsi="Helvetica"/>
          <w:sz w:val="20"/>
          <w:szCs w:val="20"/>
        </w:rPr>
        <w:t>Implementation Checklist</w:t>
      </w:r>
    </w:p>
    <w:p w:rsidR="00690CEE" w:rsidRPr="00D24635" w:rsidRDefault="00690CEE" w:rsidP="00B20C64">
      <w:pPr>
        <w:ind w:left="90" w:firstLine="630"/>
        <w:outlineLvl w:val="0"/>
        <w:rPr>
          <w:rFonts w:ascii="Helvetica" w:hAnsi="Helvetica"/>
          <w:sz w:val="20"/>
          <w:szCs w:val="20"/>
        </w:rPr>
      </w:pPr>
      <w:r w:rsidRPr="00D24635">
        <w:rPr>
          <w:rFonts w:ascii="Helvetica" w:hAnsi="Helvetica"/>
          <w:sz w:val="20"/>
          <w:szCs w:val="20"/>
        </w:rPr>
        <w:t xml:space="preserve">Barriers and Strategies to Mitigate Barriers </w:t>
      </w:r>
    </w:p>
    <w:p w:rsidR="00690CEE" w:rsidRPr="00D24635" w:rsidRDefault="00690CEE" w:rsidP="00B20C64">
      <w:pPr>
        <w:ind w:left="90" w:firstLine="630"/>
        <w:outlineLvl w:val="0"/>
        <w:rPr>
          <w:rFonts w:ascii="Helvetica" w:hAnsi="Helvetica"/>
          <w:sz w:val="20"/>
          <w:szCs w:val="20"/>
        </w:rPr>
      </w:pPr>
      <w:r w:rsidRPr="00D24635">
        <w:rPr>
          <w:rFonts w:ascii="Helvetica" w:hAnsi="Helvetica"/>
          <w:sz w:val="20"/>
          <w:szCs w:val="20"/>
        </w:rPr>
        <w:t>Sample Scheduling Form</w:t>
      </w:r>
    </w:p>
    <w:p w:rsidR="00690CEE" w:rsidRPr="00D24635" w:rsidRDefault="00690CEE" w:rsidP="00B20C64">
      <w:pPr>
        <w:ind w:left="90" w:firstLine="630"/>
        <w:outlineLvl w:val="0"/>
        <w:rPr>
          <w:rFonts w:ascii="Helvetica" w:hAnsi="Helvetica"/>
          <w:sz w:val="20"/>
          <w:szCs w:val="20"/>
        </w:rPr>
      </w:pPr>
      <w:r w:rsidRPr="00D24635">
        <w:rPr>
          <w:rFonts w:ascii="Helvetica" w:hAnsi="Helvetica"/>
          <w:sz w:val="20"/>
          <w:szCs w:val="20"/>
        </w:rPr>
        <w:t>Sample Scheduling Algorithm</w:t>
      </w:r>
    </w:p>
    <w:p w:rsidR="00690CEE" w:rsidRPr="00D24635" w:rsidRDefault="00690CEE" w:rsidP="00B20C64">
      <w:pPr>
        <w:ind w:left="90" w:firstLine="630"/>
        <w:outlineLvl w:val="0"/>
        <w:rPr>
          <w:rFonts w:ascii="Helvetica" w:hAnsi="Helvetica"/>
          <w:sz w:val="20"/>
          <w:szCs w:val="20"/>
        </w:rPr>
      </w:pPr>
      <w:r w:rsidRPr="00D24635">
        <w:rPr>
          <w:rFonts w:ascii="Helvetica" w:hAnsi="Helvetica"/>
          <w:sz w:val="20"/>
          <w:szCs w:val="20"/>
        </w:rPr>
        <w:t>Sample Policy and Procedure</w:t>
      </w:r>
    </w:p>
    <w:p w:rsidR="00690CEE" w:rsidRPr="00D24635" w:rsidRDefault="00690CEE" w:rsidP="00B20C64">
      <w:pPr>
        <w:ind w:left="90" w:firstLine="630"/>
        <w:outlineLvl w:val="0"/>
        <w:rPr>
          <w:rFonts w:ascii="Helvetica" w:hAnsi="Helvetica"/>
          <w:sz w:val="20"/>
          <w:szCs w:val="20"/>
        </w:rPr>
      </w:pPr>
      <w:r>
        <w:rPr>
          <w:rFonts w:ascii="Helvetica" w:hAnsi="Helvetica"/>
          <w:sz w:val="20"/>
          <w:szCs w:val="20"/>
        </w:rPr>
        <w:t xml:space="preserve">Guidelines for Informed </w:t>
      </w:r>
      <w:r w:rsidRPr="00D24635">
        <w:rPr>
          <w:rFonts w:ascii="Helvetica" w:hAnsi="Helvetica"/>
          <w:sz w:val="20"/>
          <w:szCs w:val="20"/>
        </w:rPr>
        <w:t>Consent Discussions</w:t>
      </w:r>
    </w:p>
    <w:p w:rsidR="00690CEE" w:rsidRDefault="00690CEE" w:rsidP="00B20C64">
      <w:pPr>
        <w:outlineLvl w:val="0"/>
        <w:rPr>
          <w:rFonts w:ascii="Helvetica" w:hAnsi="Helvetica"/>
          <w:b/>
          <w:sz w:val="20"/>
          <w:szCs w:val="20"/>
        </w:rPr>
      </w:pP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Data Collection / QI Measurement</w:t>
      </w:r>
    </w:p>
    <w:p w:rsidR="00690CEE" w:rsidRPr="00D24635" w:rsidRDefault="00690CEE" w:rsidP="00B20C64">
      <w:pPr>
        <w:outlineLvl w:val="0"/>
        <w:rPr>
          <w:rFonts w:ascii="Helvetica" w:hAnsi="Helvetica"/>
          <w:sz w:val="20"/>
          <w:szCs w:val="20"/>
        </w:rPr>
      </w:pPr>
      <w:r w:rsidRPr="00D24635">
        <w:rPr>
          <w:rFonts w:ascii="Helvetica" w:hAnsi="Helvetica"/>
          <w:sz w:val="20"/>
          <w:szCs w:val="20"/>
        </w:rPr>
        <w:tab/>
        <w:t xml:space="preserve">Data Collection </w:t>
      </w:r>
    </w:p>
    <w:p w:rsidR="00690CEE" w:rsidRPr="00D24635" w:rsidRDefault="00690CEE" w:rsidP="00B20C64">
      <w:pPr>
        <w:ind w:firstLine="720"/>
        <w:outlineLvl w:val="0"/>
        <w:rPr>
          <w:rFonts w:ascii="Helvetica" w:hAnsi="Helvetica"/>
          <w:sz w:val="20"/>
          <w:szCs w:val="20"/>
        </w:rPr>
      </w:pPr>
      <w:r w:rsidRPr="00D24635">
        <w:rPr>
          <w:rFonts w:ascii="Helvetica" w:hAnsi="Helvetica"/>
          <w:sz w:val="20"/>
          <w:szCs w:val="20"/>
        </w:rPr>
        <w:t xml:space="preserve">Selecting Quality Measures </w:t>
      </w:r>
    </w:p>
    <w:p w:rsidR="00690CEE" w:rsidRPr="00D24635" w:rsidRDefault="00690CEE" w:rsidP="00B20C64">
      <w:pPr>
        <w:ind w:firstLine="720"/>
        <w:outlineLvl w:val="0"/>
        <w:rPr>
          <w:rFonts w:ascii="Helvetica" w:hAnsi="Helvetica"/>
          <w:sz w:val="20"/>
          <w:szCs w:val="20"/>
        </w:rPr>
      </w:pPr>
      <w:r w:rsidRPr="00D24635">
        <w:rPr>
          <w:rFonts w:ascii="Helvetica" w:hAnsi="Helvetica"/>
          <w:sz w:val="20"/>
          <w:szCs w:val="20"/>
        </w:rPr>
        <w:t xml:space="preserve">QI Data Collection Form </w:t>
      </w:r>
    </w:p>
    <w:p w:rsidR="00690CEE" w:rsidRPr="00D24635" w:rsidRDefault="00690CEE" w:rsidP="00B20C64">
      <w:pPr>
        <w:ind w:firstLine="720"/>
        <w:outlineLvl w:val="0"/>
        <w:rPr>
          <w:rFonts w:ascii="Helvetica" w:hAnsi="Helvetica"/>
          <w:sz w:val="20"/>
          <w:szCs w:val="20"/>
        </w:rPr>
      </w:pPr>
      <w:r w:rsidRPr="00D24635">
        <w:rPr>
          <w:rFonts w:ascii="Helvetica" w:hAnsi="Helvetica"/>
          <w:sz w:val="20"/>
          <w:szCs w:val="20"/>
        </w:rPr>
        <w:t xml:space="preserve">Measurement Specifications and Guidelines </w:t>
      </w:r>
    </w:p>
    <w:p w:rsidR="00690CEE" w:rsidRPr="00D24635" w:rsidRDefault="00690CEE" w:rsidP="00D24635">
      <w:pPr>
        <w:outlineLvl w:val="0"/>
        <w:rPr>
          <w:rFonts w:ascii="Helvetica" w:hAnsi="Helvetica"/>
          <w:sz w:val="20"/>
          <w:szCs w:val="20"/>
        </w:rPr>
      </w:pPr>
      <w:r w:rsidRPr="00D24635">
        <w:rPr>
          <w:rFonts w:ascii="Helvetica" w:hAnsi="Helvetica"/>
          <w:sz w:val="20"/>
          <w:szCs w:val="20"/>
        </w:rPr>
        <w:tab/>
        <w:t xml:space="preserve">Comparison of National Specifications for Medical Conditions </w:t>
      </w:r>
    </w:p>
    <w:p w:rsidR="00690CEE" w:rsidRPr="00D24635" w:rsidRDefault="00690CEE" w:rsidP="00982949">
      <w:pPr>
        <w:ind w:firstLine="720"/>
        <w:outlineLvl w:val="0"/>
        <w:rPr>
          <w:rFonts w:ascii="Helvetica" w:hAnsi="Helvetica"/>
          <w:sz w:val="20"/>
          <w:szCs w:val="20"/>
        </w:rPr>
      </w:pPr>
      <w:r w:rsidRPr="00D24635">
        <w:rPr>
          <w:rFonts w:ascii="Helvetica" w:hAnsi="Helvetica"/>
          <w:sz w:val="20"/>
          <w:szCs w:val="20"/>
        </w:rPr>
        <w:t xml:space="preserve">Data Collection for Quality Measurement </w:t>
      </w:r>
    </w:p>
    <w:p w:rsidR="00690CEE" w:rsidRDefault="00690CEE" w:rsidP="00B20C64">
      <w:pPr>
        <w:outlineLvl w:val="0"/>
        <w:rPr>
          <w:rFonts w:ascii="Helvetica" w:hAnsi="Helvetica"/>
          <w:b/>
          <w:sz w:val="20"/>
          <w:szCs w:val="20"/>
        </w:rPr>
      </w:pP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Clinician Education</w:t>
      </w:r>
    </w:p>
    <w:p w:rsidR="00690CEE" w:rsidRPr="00D24635" w:rsidRDefault="00690CEE" w:rsidP="00B20C64">
      <w:pPr>
        <w:ind w:left="720"/>
        <w:outlineLvl w:val="0"/>
        <w:rPr>
          <w:rFonts w:ascii="Helvetica" w:hAnsi="Helvetica"/>
          <w:sz w:val="20"/>
          <w:szCs w:val="20"/>
        </w:rPr>
      </w:pPr>
      <w:r w:rsidRPr="00D24635">
        <w:rPr>
          <w:rFonts w:ascii="Helvetica" w:hAnsi="Helvetica"/>
          <w:sz w:val="20"/>
          <w:szCs w:val="20"/>
        </w:rPr>
        <w:t xml:space="preserve">Slide Presentation </w:t>
      </w:r>
    </w:p>
    <w:p w:rsidR="00690CEE" w:rsidRPr="00D24635" w:rsidRDefault="00690CEE" w:rsidP="00B20C64">
      <w:pPr>
        <w:ind w:left="720"/>
        <w:outlineLvl w:val="0"/>
        <w:rPr>
          <w:rFonts w:ascii="Helvetica" w:hAnsi="Helvetica"/>
          <w:sz w:val="20"/>
          <w:szCs w:val="20"/>
        </w:rPr>
      </w:pPr>
      <w:r w:rsidRPr="00D24635">
        <w:rPr>
          <w:rFonts w:ascii="Helvetica" w:hAnsi="Helvetica"/>
          <w:sz w:val="20"/>
          <w:szCs w:val="20"/>
        </w:rPr>
        <w:t>Clinician Frequently Asked Questions (FAQs)</w:t>
      </w:r>
    </w:p>
    <w:p w:rsidR="00690CEE" w:rsidRDefault="00690CEE" w:rsidP="00B20C64">
      <w:pPr>
        <w:outlineLvl w:val="0"/>
        <w:rPr>
          <w:rFonts w:ascii="Helvetica" w:hAnsi="Helvetica"/>
          <w:b/>
          <w:sz w:val="20"/>
          <w:szCs w:val="20"/>
        </w:rPr>
      </w:pPr>
    </w:p>
    <w:p w:rsidR="00690CEE" w:rsidRPr="00D24635" w:rsidRDefault="00690CEE" w:rsidP="00B20C64">
      <w:pPr>
        <w:outlineLvl w:val="0"/>
        <w:rPr>
          <w:rFonts w:ascii="Helvetica" w:hAnsi="Helvetica"/>
          <w:b/>
          <w:sz w:val="20"/>
          <w:szCs w:val="20"/>
        </w:rPr>
      </w:pPr>
      <w:r w:rsidRPr="00D24635">
        <w:rPr>
          <w:rFonts w:ascii="Helvetica" w:hAnsi="Helvetica"/>
          <w:b/>
          <w:sz w:val="20"/>
          <w:szCs w:val="20"/>
        </w:rPr>
        <w:t>Patient Education</w:t>
      </w:r>
    </w:p>
    <w:p w:rsidR="00690CEE" w:rsidRPr="00D24635" w:rsidRDefault="00690CEE" w:rsidP="00B20C64">
      <w:pPr>
        <w:ind w:left="720"/>
        <w:outlineLvl w:val="0"/>
        <w:rPr>
          <w:rFonts w:ascii="Helvetica" w:hAnsi="Helvetica"/>
          <w:sz w:val="20"/>
          <w:szCs w:val="20"/>
        </w:rPr>
      </w:pPr>
      <w:r w:rsidRPr="00D24635">
        <w:rPr>
          <w:rFonts w:ascii="Helvetica" w:hAnsi="Helvetica"/>
          <w:sz w:val="20"/>
          <w:szCs w:val="20"/>
        </w:rPr>
        <w:t>Key Patient Education Messages</w:t>
      </w:r>
    </w:p>
    <w:p w:rsidR="00690CEE" w:rsidRPr="00D24635" w:rsidRDefault="00690CEE" w:rsidP="00B20C64">
      <w:pPr>
        <w:ind w:left="720"/>
        <w:outlineLvl w:val="0"/>
        <w:rPr>
          <w:rFonts w:ascii="Helvetica" w:hAnsi="Helvetica"/>
          <w:sz w:val="20"/>
          <w:szCs w:val="20"/>
        </w:rPr>
      </w:pPr>
      <w:r w:rsidRPr="00D24635">
        <w:rPr>
          <w:rFonts w:ascii="Helvetica" w:hAnsi="Helvetica"/>
          <w:sz w:val="20"/>
          <w:szCs w:val="20"/>
        </w:rPr>
        <w:t xml:space="preserve">Patient Education Resource Materials </w:t>
      </w:r>
    </w:p>
    <w:p w:rsidR="00690CEE" w:rsidRPr="00D24635" w:rsidRDefault="00690CEE" w:rsidP="00B20C64">
      <w:pPr>
        <w:ind w:left="720"/>
        <w:outlineLvl w:val="0"/>
        <w:rPr>
          <w:rFonts w:ascii="Helvetica" w:hAnsi="Helvetica"/>
          <w:sz w:val="20"/>
          <w:szCs w:val="20"/>
        </w:rPr>
      </w:pPr>
      <w:r w:rsidRPr="00D24635">
        <w:rPr>
          <w:rFonts w:ascii="Helvetica" w:hAnsi="Helvetica"/>
          <w:sz w:val="20"/>
          <w:szCs w:val="20"/>
        </w:rPr>
        <w:t>Patient Education Talking Points</w:t>
      </w:r>
    </w:p>
    <w:p w:rsidR="00690CEE" w:rsidRPr="00D24635" w:rsidRDefault="00690CEE" w:rsidP="00B20C64">
      <w:pPr>
        <w:ind w:left="720"/>
        <w:outlineLvl w:val="0"/>
        <w:rPr>
          <w:rFonts w:ascii="Helvetica" w:hAnsi="Helvetica"/>
          <w:sz w:val="20"/>
          <w:szCs w:val="20"/>
        </w:rPr>
      </w:pPr>
      <w:r w:rsidRPr="00D24635">
        <w:rPr>
          <w:rFonts w:ascii="Helvetica" w:hAnsi="Helvetica"/>
          <w:sz w:val="20"/>
          <w:szCs w:val="20"/>
        </w:rPr>
        <w:t>Common Patient Questions</w:t>
      </w:r>
    </w:p>
    <w:p w:rsidR="00690CEE" w:rsidRPr="00D24635" w:rsidRDefault="00690CEE" w:rsidP="00D24635">
      <w:pPr>
        <w:ind w:left="90"/>
        <w:outlineLvl w:val="0"/>
        <w:rPr>
          <w:rFonts w:ascii="Helvetica" w:hAnsi="Helvetica"/>
          <w:sz w:val="20"/>
          <w:szCs w:val="20"/>
        </w:rPr>
      </w:pPr>
      <w:r w:rsidRPr="00D24635">
        <w:rPr>
          <w:rFonts w:ascii="Helvetica" w:hAnsi="Helvetica"/>
          <w:b/>
          <w:sz w:val="20"/>
          <w:szCs w:val="20"/>
        </w:rPr>
        <w:t>Appendices</w:t>
      </w:r>
      <w:r w:rsidRPr="00D24635">
        <w:rPr>
          <w:rFonts w:ascii="Helvetica" w:hAnsi="Helvetica"/>
          <w:sz w:val="20"/>
          <w:szCs w:val="20"/>
        </w:rPr>
        <w:t xml:space="preserve"> </w:t>
      </w:r>
    </w:p>
    <w:p w:rsidR="00690CEE" w:rsidRPr="00D24635" w:rsidRDefault="00690CEE" w:rsidP="00B20C64">
      <w:pPr>
        <w:tabs>
          <w:tab w:val="left" w:pos="720"/>
        </w:tabs>
        <w:outlineLvl w:val="0"/>
        <w:rPr>
          <w:rFonts w:ascii="Helvetica" w:hAnsi="Helvetica"/>
          <w:sz w:val="20"/>
          <w:szCs w:val="20"/>
        </w:rPr>
      </w:pPr>
      <w:r w:rsidRPr="00D24635">
        <w:rPr>
          <w:rFonts w:ascii="Helvetica" w:hAnsi="Helvetica"/>
          <w:sz w:val="20"/>
          <w:szCs w:val="20"/>
        </w:rPr>
        <w:tab/>
        <w:t>Appendix A – Other Sample Forms</w:t>
      </w:r>
    </w:p>
    <w:p w:rsidR="00690CEE" w:rsidRPr="00D24635" w:rsidRDefault="00690CEE" w:rsidP="00B20C64">
      <w:pPr>
        <w:ind w:left="720" w:firstLine="720"/>
        <w:outlineLvl w:val="0"/>
        <w:rPr>
          <w:rFonts w:ascii="Helvetica" w:hAnsi="Helvetica"/>
          <w:sz w:val="20"/>
          <w:szCs w:val="20"/>
        </w:rPr>
      </w:pPr>
      <w:r w:rsidRPr="00D24635">
        <w:rPr>
          <w:rFonts w:ascii="Helvetica" w:hAnsi="Helvetica"/>
          <w:sz w:val="20"/>
          <w:szCs w:val="20"/>
        </w:rPr>
        <w:t>Induction/Cesarean Delivery Scheduling</w:t>
      </w:r>
    </w:p>
    <w:p w:rsidR="00690CEE" w:rsidRPr="00D24635" w:rsidRDefault="00690CEE" w:rsidP="00B20C64">
      <w:pPr>
        <w:ind w:left="720" w:firstLine="720"/>
        <w:outlineLvl w:val="0"/>
        <w:rPr>
          <w:rFonts w:ascii="Helvetica" w:hAnsi="Helvetica"/>
          <w:sz w:val="20"/>
          <w:szCs w:val="20"/>
        </w:rPr>
      </w:pPr>
      <w:r w:rsidRPr="00D24635">
        <w:rPr>
          <w:rFonts w:ascii="Helvetica" w:hAnsi="Helvetica"/>
          <w:sz w:val="20"/>
          <w:szCs w:val="20"/>
        </w:rPr>
        <w:t xml:space="preserve">Induction of Labor Scheduling Process </w:t>
      </w:r>
    </w:p>
    <w:p w:rsidR="00690CEE" w:rsidRPr="00D24635" w:rsidRDefault="00690CEE" w:rsidP="00B20C64">
      <w:pPr>
        <w:ind w:left="720" w:firstLine="720"/>
        <w:outlineLvl w:val="0"/>
        <w:rPr>
          <w:rFonts w:ascii="Helvetica" w:hAnsi="Helvetica"/>
          <w:sz w:val="20"/>
          <w:szCs w:val="20"/>
        </w:rPr>
      </w:pPr>
      <w:r w:rsidRPr="00D24635">
        <w:rPr>
          <w:rFonts w:ascii="Helvetica" w:hAnsi="Helvetica"/>
          <w:sz w:val="20"/>
          <w:szCs w:val="20"/>
        </w:rPr>
        <w:t xml:space="preserve">Your Labor Induction - Informed Patient Consent </w:t>
      </w:r>
    </w:p>
    <w:p w:rsidR="00690CEE" w:rsidRPr="00D24635" w:rsidRDefault="00690CEE" w:rsidP="00B20C64">
      <w:pPr>
        <w:ind w:left="720"/>
        <w:outlineLvl w:val="0"/>
        <w:rPr>
          <w:rFonts w:ascii="Helvetica" w:hAnsi="Helvetica"/>
          <w:sz w:val="20"/>
          <w:szCs w:val="20"/>
        </w:rPr>
      </w:pPr>
      <w:r w:rsidRPr="00D24635">
        <w:rPr>
          <w:rFonts w:ascii="Helvetica" w:hAnsi="Helvetica"/>
          <w:sz w:val="20"/>
          <w:szCs w:val="20"/>
        </w:rPr>
        <w:t>Appendix B - Hospital Case Studies</w:t>
      </w:r>
    </w:p>
    <w:p w:rsidR="00690CEE" w:rsidRPr="00D24635" w:rsidRDefault="00690CEE" w:rsidP="00B20C64">
      <w:pPr>
        <w:ind w:left="720"/>
        <w:outlineLvl w:val="0"/>
        <w:rPr>
          <w:rFonts w:ascii="Helvetica" w:hAnsi="Helvetica"/>
          <w:sz w:val="20"/>
          <w:szCs w:val="20"/>
        </w:rPr>
      </w:pPr>
      <w:r w:rsidRPr="00D24635">
        <w:rPr>
          <w:rFonts w:ascii="Helvetica" w:hAnsi="Helvetica"/>
          <w:sz w:val="20"/>
          <w:szCs w:val="20"/>
        </w:rPr>
        <w:t>Appendix C - QI Implementation Tools</w:t>
      </w:r>
    </w:p>
    <w:p w:rsidR="00690CEE" w:rsidRPr="00D24635" w:rsidRDefault="00690CEE" w:rsidP="00B20C64">
      <w:pPr>
        <w:pStyle w:val="ColorfulList-Accent15"/>
        <w:ind w:left="1440"/>
        <w:jc w:val="both"/>
        <w:rPr>
          <w:rFonts w:ascii="Helvetica" w:hAnsi="Helvetica" w:cs="Arial"/>
          <w:sz w:val="20"/>
          <w:szCs w:val="20"/>
        </w:rPr>
      </w:pPr>
      <w:r w:rsidRPr="00D24635">
        <w:rPr>
          <w:rFonts w:ascii="Helvetica" w:hAnsi="Helvetica" w:cs="Arial"/>
          <w:sz w:val="20"/>
          <w:szCs w:val="20"/>
        </w:rPr>
        <w:t>MAP-IT Worksheet</w:t>
      </w:r>
    </w:p>
    <w:p w:rsidR="00690CEE" w:rsidRPr="00D24635" w:rsidRDefault="00690CEE" w:rsidP="00B20C64">
      <w:pPr>
        <w:pStyle w:val="ColorfulList-Accent15"/>
        <w:ind w:left="1440"/>
        <w:jc w:val="both"/>
        <w:rPr>
          <w:rFonts w:ascii="Helvetica" w:hAnsi="Helvetica" w:cs="Arial"/>
          <w:sz w:val="20"/>
          <w:szCs w:val="20"/>
        </w:rPr>
      </w:pPr>
      <w:r w:rsidRPr="00D24635">
        <w:rPr>
          <w:rFonts w:ascii="Helvetica" w:hAnsi="Helvetica" w:cs="Arial"/>
          <w:sz w:val="20"/>
          <w:szCs w:val="20"/>
        </w:rPr>
        <w:t>Fishbone Cause and Effect Diagram</w:t>
      </w:r>
    </w:p>
    <w:p w:rsidR="00690CEE" w:rsidRPr="00D24635" w:rsidRDefault="00690CEE" w:rsidP="00B20C64">
      <w:pPr>
        <w:ind w:left="1440"/>
        <w:outlineLvl w:val="0"/>
        <w:rPr>
          <w:rFonts w:ascii="Helvetica" w:hAnsi="Helvetica"/>
          <w:sz w:val="20"/>
          <w:szCs w:val="20"/>
        </w:rPr>
      </w:pPr>
      <w:r w:rsidRPr="00D24635">
        <w:rPr>
          <w:rFonts w:ascii="Helvetica" w:hAnsi="Helvetica"/>
          <w:sz w:val="20"/>
          <w:szCs w:val="20"/>
        </w:rPr>
        <w:t>Plan-Do-Study-Act (PDSA) Method</w:t>
      </w:r>
    </w:p>
    <w:p w:rsidR="00690CEE" w:rsidRPr="00D24635" w:rsidRDefault="00690CEE" w:rsidP="00D24635">
      <w:pPr>
        <w:outlineLvl w:val="0"/>
        <w:rPr>
          <w:rFonts w:ascii="Helvetica" w:hAnsi="Helvetica"/>
          <w:b/>
          <w:sz w:val="20"/>
          <w:szCs w:val="20"/>
        </w:rPr>
      </w:pPr>
      <w:r w:rsidRPr="00D24635">
        <w:rPr>
          <w:rFonts w:ascii="Helvetica" w:hAnsi="Helvetica"/>
          <w:b/>
          <w:sz w:val="20"/>
          <w:szCs w:val="20"/>
        </w:rPr>
        <w:t xml:space="preserve">References </w:t>
      </w:r>
      <w:r w:rsidRPr="00D24635">
        <w:rPr>
          <w:rFonts w:ascii="Helvetica" w:hAnsi="Helvetica"/>
          <w:b/>
          <w:sz w:val="20"/>
          <w:szCs w:val="20"/>
        </w:rPr>
        <w:tab/>
      </w:r>
      <w:r w:rsidRPr="00D24635">
        <w:rPr>
          <w:rFonts w:ascii="Helvetica" w:hAnsi="Helvetica"/>
          <w:b/>
          <w:sz w:val="20"/>
          <w:szCs w:val="20"/>
        </w:rPr>
        <w:tab/>
      </w:r>
    </w:p>
    <w:p w:rsidR="00690CEE" w:rsidRPr="00D24635" w:rsidRDefault="00690CEE" w:rsidP="00D24635">
      <w:pPr>
        <w:outlineLvl w:val="0"/>
        <w:rPr>
          <w:rFonts w:ascii="Helvetica" w:hAnsi="Helvetica"/>
          <w:b/>
          <w:sz w:val="20"/>
          <w:szCs w:val="20"/>
        </w:rPr>
      </w:pPr>
      <w:r w:rsidRPr="00D24635">
        <w:rPr>
          <w:rFonts w:ascii="Helvetica" w:hAnsi="Helvetica"/>
          <w:b/>
          <w:sz w:val="20"/>
          <w:szCs w:val="20"/>
        </w:rPr>
        <w:t>Website Resource Links</w:t>
      </w:r>
    </w:p>
    <w:p w:rsidR="00690CEE" w:rsidRDefault="00690CEE">
      <w:pPr>
        <w:rPr>
          <w:rFonts w:ascii="Helvetica" w:hAnsi="Helvetica" w:cs="Arial"/>
          <w:b/>
          <w:sz w:val="22"/>
          <w:szCs w:val="22"/>
          <w:u w:val="single"/>
        </w:rPr>
      </w:pPr>
      <w:r>
        <w:rPr>
          <w:rFonts w:ascii="Helvetica" w:hAnsi="Helvetica" w:cs="Arial"/>
          <w:b/>
          <w:sz w:val="22"/>
          <w:szCs w:val="22"/>
          <w:u w:val="single"/>
        </w:rPr>
        <w:br w:type="page"/>
      </w:r>
    </w:p>
    <w:p w:rsidR="00690CEE" w:rsidRPr="00653F83" w:rsidRDefault="00690CEE" w:rsidP="00B20C64">
      <w:pPr>
        <w:jc w:val="center"/>
        <w:rPr>
          <w:rFonts w:ascii="Helvetica" w:hAnsi="Helvetica" w:cs="Arial"/>
          <w:b/>
          <w:sz w:val="22"/>
          <w:szCs w:val="22"/>
          <w:u w:val="single"/>
        </w:rPr>
      </w:pPr>
      <w:r w:rsidRPr="00653F83">
        <w:rPr>
          <w:rFonts w:ascii="Helvetica" w:hAnsi="Helvetica" w:cs="Arial"/>
          <w:b/>
          <w:sz w:val="22"/>
          <w:szCs w:val="22"/>
          <w:u w:val="single"/>
        </w:rPr>
        <w:t>List of Tables</w:t>
      </w:r>
    </w:p>
    <w:p w:rsidR="00690CEE" w:rsidRPr="00653F83" w:rsidRDefault="00690CEE" w:rsidP="00B20C64">
      <w:pPr>
        <w:pStyle w:val="ColorfulList-Accent15"/>
        <w:rPr>
          <w:rFonts w:ascii="Helvetica" w:hAnsi="Helvetica" w:cs="Arial"/>
          <w:b/>
          <w:sz w:val="22"/>
          <w:szCs w:val="22"/>
        </w:rPr>
      </w:pPr>
    </w:p>
    <w:p w:rsidR="00690CEE" w:rsidRPr="00653F83" w:rsidRDefault="00690CEE" w:rsidP="00B20C64">
      <w:pPr>
        <w:pStyle w:val="ColorfulList-Accent15"/>
        <w:rPr>
          <w:rFonts w:ascii="Helvetica" w:hAnsi="Helvetica" w:cs="Arial"/>
          <w:sz w:val="22"/>
          <w:szCs w:val="22"/>
        </w:rPr>
      </w:pPr>
    </w:p>
    <w:p w:rsidR="00690CEE" w:rsidRPr="00E30A77" w:rsidRDefault="00690CEE" w:rsidP="00E30A77">
      <w:pPr>
        <w:pStyle w:val="ColorfulList-Accent15"/>
        <w:rPr>
          <w:rFonts w:ascii="Helvetica" w:hAnsi="Helvetica" w:cs="Arial"/>
          <w:b/>
          <w:sz w:val="22"/>
          <w:szCs w:val="22"/>
        </w:rPr>
      </w:pPr>
      <w:r>
        <w:rPr>
          <w:rFonts w:ascii="Helvetica" w:hAnsi="Helvetica" w:cs="Arial"/>
          <w:b/>
          <w:sz w:val="22"/>
          <w:szCs w:val="22"/>
        </w:rPr>
        <w:t>Table 1</w:t>
      </w:r>
      <w:r w:rsidRPr="00653F83">
        <w:rPr>
          <w:rFonts w:ascii="Helvetica" w:hAnsi="Helvetica" w:cs="Arial"/>
          <w:b/>
          <w:sz w:val="22"/>
          <w:szCs w:val="22"/>
        </w:rPr>
        <w:t>:</w:t>
      </w:r>
      <w:r>
        <w:rPr>
          <w:rFonts w:ascii="Helvetica" w:hAnsi="Helvetica" w:cs="Arial"/>
          <w:sz w:val="22"/>
          <w:szCs w:val="22"/>
        </w:rPr>
        <w:t xml:space="preserve"> Examples of Medical Indication for Delivery Prior to 39 Weeks</w:t>
      </w:r>
      <w:r>
        <w:rPr>
          <w:rFonts w:ascii="Helvetica" w:hAnsi="Helvetica" w:cs="Arial"/>
          <w:sz w:val="22"/>
          <w:szCs w:val="22"/>
        </w:rPr>
        <w:tab/>
      </w:r>
      <w:r w:rsidRPr="00E30A77">
        <w:rPr>
          <w:rFonts w:ascii="Helvetica" w:hAnsi="Helvetica" w:cs="Arial"/>
          <w:b/>
          <w:sz w:val="22"/>
          <w:szCs w:val="22"/>
        </w:rPr>
        <w:t>Page</w:t>
      </w:r>
      <w:r>
        <w:rPr>
          <w:rFonts w:ascii="Helvetica" w:hAnsi="Helvetica" w:cs="Arial"/>
          <w:b/>
          <w:sz w:val="22"/>
          <w:szCs w:val="22"/>
        </w:rPr>
        <w:t xml:space="preserve"> 11</w:t>
      </w:r>
    </w:p>
    <w:p w:rsidR="00690CEE" w:rsidRDefault="00690CEE" w:rsidP="00E30A77">
      <w:pPr>
        <w:pStyle w:val="ColorfulList-Accent15"/>
        <w:ind w:firstLine="720"/>
        <w:rPr>
          <w:rFonts w:ascii="Helvetica" w:hAnsi="Helvetica" w:cs="Arial"/>
          <w:sz w:val="22"/>
          <w:szCs w:val="22"/>
        </w:rPr>
      </w:pPr>
      <w:r>
        <w:rPr>
          <w:rFonts w:ascii="Helvetica" w:hAnsi="Helvetica" w:cs="Arial"/>
          <w:b/>
          <w:sz w:val="22"/>
          <w:szCs w:val="22"/>
        </w:rPr>
        <w:t xml:space="preserve">  </w:t>
      </w:r>
      <w:r>
        <w:rPr>
          <w:rFonts w:ascii="Helvetica" w:hAnsi="Helvetica" w:cs="Arial"/>
          <w:sz w:val="22"/>
          <w:szCs w:val="22"/>
        </w:rPr>
        <w:t>Gestation</w:t>
      </w:r>
      <w:r>
        <w:rPr>
          <w:rFonts w:ascii="Helvetica" w:hAnsi="Helvetica" w:cs="Arial"/>
          <w:sz w:val="22"/>
          <w:szCs w:val="22"/>
        </w:rPr>
        <w:tab/>
        <w:t xml:space="preserve"> </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690CEE" w:rsidRPr="00653F83" w:rsidRDefault="00690CEE" w:rsidP="00B20C64">
      <w:pPr>
        <w:pStyle w:val="ColorfulList-Accent15"/>
        <w:rPr>
          <w:rFonts w:ascii="Helvetica" w:hAnsi="Helvetica" w:cs="Arial"/>
          <w:sz w:val="22"/>
          <w:szCs w:val="22"/>
        </w:rPr>
      </w:pPr>
    </w:p>
    <w:p w:rsidR="00690CEE" w:rsidRPr="00653F83" w:rsidRDefault="00690CEE" w:rsidP="00B20C64">
      <w:pPr>
        <w:pStyle w:val="ColorfulList-Accent15"/>
        <w:rPr>
          <w:rFonts w:ascii="Helvetica" w:hAnsi="Helvetica" w:cs="Arial"/>
          <w:sz w:val="22"/>
          <w:szCs w:val="22"/>
        </w:rPr>
      </w:pPr>
      <w:r>
        <w:rPr>
          <w:rFonts w:ascii="Helvetica" w:hAnsi="Helvetica" w:cs="Arial"/>
          <w:b/>
          <w:sz w:val="22"/>
          <w:szCs w:val="22"/>
        </w:rPr>
        <w:t>Table 2</w:t>
      </w:r>
      <w:r w:rsidRPr="00653F83">
        <w:rPr>
          <w:rFonts w:ascii="Helvetica" w:hAnsi="Helvetica" w:cs="Arial"/>
          <w:b/>
          <w:sz w:val="22"/>
          <w:szCs w:val="22"/>
        </w:rPr>
        <w:t>:</w:t>
      </w:r>
      <w:r w:rsidRPr="00653F83">
        <w:rPr>
          <w:rFonts w:ascii="Helvetica" w:hAnsi="Helvetica" w:cs="Arial"/>
          <w:sz w:val="22"/>
          <w:szCs w:val="22"/>
        </w:rPr>
        <w:t xml:space="preserve"> Complications of Elective Deliveries Between 37 </w:t>
      </w:r>
      <w:r>
        <w:rPr>
          <w:rFonts w:ascii="Helvetica" w:hAnsi="Helvetica" w:cs="Arial"/>
          <w:sz w:val="22"/>
          <w:szCs w:val="22"/>
        </w:rPr>
        <w:t>and</w:t>
      </w:r>
      <w:r w:rsidRPr="00653F83">
        <w:rPr>
          <w:rFonts w:ascii="Helvetica" w:hAnsi="Helvetica" w:cs="Arial"/>
          <w:sz w:val="22"/>
          <w:szCs w:val="22"/>
        </w:rPr>
        <w:t xml:space="preserve"> 39 Weeks</w:t>
      </w:r>
      <w:r w:rsidRPr="00653F83">
        <w:rPr>
          <w:rFonts w:ascii="Helvetica" w:hAnsi="Helvetica" w:cs="Arial"/>
          <w:sz w:val="22"/>
          <w:szCs w:val="22"/>
          <w:vertAlign w:val="superscript"/>
        </w:rPr>
        <w:tab/>
      </w:r>
      <w:r w:rsidRPr="00653F83">
        <w:rPr>
          <w:rFonts w:ascii="Helvetica" w:hAnsi="Helvetica" w:cs="Arial"/>
          <w:b/>
          <w:sz w:val="22"/>
          <w:szCs w:val="22"/>
        </w:rPr>
        <w:t>Page</w:t>
      </w:r>
      <w:r>
        <w:rPr>
          <w:rFonts w:ascii="Helvetica" w:hAnsi="Helvetica" w:cs="Arial"/>
          <w:b/>
          <w:sz w:val="22"/>
          <w:szCs w:val="22"/>
        </w:rPr>
        <w:t xml:space="preserve"> 15</w:t>
      </w:r>
    </w:p>
    <w:p w:rsidR="00690CEE" w:rsidRPr="00653F83" w:rsidRDefault="00690CEE" w:rsidP="00B20C64">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Pr>
          <w:rFonts w:ascii="Helvetica" w:hAnsi="Helvetica" w:cs="Arial"/>
          <w:sz w:val="22"/>
          <w:szCs w:val="22"/>
          <w:vertAlign w:val="superscript"/>
        </w:rPr>
        <w:tab/>
      </w:r>
      <w:r w:rsidRPr="00653F83">
        <w:rPr>
          <w:rFonts w:ascii="Helvetica" w:hAnsi="Helvetica" w:cs="Arial"/>
          <w:sz w:val="22"/>
          <w:szCs w:val="22"/>
        </w:rPr>
        <w:t xml:space="preserve"> </w:t>
      </w:r>
    </w:p>
    <w:p w:rsidR="00690CEE" w:rsidRPr="00653F83" w:rsidRDefault="00690CEE" w:rsidP="00B20C64">
      <w:pPr>
        <w:pStyle w:val="ColorfulList-Accent15"/>
        <w:rPr>
          <w:rFonts w:ascii="Helvetica" w:hAnsi="Helvetica" w:cs="Arial"/>
          <w:sz w:val="22"/>
          <w:szCs w:val="22"/>
        </w:rPr>
      </w:pPr>
    </w:p>
    <w:p w:rsidR="00690CEE" w:rsidRPr="00653F83" w:rsidRDefault="00690CEE" w:rsidP="00E30A77">
      <w:pPr>
        <w:pStyle w:val="ColorfulList-Accent15"/>
        <w:rPr>
          <w:rFonts w:ascii="Helvetica" w:hAnsi="Helvetica" w:cs="Arial"/>
          <w:sz w:val="22"/>
          <w:szCs w:val="22"/>
        </w:rPr>
      </w:pPr>
      <w:r>
        <w:rPr>
          <w:rFonts w:ascii="Helvetica" w:hAnsi="Helvetica" w:cs="Arial"/>
          <w:b/>
          <w:sz w:val="22"/>
          <w:szCs w:val="22"/>
        </w:rPr>
        <w:t>Table 3</w:t>
      </w:r>
      <w:r w:rsidRPr="00653F83">
        <w:rPr>
          <w:rFonts w:ascii="Helvetica" w:hAnsi="Helvetica" w:cs="Arial"/>
          <w:b/>
          <w:sz w:val="22"/>
          <w:szCs w:val="22"/>
        </w:rPr>
        <w:t>:</w:t>
      </w:r>
      <w:r w:rsidRPr="00653F83">
        <w:rPr>
          <w:rFonts w:ascii="Helvetica" w:hAnsi="Helvetica" w:cs="Arial"/>
          <w:sz w:val="22"/>
          <w:szCs w:val="22"/>
        </w:rPr>
        <w:t xml:space="preserve"> Risk of NICU Admissions for Elective Deliveries</w:t>
      </w:r>
      <w:r>
        <w:rPr>
          <w:rFonts w:ascii="Helvetica" w:hAnsi="Helvetica" w:cs="Arial"/>
          <w:sz w:val="22"/>
          <w:szCs w:val="22"/>
        </w:rPr>
        <w:t xml:space="preserve"> at 37-39 </w:t>
      </w:r>
      <w:r>
        <w:rPr>
          <w:rFonts w:ascii="Helvetica" w:hAnsi="Helvetica" w:cs="Arial"/>
          <w:sz w:val="22"/>
          <w:szCs w:val="22"/>
        </w:rPr>
        <w:tab/>
      </w:r>
      <w:r>
        <w:rPr>
          <w:rFonts w:ascii="Helvetica" w:hAnsi="Helvetica" w:cs="Arial"/>
          <w:sz w:val="22"/>
          <w:szCs w:val="22"/>
        </w:rPr>
        <w:tab/>
      </w:r>
      <w:r w:rsidRPr="00653F83">
        <w:rPr>
          <w:rFonts w:ascii="Helvetica" w:hAnsi="Helvetica" w:cs="Arial"/>
          <w:b/>
          <w:sz w:val="22"/>
          <w:szCs w:val="22"/>
        </w:rPr>
        <w:t>Page</w:t>
      </w:r>
      <w:r>
        <w:rPr>
          <w:rFonts w:ascii="Helvetica" w:hAnsi="Helvetica" w:cs="Arial"/>
          <w:b/>
          <w:sz w:val="22"/>
          <w:szCs w:val="22"/>
        </w:rPr>
        <w:t xml:space="preserve"> 16</w:t>
      </w:r>
    </w:p>
    <w:p w:rsidR="00690CEE" w:rsidRPr="00653F83" w:rsidRDefault="00690CEE" w:rsidP="00E30A77">
      <w:pPr>
        <w:pStyle w:val="ColorfulList-Accent15"/>
        <w:rPr>
          <w:rFonts w:ascii="Helvetica" w:hAnsi="Helvetica" w:cs="Arial"/>
          <w:sz w:val="22"/>
          <w:szCs w:val="22"/>
        </w:rPr>
      </w:pPr>
      <w:r>
        <w:rPr>
          <w:rFonts w:ascii="Helvetica" w:hAnsi="Helvetica" w:cs="Arial"/>
          <w:sz w:val="22"/>
          <w:szCs w:val="22"/>
        </w:rPr>
        <w:t xml:space="preserve">               Weeks </w:t>
      </w:r>
      <w:r w:rsidRPr="00653F83">
        <w:rPr>
          <w:rFonts w:ascii="Helvetica" w:hAnsi="Helvetica" w:cs="Arial"/>
          <w:sz w:val="22"/>
          <w:szCs w:val="22"/>
        </w:rPr>
        <w:t>(HCA)</w:t>
      </w:r>
      <w:r w:rsidRPr="00653F83">
        <w:rPr>
          <w:rFonts w:ascii="Helvetica" w:hAnsi="Helvetica" w:cs="Arial"/>
          <w:sz w:val="22"/>
          <w:szCs w:val="22"/>
          <w:vertAlign w:val="superscript"/>
        </w:rPr>
        <w:tab/>
      </w:r>
      <w:r w:rsidRPr="00653F83">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690CEE" w:rsidRPr="00653F83" w:rsidRDefault="00690CEE" w:rsidP="00B20C64">
      <w:pPr>
        <w:pStyle w:val="ColorfulList-Accent15"/>
        <w:rPr>
          <w:rFonts w:ascii="Helvetica" w:hAnsi="Helvetica" w:cs="Arial"/>
          <w:sz w:val="22"/>
          <w:szCs w:val="22"/>
        </w:rPr>
      </w:pPr>
    </w:p>
    <w:p w:rsidR="00690CEE" w:rsidRPr="00653F83" w:rsidRDefault="00690CEE" w:rsidP="00B20C64">
      <w:pPr>
        <w:pStyle w:val="ColorfulList-Accent15"/>
        <w:rPr>
          <w:rFonts w:ascii="Helvetica" w:hAnsi="Helvetica" w:cs="Arial"/>
          <w:sz w:val="22"/>
          <w:szCs w:val="22"/>
        </w:rPr>
      </w:pPr>
      <w:r>
        <w:rPr>
          <w:rFonts w:ascii="Helvetica" w:hAnsi="Helvetica" w:cs="Arial"/>
          <w:b/>
          <w:sz w:val="22"/>
          <w:szCs w:val="22"/>
        </w:rPr>
        <w:t>Table 4</w:t>
      </w:r>
      <w:r w:rsidRPr="00653F83">
        <w:rPr>
          <w:rFonts w:ascii="Helvetica" w:hAnsi="Helvetica" w:cs="Arial"/>
          <w:b/>
          <w:sz w:val="22"/>
          <w:szCs w:val="22"/>
        </w:rPr>
        <w:t xml:space="preserve">: </w:t>
      </w:r>
      <w:r w:rsidRPr="00653F83">
        <w:rPr>
          <w:rFonts w:ascii="Helvetica" w:hAnsi="Helvetica" w:cs="Arial"/>
          <w:sz w:val="22"/>
          <w:szCs w:val="22"/>
        </w:rPr>
        <w:t xml:space="preserve">Timing of Elective Repeat Cesarean Delivery at Term and </w:t>
      </w:r>
      <w:r>
        <w:rPr>
          <w:rFonts w:ascii="Helvetica" w:hAnsi="Helvetica" w:cs="Arial"/>
          <w:sz w:val="22"/>
          <w:szCs w:val="22"/>
        </w:rPr>
        <w:tab/>
      </w:r>
      <w:r w:rsidRPr="00E30A77">
        <w:rPr>
          <w:rFonts w:ascii="Helvetica" w:hAnsi="Helvetica" w:cs="Arial"/>
          <w:b/>
          <w:sz w:val="22"/>
          <w:szCs w:val="22"/>
        </w:rPr>
        <w:t>Page 17</w:t>
      </w:r>
    </w:p>
    <w:p w:rsidR="00690CEE" w:rsidRPr="00653F83" w:rsidRDefault="00690CEE" w:rsidP="00B20C64">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Neonatal Outcomes (MFM Network)</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rPr>
        <w:tab/>
      </w:r>
      <w:r w:rsidRPr="00653F83">
        <w:rPr>
          <w:rFonts w:ascii="Helvetica" w:hAnsi="Helvetica" w:cs="Arial"/>
        </w:rPr>
        <w:tab/>
      </w:r>
    </w:p>
    <w:p w:rsidR="00690CEE" w:rsidRPr="00653F83" w:rsidRDefault="00690CEE" w:rsidP="00B20C64">
      <w:pPr>
        <w:pStyle w:val="ColorfulList-Accent15"/>
        <w:rPr>
          <w:rFonts w:ascii="Helvetica" w:hAnsi="Helvetica" w:cs="Arial"/>
          <w:sz w:val="22"/>
          <w:szCs w:val="22"/>
        </w:rPr>
      </w:pPr>
    </w:p>
    <w:p w:rsidR="00690CEE" w:rsidRPr="00653F83" w:rsidRDefault="00690CEE" w:rsidP="00B20C64">
      <w:pPr>
        <w:pStyle w:val="ColorfulList-Accent15"/>
        <w:rPr>
          <w:rFonts w:ascii="Helvetica" w:hAnsi="Helvetica" w:cs="Arial"/>
          <w:sz w:val="22"/>
          <w:szCs w:val="22"/>
        </w:rPr>
      </w:pPr>
      <w:r>
        <w:rPr>
          <w:rFonts w:ascii="Helvetica" w:hAnsi="Helvetica" w:cs="Arial"/>
          <w:b/>
          <w:sz w:val="22"/>
          <w:szCs w:val="22"/>
        </w:rPr>
        <w:t>Table 5</w:t>
      </w:r>
      <w:r w:rsidRPr="00653F83">
        <w:rPr>
          <w:rFonts w:ascii="Helvetica" w:hAnsi="Helvetica" w:cs="Arial"/>
          <w:b/>
          <w:sz w:val="22"/>
          <w:szCs w:val="22"/>
        </w:rPr>
        <w:t>:</w:t>
      </w:r>
      <w:r w:rsidRPr="00653F83">
        <w:rPr>
          <w:rFonts w:ascii="Helvetica" w:hAnsi="Helvetica" w:cs="Arial"/>
          <w:sz w:val="22"/>
          <w:szCs w:val="22"/>
        </w:rPr>
        <w:t xml:space="preserve"> Adverse Neonatal Outcome</w:t>
      </w:r>
      <w:r w:rsidRPr="00653F83">
        <w:rPr>
          <w:rFonts w:ascii="Helvetica" w:hAnsi="Helvetica" w:cs="Arial"/>
          <w:sz w:val="22"/>
          <w:szCs w:val="22"/>
        </w:rPr>
        <w:tab/>
      </w:r>
      <w:r>
        <w:rPr>
          <w:rFonts w:ascii="Helvetica" w:hAnsi="Helvetica" w:cs="Arial"/>
          <w:sz w:val="22"/>
          <w:szCs w:val="22"/>
        </w:rPr>
        <w:t>s</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BC23FE">
        <w:rPr>
          <w:rFonts w:ascii="Helvetica" w:hAnsi="Helvetica" w:cs="Arial"/>
          <w:b/>
          <w:sz w:val="22"/>
          <w:szCs w:val="22"/>
        </w:rPr>
        <w:t>Page 19</w:t>
      </w:r>
    </w:p>
    <w:p w:rsidR="00690CEE" w:rsidRDefault="00690CEE" w:rsidP="00B20C64">
      <w:pPr>
        <w:widowControl w:val="0"/>
        <w:autoSpaceDE w:val="0"/>
        <w:autoSpaceDN w:val="0"/>
        <w:adjustRightInd w:val="0"/>
        <w:rPr>
          <w:rFonts w:ascii="Helvetica" w:hAnsi="Helvetica"/>
          <w:b/>
          <w:noProof/>
          <w:sz w:val="20"/>
        </w:rPr>
      </w:pPr>
    </w:p>
    <w:p w:rsidR="00690CEE" w:rsidRDefault="00690CEE">
      <w:pPr>
        <w:widowControl w:val="0"/>
        <w:autoSpaceDE w:val="0"/>
        <w:autoSpaceDN w:val="0"/>
        <w:adjustRightInd w:val="0"/>
        <w:ind w:left="720"/>
        <w:rPr>
          <w:rFonts w:ascii="Helvetica" w:hAnsi="Helvetica"/>
          <w:noProof/>
          <w:sz w:val="22"/>
          <w:szCs w:val="22"/>
        </w:rPr>
      </w:pPr>
      <w:r>
        <w:rPr>
          <w:rFonts w:ascii="Helvetica" w:hAnsi="Helvetica"/>
          <w:b/>
          <w:noProof/>
          <w:sz w:val="22"/>
          <w:szCs w:val="22"/>
        </w:rPr>
        <w:t>Table 6</w:t>
      </w:r>
      <w:r w:rsidRPr="00743E86">
        <w:rPr>
          <w:rFonts w:ascii="Helvetica" w:hAnsi="Helvetica"/>
          <w:b/>
          <w:noProof/>
          <w:sz w:val="22"/>
          <w:szCs w:val="22"/>
        </w:rPr>
        <w:t>:</w:t>
      </w:r>
      <w:r w:rsidRPr="00743E86">
        <w:rPr>
          <w:rFonts w:ascii="Helvetica" w:hAnsi="Helvetica"/>
          <w:noProof/>
          <w:sz w:val="22"/>
          <w:szCs w:val="22"/>
        </w:rPr>
        <w:t xml:space="preserve"> Selected Maternal Outcome Data Before and After Inititation </w:t>
      </w:r>
      <w:r>
        <w:rPr>
          <w:rFonts w:ascii="Helvetica" w:hAnsi="Helvetica"/>
          <w:noProof/>
          <w:sz w:val="22"/>
          <w:szCs w:val="22"/>
        </w:rPr>
        <w:tab/>
      </w:r>
      <w:r w:rsidRPr="00BC23FE">
        <w:rPr>
          <w:rFonts w:ascii="Helvetica" w:hAnsi="Helvetica"/>
          <w:b/>
          <w:noProof/>
          <w:sz w:val="22"/>
          <w:szCs w:val="22"/>
        </w:rPr>
        <w:t>Page 20</w:t>
      </w:r>
    </w:p>
    <w:p w:rsidR="00690CEE" w:rsidRDefault="00690CEE">
      <w:pPr>
        <w:widowControl w:val="0"/>
        <w:autoSpaceDE w:val="0"/>
        <w:autoSpaceDN w:val="0"/>
        <w:adjustRightInd w:val="0"/>
        <w:ind w:left="720"/>
        <w:rPr>
          <w:rFonts w:ascii="Helvetica" w:hAnsi="Helvetica"/>
          <w:noProof/>
          <w:sz w:val="22"/>
          <w:szCs w:val="22"/>
        </w:rPr>
      </w:pPr>
      <w:r>
        <w:rPr>
          <w:rFonts w:ascii="Helvetica" w:hAnsi="Helvetica"/>
          <w:noProof/>
          <w:sz w:val="22"/>
          <w:szCs w:val="22"/>
        </w:rPr>
        <w:t xml:space="preserve">               </w:t>
      </w:r>
      <w:r w:rsidRPr="00743E86">
        <w:rPr>
          <w:rFonts w:ascii="Helvetica" w:hAnsi="Helvetica"/>
          <w:noProof/>
          <w:sz w:val="22"/>
          <w:szCs w:val="22"/>
        </w:rPr>
        <w:t xml:space="preserve">of the IHC &lt;39 Week Elective Delivery Reduction Program </w:t>
      </w:r>
    </w:p>
    <w:p w:rsidR="00690CEE" w:rsidRDefault="00690CEE">
      <w:pPr>
        <w:widowControl w:val="0"/>
        <w:autoSpaceDE w:val="0"/>
        <w:autoSpaceDN w:val="0"/>
        <w:adjustRightInd w:val="0"/>
        <w:ind w:left="720"/>
        <w:rPr>
          <w:rFonts w:ascii="Helvetica" w:hAnsi="Helvetica"/>
          <w:noProof/>
          <w:sz w:val="22"/>
          <w:szCs w:val="22"/>
        </w:rPr>
      </w:pPr>
      <w:r>
        <w:rPr>
          <w:rFonts w:ascii="Helvetica" w:hAnsi="Helvetica"/>
          <w:noProof/>
          <w:sz w:val="22"/>
          <w:szCs w:val="22"/>
        </w:rPr>
        <w:t xml:space="preserve">               </w:t>
      </w:r>
      <w:r w:rsidRPr="00743E86">
        <w:rPr>
          <w:rFonts w:ascii="Helvetica" w:hAnsi="Helvetica"/>
          <w:noProof/>
          <w:sz w:val="22"/>
          <w:szCs w:val="22"/>
        </w:rPr>
        <w:t>(1999-2000 and 2001-2006)</w:t>
      </w:r>
      <w:r w:rsidRPr="00446D5E">
        <w:rPr>
          <w:rFonts w:ascii="Helvetica" w:hAnsi="Helvetica"/>
          <w:b/>
          <w:noProof/>
          <w:sz w:val="22"/>
          <w:szCs w:val="22"/>
        </w:rPr>
        <w:t xml:space="preserve"> </w:t>
      </w:r>
      <w:r>
        <w:rPr>
          <w:rFonts w:ascii="Helvetica" w:hAnsi="Helvetica"/>
          <w:b/>
          <w:noProof/>
          <w:sz w:val="22"/>
          <w:szCs w:val="22"/>
        </w:rPr>
        <w:tab/>
      </w:r>
      <w:r>
        <w:rPr>
          <w:rFonts w:ascii="Helvetica" w:hAnsi="Helvetica"/>
          <w:b/>
          <w:noProof/>
          <w:sz w:val="22"/>
          <w:szCs w:val="22"/>
        </w:rPr>
        <w:tab/>
      </w:r>
      <w:r>
        <w:rPr>
          <w:rFonts w:ascii="Helvetica" w:hAnsi="Helvetica"/>
          <w:b/>
          <w:noProof/>
          <w:sz w:val="22"/>
          <w:szCs w:val="22"/>
        </w:rPr>
        <w:tab/>
      </w:r>
      <w:r>
        <w:rPr>
          <w:rFonts w:ascii="Helvetica" w:hAnsi="Helvetica"/>
          <w:b/>
          <w:noProof/>
          <w:sz w:val="22"/>
          <w:szCs w:val="22"/>
        </w:rPr>
        <w:tab/>
      </w:r>
      <w:r>
        <w:rPr>
          <w:rFonts w:ascii="Helvetica" w:hAnsi="Helvetica"/>
          <w:b/>
          <w:noProof/>
          <w:sz w:val="22"/>
          <w:szCs w:val="22"/>
        </w:rPr>
        <w:tab/>
      </w:r>
    </w:p>
    <w:p w:rsidR="00690CEE" w:rsidRPr="00653F83" w:rsidRDefault="00690CEE" w:rsidP="00B20C64">
      <w:pPr>
        <w:pStyle w:val="ColorfulList-Accent15"/>
        <w:rPr>
          <w:rFonts w:ascii="Helvetica" w:hAnsi="Helvetica" w:cs="Arial"/>
          <w:sz w:val="22"/>
          <w:szCs w:val="22"/>
        </w:rPr>
      </w:pPr>
    </w:p>
    <w:p w:rsidR="00690CEE" w:rsidRPr="00653F83" w:rsidRDefault="00690CEE" w:rsidP="00B20C64">
      <w:pPr>
        <w:pStyle w:val="ColorfulList-Accent15"/>
        <w:rPr>
          <w:rFonts w:ascii="Helvetica" w:hAnsi="Helvetica" w:cs="Arial"/>
          <w:sz w:val="22"/>
          <w:szCs w:val="22"/>
        </w:rPr>
      </w:pPr>
      <w:r w:rsidRPr="00653F83">
        <w:rPr>
          <w:rFonts w:ascii="Helvetica" w:hAnsi="Helvetica" w:cs="Arial"/>
          <w:b/>
          <w:sz w:val="22"/>
          <w:szCs w:val="22"/>
        </w:rPr>
        <w:t xml:space="preserve">Table </w:t>
      </w:r>
      <w:r>
        <w:rPr>
          <w:rFonts w:ascii="Helvetica" w:hAnsi="Helvetica" w:cs="Arial"/>
          <w:b/>
          <w:sz w:val="22"/>
          <w:szCs w:val="22"/>
        </w:rPr>
        <w:t>7</w:t>
      </w:r>
      <w:r w:rsidRPr="00653F83">
        <w:rPr>
          <w:rFonts w:ascii="Helvetica" w:hAnsi="Helvetica" w:cs="Arial"/>
          <w:b/>
          <w:sz w:val="22"/>
          <w:szCs w:val="22"/>
        </w:rPr>
        <w:t>:</w:t>
      </w:r>
      <w:r w:rsidRPr="00653F83">
        <w:rPr>
          <w:rFonts w:ascii="Helvetica" w:hAnsi="Helvetica" w:cs="Arial"/>
          <w:sz w:val="22"/>
          <w:szCs w:val="22"/>
        </w:rPr>
        <w:t xml:space="preserve"> Stillbirth Data from the </w:t>
      </w:r>
      <w:r>
        <w:rPr>
          <w:rFonts w:ascii="Helvetica" w:hAnsi="Helvetica" w:cs="Arial"/>
          <w:sz w:val="22"/>
          <w:szCs w:val="22"/>
        </w:rPr>
        <w:t xml:space="preserve">Intermountain Healthcare </w:t>
      </w:r>
      <w:r w:rsidRPr="00653F83">
        <w:rPr>
          <w:rFonts w:ascii="Helvetica" w:hAnsi="Helvetica" w:cs="Arial"/>
          <w:sz w:val="22"/>
          <w:szCs w:val="22"/>
        </w:rPr>
        <w:t xml:space="preserve">Elective </w:t>
      </w:r>
      <w:r>
        <w:rPr>
          <w:rFonts w:ascii="Helvetica" w:hAnsi="Helvetica" w:cs="Arial"/>
          <w:sz w:val="22"/>
          <w:szCs w:val="22"/>
        </w:rPr>
        <w:tab/>
      </w:r>
      <w:r w:rsidRPr="00BC23FE">
        <w:rPr>
          <w:rFonts w:ascii="Helvetica" w:hAnsi="Helvetica" w:cs="Arial"/>
          <w:b/>
          <w:sz w:val="22"/>
          <w:szCs w:val="22"/>
        </w:rPr>
        <w:t>Page 20</w:t>
      </w:r>
    </w:p>
    <w:p w:rsidR="00690CEE" w:rsidRPr="00653F83" w:rsidRDefault="00690CEE" w:rsidP="00B20C64">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 xml:space="preserve">Induction Reduction before 39 Weeks QI Project </w:t>
      </w:r>
    </w:p>
    <w:p w:rsidR="00690CEE" w:rsidRPr="00653F83" w:rsidRDefault="00690CEE" w:rsidP="00B20C64">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w:t>
      </w:r>
      <w:r>
        <w:rPr>
          <w:rFonts w:ascii="Helvetica" w:hAnsi="Helvetica" w:cs="Arial"/>
          <w:sz w:val="22"/>
          <w:szCs w:val="22"/>
        </w:rPr>
        <w:t>B</w:t>
      </w:r>
      <w:r w:rsidRPr="00653F83">
        <w:rPr>
          <w:rFonts w:ascii="Helvetica" w:hAnsi="Helvetica" w:cs="Arial"/>
          <w:sz w:val="22"/>
          <w:szCs w:val="22"/>
        </w:rPr>
        <w:t xml:space="preserve">efore and </w:t>
      </w:r>
      <w:r>
        <w:rPr>
          <w:rFonts w:ascii="Helvetica" w:hAnsi="Helvetica" w:cs="Arial"/>
          <w:sz w:val="22"/>
          <w:szCs w:val="22"/>
        </w:rPr>
        <w:t>A</w:t>
      </w:r>
      <w:r w:rsidRPr="00653F83">
        <w:rPr>
          <w:rFonts w:ascii="Helvetica" w:hAnsi="Helvetica" w:cs="Arial"/>
          <w:sz w:val="22"/>
          <w:szCs w:val="22"/>
        </w:rPr>
        <w:t xml:space="preserve">fter periods) </w:t>
      </w:r>
      <w:r w:rsidRPr="00653F83">
        <w:rPr>
          <w:rFonts w:ascii="Helvetica" w:hAnsi="Helvetica" w:cs="Arial"/>
          <w:sz w:val="22"/>
          <w:szCs w:val="22"/>
          <w:vertAlign w:val="superscript"/>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Pr>
          <w:rFonts w:ascii="Helvetica" w:hAnsi="Helvetica" w:cs="Arial"/>
          <w:sz w:val="22"/>
          <w:szCs w:val="22"/>
        </w:rPr>
        <w:tab/>
      </w:r>
    </w:p>
    <w:p w:rsidR="00690CEE" w:rsidRDefault="00690CEE" w:rsidP="00B20C64">
      <w:pPr>
        <w:pStyle w:val="ColorfulList-Accent15"/>
        <w:rPr>
          <w:rFonts w:ascii="Helvetica" w:hAnsi="Helvetica" w:cs="Arial"/>
          <w:sz w:val="22"/>
          <w:szCs w:val="22"/>
        </w:rPr>
      </w:pPr>
    </w:p>
    <w:p w:rsidR="00690CEE" w:rsidRPr="006F4924" w:rsidRDefault="00690CEE" w:rsidP="00B20C64">
      <w:pPr>
        <w:pStyle w:val="ColorfulList-Accent15"/>
        <w:rPr>
          <w:rFonts w:ascii="Helvetica" w:hAnsi="Helvetica" w:cs="Arial"/>
          <w:sz w:val="22"/>
          <w:szCs w:val="22"/>
        </w:rPr>
      </w:pPr>
      <w:r w:rsidRPr="006F4924">
        <w:rPr>
          <w:rFonts w:ascii="Helvetica" w:hAnsi="Helvetica" w:cs="Arial"/>
          <w:b/>
          <w:sz w:val="22"/>
          <w:szCs w:val="22"/>
        </w:rPr>
        <w:t xml:space="preserve">Table </w:t>
      </w:r>
      <w:r>
        <w:rPr>
          <w:rFonts w:ascii="Helvetica" w:hAnsi="Helvetica" w:cs="Arial"/>
          <w:b/>
          <w:sz w:val="22"/>
          <w:szCs w:val="22"/>
        </w:rPr>
        <w:t>8</w:t>
      </w:r>
      <w:r w:rsidRPr="006F4924">
        <w:rPr>
          <w:rFonts w:ascii="Helvetica" w:hAnsi="Helvetica" w:cs="Arial"/>
          <w:b/>
          <w:sz w:val="22"/>
          <w:szCs w:val="22"/>
        </w:rPr>
        <w:t>:</w:t>
      </w:r>
      <w:r w:rsidRPr="006F4924">
        <w:rPr>
          <w:rFonts w:ascii="Helvetica" w:hAnsi="Helvetica" w:cs="Arial"/>
          <w:sz w:val="22"/>
          <w:szCs w:val="22"/>
        </w:rPr>
        <w:t xml:space="preserve"> Reduction of Induction Risks: A Departmental</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sidRPr="00BC23FE">
        <w:rPr>
          <w:rFonts w:ascii="Helvetica" w:hAnsi="Helvetica" w:cs="Arial"/>
          <w:b/>
          <w:sz w:val="22"/>
          <w:szCs w:val="22"/>
        </w:rPr>
        <w:t>Page 22</w:t>
      </w:r>
    </w:p>
    <w:p w:rsidR="00690CEE" w:rsidRPr="00FB2100" w:rsidRDefault="00690CEE" w:rsidP="00B20C64">
      <w:pPr>
        <w:pStyle w:val="ColorfulList-Accent15"/>
        <w:tabs>
          <w:tab w:val="left" w:pos="1620"/>
        </w:tabs>
        <w:ind w:left="1620" w:hanging="900"/>
        <w:rPr>
          <w:rFonts w:ascii="Helvetica" w:hAnsi="Helvetica" w:cs="Arial"/>
          <w:b/>
          <w:sz w:val="22"/>
          <w:szCs w:val="22"/>
        </w:rPr>
      </w:pPr>
      <w:r w:rsidRPr="006F4924">
        <w:rPr>
          <w:rFonts w:ascii="Helvetica" w:hAnsi="Helvetica" w:cs="Arial"/>
          <w:sz w:val="22"/>
          <w:szCs w:val="22"/>
        </w:rPr>
        <w:tab/>
        <w:t xml:space="preserve">QI Project </w:t>
      </w:r>
      <w:r w:rsidRPr="006F4924">
        <w:rPr>
          <w:rFonts w:ascii="Helvetica" w:hAnsi="Helvetica" w:cs="Arial"/>
          <w:sz w:val="22"/>
          <w:szCs w:val="22"/>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p>
    <w:p w:rsidR="00690CEE" w:rsidRPr="003A051F" w:rsidRDefault="00690CEE" w:rsidP="00B20C64">
      <w:pPr>
        <w:pStyle w:val="ColorfulList-Accent15"/>
        <w:rPr>
          <w:rFonts w:ascii="Helvetica" w:hAnsi="Helvetica" w:cs="Arial"/>
          <w:color w:val="FF0000"/>
          <w:sz w:val="22"/>
          <w:szCs w:val="22"/>
          <w:highlight w:val="yellow"/>
        </w:rPr>
      </w:pPr>
    </w:p>
    <w:p w:rsidR="00690CEE" w:rsidRPr="00970C9F" w:rsidDel="002668A6" w:rsidRDefault="00690CEE" w:rsidP="00B20C64">
      <w:pPr>
        <w:pStyle w:val="ColorfulList-Accent15"/>
        <w:rPr>
          <w:rFonts w:ascii="Helvetica" w:hAnsi="Helvetica" w:cs="Arial"/>
          <w:sz w:val="22"/>
          <w:szCs w:val="22"/>
        </w:rPr>
      </w:pPr>
      <w:r w:rsidRPr="00970C9F">
        <w:rPr>
          <w:rFonts w:ascii="Helvetica" w:hAnsi="Helvetica" w:cs="Arial"/>
          <w:b/>
          <w:sz w:val="22"/>
          <w:szCs w:val="22"/>
        </w:rPr>
        <w:t xml:space="preserve">Table </w:t>
      </w:r>
      <w:r>
        <w:rPr>
          <w:rFonts w:ascii="Helvetica" w:hAnsi="Helvetica" w:cs="Arial"/>
          <w:b/>
          <w:sz w:val="22"/>
          <w:szCs w:val="22"/>
        </w:rPr>
        <w:t>9</w:t>
      </w:r>
      <w:r w:rsidRPr="00970C9F">
        <w:rPr>
          <w:rFonts w:ascii="Helvetica" w:hAnsi="Helvetica" w:cs="Arial"/>
          <w:b/>
          <w:sz w:val="22"/>
          <w:szCs w:val="22"/>
        </w:rPr>
        <w:t>:</w:t>
      </w:r>
      <w:r>
        <w:rPr>
          <w:rFonts w:ascii="Helvetica" w:hAnsi="Helvetica" w:cs="Arial"/>
          <w:sz w:val="22"/>
          <w:szCs w:val="22"/>
        </w:rPr>
        <w:t xml:space="preserve"> Examples of Quality Measures</w:t>
      </w:r>
      <w:r w:rsidRPr="00446D5E">
        <w:rPr>
          <w:rFonts w:ascii="Helvetica" w:hAnsi="Helvetica" w:cs="Arial"/>
          <w:b/>
          <w:sz w:val="22"/>
          <w:szCs w:val="22"/>
        </w:rPr>
        <w:t xml:space="preserve"> </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sidRPr="00970C9F">
        <w:rPr>
          <w:rFonts w:ascii="Helvetica" w:hAnsi="Helvetica" w:cs="Arial"/>
          <w:b/>
          <w:sz w:val="22"/>
          <w:szCs w:val="22"/>
        </w:rPr>
        <w:t>Page</w:t>
      </w:r>
      <w:r>
        <w:rPr>
          <w:rFonts w:ascii="Helvetica" w:hAnsi="Helvetica" w:cs="Arial"/>
          <w:b/>
          <w:sz w:val="22"/>
          <w:szCs w:val="22"/>
        </w:rPr>
        <w:t xml:space="preserve"> 41</w:t>
      </w:r>
    </w:p>
    <w:p w:rsidR="00690CEE" w:rsidRDefault="00690CEE">
      <w:pPr>
        <w:pStyle w:val="ColorfulList-Accent15"/>
        <w:rPr>
          <w:rFonts w:ascii="Helvetica" w:hAnsi="Helvetica" w:cs="Arial"/>
          <w:b/>
          <w:sz w:val="22"/>
          <w:szCs w:val="22"/>
        </w:rPr>
      </w:pPr>
      <w:r w:rsidRPr="00970C9F">
        <w:rPr>
          <w:rFonts w:ascii="Helvetica" w:hAnsi="Helvetica" w:cs="Arial"/>
          <w:sz w:val="22"/>
          <w:szCs w:val="22"/>
        </w:rPr>
        <w:tab/>
      </w:r>
    </w:p>
    <w:p w:rsidR="00690CEE" w:rsidRPr="008466FC" w:rsidRDefault="00690CEE" w:rsidP="00B20C64">
      <w:pPr>
        <w:pStyle w:val="ColorfulList-Accent15"/>
        <w:tabs>
          <w:tab w:val="left" w:pos="1620"/>
        </w:tabs>
        <w:ind w:left="1620" w:hanging="900"/>
        <w:rPr>
          <w:rFonts w:ascii="Helvetica" w:hAnsi="Helvetica" w:cs="Arial"/>
          <w:b/>
          <w:sz w:val="22"/>
          <w:szCs w:val="22"/>
        </w:rPr>
      </w:pPr>
    </w:p>
    <w:p w:rsidR="00690CEE" w:rsidRDefault="00690CEE">
      <w:pPr>
        <w:ind w:left="720"/>
        <w:rPr>
          <w:rFonts w:ascii="Helvetica" w:hAnsi="Helvetica"/>
          <w:sz w:val="22"/>
          <w:szCs w:val="22"/>
        </w:rPr>
      </w:pPr>
      <w:r>
        <w:rPr>
          <w:rFonts w:ascii="Helvetica" w:hAnsi="Helvetica"/>
          <w:b/>
          <w:sz w:val="22"/>
          <w:szCs w:val="22"/>
        </w:rPr>
        <w:t>Table 10</w:t>
      </w:r>
      <w:r w:rsidRPr="00743E86">
        <w:rPr>
          <w:rFonts w:ascii="Helvetica" w:hAnsi="Helvetica"/>
          <w:b/>
          <w:sz w:val="22"/>
          <w:szCs w:val="22"/>
        </w:rPr>
        <w:t xml:space="preserve">: </w:t>
      </w:r>
      <w:r w:rsidRPr="00743E86">
        <w:rPr>
          <w:rFonts w:ascii="Helvetica" w:hAnsi="Helvetica"/>
          <w:sz w:val="22"/>
          <w:szCs w:val="22"/>
        </w:rPr>
        <w:t xml:space="preserve">Comparison of National Specifications for Medical Conditions </w:t>
      </w:r>
      <w:r>
        <w:rPr>
          <w:rFonts w:ascii="Helvetica" w:hAnsi="Helvetica"/>
          <w:sz w:val="22"/>
          <w:szCs w:val="22"/>
        </w:rPr>
        <w:tab/>
      </w:r>
      <w:r w:rsidRPr="00BC23FE">
        <w:rPr>
          <w:rFonts w:ascii="Helvetica" w:hAnsi="Helvetica"/>
          <w:b/>
          <w:sz w:val="22"/>
          <w:szCs w:val="22"/>
        </w:rPr>
        <w:t>Page 4</w:t>
      </w:r>
      <w:r>
        <w:rPr>
          <w:rFonts w:ascii="Helvetica" w:hAnsi="Helvetica"/>
          <w:b/>
          <w:sz w:val="22"/>
          <w:szCs w:val="22"/>
        </w:rPr>
        <w:t>7</w:t>
      </w:r>
    </w:p>
    <w:p w:rsidR="00690CEE" w:rsidRDefault="00690CEE">
      <w:pPr>
        <w:ind w:left="720"/>
        <w:rPr>
          <w:rFonts w:ascii="Helvetica" w:hAnsi="Helvetica"/>
          <w:sz w:val="22"/>
          <w:szCs w:val="22"/>
        </w:rPr>
      </w:pPr>
      <w:r w:rsidRPr="00743E86">
        <w:rPr>
          <w:rFonts w:ascii="Helvetica" w:hAnsi="Helvetica"/>
          <w:sz w:val="22"/>
          <w:szCs w:val="22"/>
        </w:rPr>
        <w:t xml:space="preserve">                 that May Justify a Scheduled Delivery Prior to 39 weeks </w:t>
      </w:r>
    </w:p>
    <w:p w:rsidR="00690CEE" w:rsidRDefault="00690CEE">
      <w:pPr>
        <w:ind w:left="720"/>
        <w:rPr>
          <w:rFonts w:ascii="Helvetica" w:hAnsi="Helvetica"/>
          <w:sz w:val="22"/>
          <w:szCs w:val="22"/>
        </w:rPr>
      </w:pPr>
      <w:r w:rsidRPr="00743E86">
        <w:rPr>
          <w:rFonts w:ascii="Helvetica" w:hAnsi="Helvetica"/>
          <w:sz w:val="22"/>
          <w:szCs w:val="22"/>
        </w:rPr>
        <w:t xml:space="preserve">                 Gestation</w:t>
      </w:r>
    </w:p>
    <w:p w:rsidR="00690CEE" w:rsidRDefault="00690CEE">
      <w:pPr>
        <w:ind w:left="720"/>
        <w:rPr>
          <w:rFonts w:ascii="Helvetica" w:hAnsi="Helvetica"/>
          <w:sz w:val="22"/>
          <w:szCs w:val="22"/>
        </w:rPr>
      </w:pPr>
    </w:p>
    <w:p w:rsidR="00690CEE" w:rsidRPr="0061059D" w:rsidRDefault="00690CEE">
      <w:pPr>
        <w:ind w:left="720"/>
        <w:rPr>
          <w:rFonts w:ascii="Helvetica" w:hAnsi="Helvetica"/>
          <w:sz w:val="22"/>
          <w:szCs w:val="22"/>
        </w:rPr>
      </w:pPr>
      <w:r>
        <w:rPr>
          <w:rFonts w:ascii="Helvetica" w:hAnsi="Helvetica"/>
          <w:b/>
          <w:sz w:val="22"/>
          <w:szCs w:val="22"/>
        </w:rPr>
        <w:t xml:space="preserve">Table 11: </w:t>
      </w:r>
      <w:r w:rsidRPr="0061059D">
        <w:rPr>
          <w:rFonts w:ascii="Helvetica" w:hAnsi="Helvetica"/>
          <w:sz w:val="22"/>
          <w:szCs w:val="22"/>
        </w:rPr>
        <w:t xml:space="preserve">Data Element Sources with Combined Rankings of </w:t>
      </w:r>
      <w:r>
        <w:rPr>
          <w:rFonts w:ascii="Helvetica" w:hAnsi="Helvetica"/>
          <w:sz w:val="22"/>
          <w:szCs w:val="22"/>
        </w:rPr>
        <w:tab/>
      </w:r>
      <w:r>
        <w:rPr>
          <w:rFonts w:ascii="Helvetica" w:hAnsi="Helvetica"/>
          <w:sz w:val="22"/>
          <w:szCs w:val="22"/>
        </w:rPr>
        <w:tab/>
      </w:r>
      <w:r w:rsidRPr="00BC23FE">
        <w:rPr>
          <w:rFonts w:ascii="Helvetica" w:hAnsi="Helvetica"/>
          <w:b/>
          <w:sz w:val="22"/>
          <w:szCs w:val="22"/>
        </w:rPr>
        <w:t xml:space="preserve">Page </w:t>
      </w:r>
      <w:r>
        <w:rPr>
          <w:rFonts w:ascii="Helvetica" w:hAnsi="Helvetica"/>
          <w:b/>
          <w:sz w:val="22"/>
          <w:szCs w:val="22"/>
        </w:rPr>
        <w:t>49</w:t>
      </w:r>
    </w:p>
    <w:p w:rsidR="00690CEE" w:rsidRDefault="00690CEE">
      <w:pPr>
        <w:ind w:left="720"/>
        <w:rPr>
          <w:rFonts w:ascii="Helvetica" w:hAnsi="Helvetica"/>
          <w:b/>
          <w:sz w:val="22"/>
          <w:szCs w:val="22"/>
        </w:rPr>
      </w:pPr>
      <w:r w:rsidRPr="0061059D">
        <w:rPr>
          <w:rFonts w:ascii="Helvetica" w:hAnsi="Helvetica"/>
          <w:sz w:val="22"/>
          <w:szCs w:val="22"/>
        </w:rPr>
        <w:t xml:space="preserve">                 Availability and Reliability</w:t>
      </w:r>
      <w:r>
        <w:rPr>
          <w:rFonts w:ascii="Helvetica" w:hAnsi="Helvetica"/>
          <w:b/>
          <w:sz w:val="22"/>
          <w:szCs w:val="22"/>
        </w:rPr>
        <w:t xml:space="preserve"> </w:t>
      </w:r>
      <w:r>
        <w:rPr>
          <w:rFonts w:ascii="Helvetica" w:hAnsi="Helvetica"/>
          <w:b/>
          <w:sz w:val="22"/>
          <w:szCs w:val="22"/>
        </w:rPr>
        <w:tab/>
      </w:r>
      <w:r>
        <w:rPr>
          <w:rFonts w:ascii="Helvetica" w:hAnsi="Helvetica"/>
          <w:b/>
          <w:sz w:val="22"/>
          <w:szCs w:val="22"/>
        </w:rPr>
        <w:tab/>
      </w:r>
      <w:r>
        <w:rPr>
          <w:rFonts w:ascii="Helvetica" w:hAnsi="Helvetica"/>
          <w:b/>
          <w:sz w:val="22"/>
          <w:szCs w:val="22"/>
        </w:rPr>
        <w:tab/>
      </w:r>
      <w:r>
        <w:rPr>
          <w:rFonts w:ascii="Helvetica" w:hAnsi="Helvetica"/>
          <w:b/>
          <w:sz w:val="22"/>
          <w:szCs w:val="22"/>
        </w:rPr>
        <w:tab/>
      </w:r>
      <w:r>
        <w:rPr>
          <w:rFonts w:ascii="Helvetica" w:hAnsi="Helvetica"/>
          <w:b/>
          <w:sz w:val="22"/>
          <w:szCs w:val="22"/>
        </w:rPr>
        <w:tab/>
      </w:r>
      <w:r>
        <w:rPr>
          <w:rFonts w:ascii="Helvetica" w:hAnsi="Helvetica"/>
          <w:b/>
          <w:sz w:val="22"/>
          <w:szCs w:val="22"/>
        </w:rPr>
        <w:tab/>
      </w:r>
      <w:r w:rsidRPr="00743E86">
        <w:rPr>
          <w:rFonts w:ascii="Helvetica" w:hAnsi="Helvetica"/>
          <w:b/>
          <w:sz w:val="22"/>
          <w:szCs w:val="22"/>
        </w:rPr>
        <w:tab/>
      </w:r>
      <w:r w:rsidRPr="00743E86">
        <w:rPr>
          <w:rFonts w:ascii="Helvetica" w:hAnsi="Helvetica"/>
          <w:b/>
          <w:sz w:val="22"/>
          <w:szCs w:val="22"/>
        </w:rPr>
        <w:tab/>
      </w:r>
      <w:r w:rsidRPr="00743E86">
        <w:rPr>
          <w:rFonts w:ascii="Helvetica" w:hAnsi="Helvetica"/>
          <w:b/>
          <w:sz w:val="22"/>
          <w:szCs w:val="22"/>
        </w:rPr>
        <w:tab/>
      </w:r>
      <w:r w:rsidRPr="00743E86">
        <w:rPr>
          <w:rFonts w:ascii="Helvetica" w:hAnsi="Helvetica"/>
          <w:b/>
          <w:sz w:val="22"/>
          <w:szCs w:val="22"/>
        </w:rPr>
        <w:tab/>
      </w:r>
      <w:r w:rsidRPr="00743E86">
        <w:rPr>
          <w:rFonts w:ascii="Helvetica" w:hAnsi="Helvetica"/>
          <w:b/>
          <w:sz w:val="22"/>
          <w:szCs w:val="22"/>
        </w:rPr>
        <w:tab/>
      </w:r>
      <w:r w:rsidRPr="00743E86">
        <w:rPr>
          <w:rFonts w:ascii="Helvetica" w:hAnsi="Helvetica"/>
          <w:b/>
          <w:sz w:val="22"/>
          <w:szCs w:val="22"/>
        </w:rPr>
        <w:tab/>
      </w:r>
      <w:r w:rsidRPr="00743E86">
        <w:rPr>
          <w:rFonts w:ascii="Helvetica" w:hAnsi="Helvetica"/>
          <w:b/>
          <w:sz w:val="22"/>
          <w:szCs w:val="22"/>
        </w:rPr>
        <w:tab/>
      </w:r>
      <w:r w:rsidRPr="00743E86">
        <w:rPr>
          <w:rFonts w:ascii="Helvetica" w:hAnsi="Helvetica"/>
          <w:b/>
          <w:sz w:val="22"/>
          <w:szCs w:val="22"/>
        </w:rPr>
        <w:tab/>
      </w:r>
    </w:p>
    <w:p w:rsidR="00690CEE" w:rsidRDefault="00690CEE">
      <w:pPr>
        <w:ind w:left="720"/>
        <w:rPr>
          <w:rFonts w:ascii="Helvetica" w:hAnsi="Helvetica"/>
          <w:b/>
          <w:sz w:val="20"/>
          <w:szCs w:val="20"/>
        </w:rPr>
      </w:pPr>
    </w:p>
    <w:p w:rsidR="00690CEE" w:rsidRDefault="00690CEE">
      <w:pPr>
        <w:ind w:left="720"/>
        <w:rPr>
          <w:sz w:val="22"/>
          <w:szCs w:val="22"/>
        </w:rPr>
      </w:pPr>
      <w:r>
        <w:rPr>
          <w:rFonts w:ascii="Helvetica" w:hAnsi="Helvetica"/>
          <w:b/>
          <w:sz w:val="22"/>
          <w:szCs w:val="22"/>
        </w:rPr>
        <w:t>Table 12</w:t>
      </w:r>
      <w:r w:rsidRPr="00743E86">
        <w:rPr>
          <w:rFonts w:ascii="Helvetica" w:hAnsi="Helvetica"/>
          <w:b/>
          <w:sz w:val="22"/>
          <w:szCs w:val="22"/>
        </w:rPr>
        <w:t xml:space="preserve">: </w:t>
      </w:r>
      <w:r w:rsidRPr="00743E86">
        <w:rPr>
          <w:rFonts w:ascii="Helvetica" w:hAnsi="Helvetica"/>
          <w:sz w:val="22"/>
          <w:szCs w:val="22"/>
        </w:rPr>
        <w:t>PDSA Summary</w:t>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sidRPr="00743E86">
        <w:rPr>
          <w:rFonts w:ascii="Helvetica" w:hAnsi="Helvetica"/>
          <w:b/>
          <w:sz w:val="22"/>
          <w:szCs w:val="22"/>
        </w:rPr>
        <w:t>Page</w:t>
      </w:r>
      <w:r>
        <w:rPr>
          <w:rFonts w:ascii="Helvetica" w:hAnsi="Helvetica"/>
          <w:b/>
          <w:sz w:val="22"/>
          <w:szCs w:val="22"/>
        </w:rPr>
        <w:t>s 86-89</w:t>
      </w:r>
    </w:p>
    <w:p w:rsidR="00690CEE" w:rsidRPr="00970C9F" w:rsidRDefault="00690CEE" w:rsidP="00B20C64">
      <w:pPr>
        <w:pStyle w:val="ColorfulList-Accent15"/>
        <w:tabs>
          <w:tab w:val="left" w:pos="1620"/>
        </w:tabs>
        <w:ind w:left="1620" w:hanging="900"/>
        <w:rPr>
          <w:rFonts w:ascii="Helvetica" w:hAnsi="Helvetica" w:cs="Arial"/>
          <w:b/>
          <w:sz w:val="22"/>
          <w:szCs w:val="22"/>
        </w:rPr>
      </w:pPr>
    </w:p>
    <w:p w:rsidR="00690CEE" w:rsidRPr="00970C9F" w:rsidRDefault="00690CEE" w:rsidP="00B20C64">
      <w:pPr>
        <w:pStyle w:val="ColorfulList-Accent15"/>
        <w:ind w:left="0"/>
        <w:rPr>
          <w:rFonts w:ascii="Helvetica" w:hAnsi="Helvetica" w:cs="Arial"/>
          <w:sz w:val="22"/>
          <w:szCs w:val="22"/>
          <w:vertAlign w:val="superscript"/>
        </w:rPr>
      </w:pPr>
      <w:r>
        <w:rPr>
          <w:rFonts w:ascii="Helvetica" w:hAnsi="Helvetica" w:cs="Arial"/>
          <w:sz w:val="22"/>
          <w:szCs w:val="22"/>
          <w:vertAlign w:val="superscript"/>
        </w:rPr>
        <w:tab/>
      </w:r>
    </w:p>
    <w:p w:rsidR="00690CEE" w:rsidRDefault="00690CEE" w:rsidP="00B20C64">
      <w:pPr>
        <w:pStyle w:val="ColorfulList-Accent15"/>
        <w:jc w:val="center"/>
        <w:rPr>
          <w:rFonts w:ascii="Helvetica" w:hAnsi="Helvetica" w:cs="Arial"/>
          <w:b/>
          <w:sz w:val="22"/>
          <w:szCs w:val="22"/>
          <w:u w:val="single"/>
        </w:rPr>
      </w:pPr>
    </w:p>
    <w:p w:rsidR="00690CEE" w:rsidRDefault="00690CEE" w:rsidP="00B20C64">
      <w:pPr>
        <w:pStyle w:val="ColorfulList-Accent15"/>
        <w:jc w:val="center"/>
        <w:rPr>
          <w:rFonts w:ascii="Helvetica" w:hAnsi="Helvetica" w:cs="Arial"/>
          <w:b/>
          <w:sz w:val="22"/>
          <w:szCs w:val="22"/>
          <w:u w:val="single"/>
        </w:rPr>
      </w:pPr>
    </w:p>
    <w:p w:rsidR="00690CEE" w:rsidRDefault="00690CEE" w:rsidP="00B20C64">
      <w:pPr>
        <w:pStyle w:val="ColorfulList-Accent15"/>
        <w:jc w:val="center"/>
        <w:rPr>
          <w:rFonts w:ascii="Helvetica" w:hAnsi="Helvetica" w:cs="Arial"/>
          <w:b/>
          <w:sz w:val="22"/>
          <w:szCs w:val="22"/>
          <w:u w:val="single"/>
        </w:rPr>
      </w:pPr>
    </w:p>
    <w:p w:rsidR="00690CEE" w:rsidRDefault="00690CEE" w:rsidP="00B20C64">
      <w:pPr>
        <w:pStyle w:val="ColorfulList-Accent15"/>
        <w:jc w:val="center"/>
        <w:rPr>
          <w:rFonts w:ascii="Helvetica" w:hAnsi="Helvetica" w:cs="Arial"/>
          <w:b/>
          <w:sz w:val="22"/>
          <w:szCs w:val="22"/>
          <w:u w:val="single"/>
        </w:rPr>
      </w:pPr>
    </w:p>
    <w:p w:rsidR="00690CEE" w:rsidRDefault="00690CEE" w:rsidP="00B20C64">
      <w:pPr>
        <w:pStyle w:val="ColorfulList-Accent15"/>
        <w:jc w:val="center"/>
        <w:rPr>
          <w:rFonts w:ascii="Helvetica" w:hAnsi="Helvetica" w:cs="Arial"/>
          <w:b/>
          <w:sz w:val="22"/>
          <w:szCs w:val="22"/>
          <w:u w:val="single"/>
        </w:rPr>
      </w:pPr>
    </w:p>
    <w:p w:rsidR="00690CEE" w:rsidRDefault="00690CEE" w:rsidP="00B20C64">
      <w:pPr>
        <w:pStyle w:val="ColorfulList-Accent15"/>
        <w:jc w:val="center"/>
        <w:rPr>
          <w:rFonts w:ascii="Helvetica" w:hAnsi="Helvetica" w:cs="Arial"/>
          <w:b/>
          <w:sz w:val="22"/>
          <w:szCs w:val="22"/>
          <w:u w:val="single"/>
        </w:rPr>
      </w:pPr>
    </w:p>
    <w:p w:rsidR="00690CEE" w:rsidRDefault="00690CEE" w:rsidP="00B20C64">
      <w:pPr>
        <w:pStyle w:val="ColorfulList-Accent15"/>
        <w:jc w:val="center"/>
        <w:rPr>
          <w:rFonts w:ascii="Helvetica" w:hAnsi="Helvetica" w:cs="Arial"/>
          <w:b/>
          <w:sz w:val="22"/>
          <w:szCs w:val="22"/>
          <w:u w:val="single"/>
        </w:rPr>
      </w:pPr>
    </w:p>
    <w:p w:rsidR="00690CEE" w:rsidRPr="00A8599A" w:rsidRDefault="00690CEE" w:rsidP="00A8599A">
      <w:pPr>
        <w:rPr>
          <w:rFonts w:ascii="Helvetica" w:hAnsi="Helvetica" w:cs="Arial"/>
          <w:b/>
          <w:sz w:val="22"/>
          <w:szCs w:val="22"/>
          <w:u w:val="single"/>
        </w:rPr>
      </w:pPr>
    </w:p>
    <w:p w:rsidR="00690CEE" w:rsidRPr="00A8599A" w:rsidRDefault="00690CEE" w:rsidP="00A8599A">
      <w:pPr>
        <w:pStyle w:val="ColorfulList-Accent15"/>
        <w:jc w:val="center"/>
        <w:rPr>
          <w:rFonts w:ascii="Helvetica" w:hAnsi="Helvetica" w:cs="Arial"/>
          <w:b/>
          <w:sz w:val="22"/>
          <w:szCs w:val="22"/>
          <w:u w:val="single"/>
        </w:rPr>
      </w:pPr>
      <w:r>
        <w:rPr>
          <w:rFonts w:ascii="Helvetica" w:hAnsi="Helvetica" w:cs="Arial"/>
          <w:b/>
          <w:sz w:val="22"/>
          <w:szCs w:val="22"/>
        </w:rPr>
        <w:br w:type="page"/>
      </w:r>
      <w:r w:rsidRPr="00A8599A">
        <w:rPr>
          <w:rFonts w:ascii="Helvetica" w:hAnsi="Helvetica" w:cs="Arial"/>
          <w:b/>
          <w:sz w:val="22"/>
          <w:szCs w:val="22"/>
          <w:u w:val="single"/>
        </w:rPr>
        <w:t>List of Figures</w:t>
      </w:r>
    </w:p>
    <w:p w:rsidR="00690CEE" w:rsidRDefault="00690CEE" w:rsidP="00B20C64">
      <w:pPr>
        <w:pStyle w:val="ColorfulList-Accent15"/>
        <w:rPr>
          <w:rFonts w:ascii="Helvetica" w:hAnsi="Helvetica" w:cs="Arial"/>
          <w:sz w:val="22"/>
          <w:szCs w:val="22"/>
        </w:rPr>
      </w:pPr>
      <w:r w:rsidRPr="00653F83">
        <w:rPr>
          <w:rFonts w:ascii="Helvetica" w:hAnsi="Helvetica" w:cs="Arial"/>
          <w:b/>
          <w:sz w:val="22"/>
          <w:szCs w:val="22"/>
        </w:rPr>
        <w:t>Figure 1:</w:t>
      </w:r>
      <w:r w:rsidRPr="00653F83">
        <w:rPr>
          <w:rFonts w:ascii="Helvetica" w:hAnsi="Helvetica" w:cs="Arial"/>
          <w:sz w:val="22"/>
          <w:szCs w:val="22"/>
        </w:rPr>
        <w:t xml:space="preserve"> </w:t>
      </w:r>
      <w:r>
        <w:rPr>
          <w:rFonts w:ascii="Helvetica" w:hAnsi="Helvetica" w:cs="Arial"/>
          <w:sz w:val="22"/>
          <w:szCs w:val="22"/>
        </w:rPr>
        <w:t xml:space="preserve">Change in Distribution of Birth by Gestational Age: </w:t>
      </w:r>
      <w:r>
        <w:rPr>
          <w:rFonts w:ascii="Helvetica" w:hAnsi="Helvetica" w:cs="Arial"/>
          <w:sz w:val="22"/>
          <w:szCs w:val="22"/>
        </w:rPr>
        <w:tab/>
      </w:r>
      <w:r>
        <w:rPr>
          <w:rFonts w:ascii="Helvetica" w:hAnsi="Helvetica" w:cs="Arial"/>
          <w:sz w:val="22"/>
          <w:szCs w:val="22"/>
        </w:rPr>
        <w:tab/>
      </w:r>
      <w:r w:rsidRPr="00574AA0">
        <w:rPr>
          <w:rFonts w:ascii="Helvetica" w:hAnsi="Helvetica" w:cs="Arial"/>
          <w:b/>
          <w:sz w:val="22"/>
          <w:szCs w:val="22"/>
        </w:rPr>
        <w:t>Page 13</w:t>
      </w:r>
    </w:p>
    <w:p w:rsidR="00690CEE" w:rsidRDefault="00690CEE" w:rsidP="00574AA0">
      <w:pPr>
        <w:pStyle w:val="ColorfulList-Accent15"/>
        <w:ind w:firstLine="720"/>
        <w:rPr>
          <w:rFonts w:ascii="Helvetica" w:hAnsi="Helvetica" w:cs="Arial"/>
          <w:sz w:val="22"/>
          <w:szCs w:val="22"/>
        </w:rPr>
      </w:pPr>
      <w:r>
        <w:rPr>
          <w:rFonts w:ascii="Helvetica" w:hAnsi="Helvetica" w:cs="Arial"/>
          <w:sz w:val="22"/>
          <w:szCs w:val="22"/>
        </w:rPr>
        <w:t xml:space="preserve">     United States 1990-2006</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690CEE" w:rsidRDefault="00690CEE" w:rsidP="00B20C64">
      <w:pPr>
        <w:pStyle w:val="ColorfulList-Accent15"/>
        <w:rPr>
          <w:rFonts w:ascii="Helvetica" w:hAnsi="Helvetica" w:cs="Arial"/>
          <w:sz w:val="22"/>
          <w:szCs w:val="22"/>
        </w:rPr>
      </w:pPr>
    </w:p>
    <w:p w:rsidR="00690CEE" w:rsidRDefault="00690CEE" w:rsidP="00081A5F">
      <w:pPr>
        <w:pStyle w:val="ColorfulList-Accent15"/>
        <w:rPr>
          <w:rFonts w:ascii="Helvetica" w:hAnsi="Helvetica" w:cs="Arial"/>
          <w:sz w:val="22"/>
          <w:szCs w:val="22"/>
        </w:rPr>
      </w:pPr>
      <w:r w:rsidRPr="00081A5F">
        <w:rPr>
          <w:rFonts w:ascii="Helvetica" w:hAnsi="Helvetica" w:cs="Arial"/>
          <w:b/>
          <w:sz w:val="22"/>
          <w:szCs w:val="22"/>
        </w:rPr>
        <w:t xml:space="preserve">Figure 2: </w:t>
      </w:r>
      <w:r>
        <w:rPr>
          <w:rFonts w:ascii="Helvetica" w:hAnsi="Helvetica" w:cs="Arial"/>
          <w:sz w:val="22"/>
          <w:szCs w:val="22"/>
        </w:rPr>
        <w:t xml:space="preserve">U.S. Cesarean Section and Labor Induction Rates Singleton </w:t>
      </w:r>
      <w:r>
        <w:rPr>
          <w:rFonts w:ascii="Helvetica" w:hAnsi="Helvetica" w:cs="Arial"/>
          <w:sz w:val="22"/>
          <w:szCs w:val="22"/>
        </w:rPr>
        <w:tab/>
      </w:r>
      <w:r w:rsidRPr="00574AA0">
        <w:rPr>
          <w:rFonts w:ascii="Helvetica" w:hAnsi="Helvetica" w:cs="Arial"/>
          <w:b/>
          <w:sz w:val="22"/>
          <w:szCs w:val="22"/>
        </w:rPr>
        <w:t>Page 13</w:t>
      </w:r>
    </w:p>
    <w:p w:rsidR="00690CEE" w:rsidRPr="00081A5F" w:rsidRDefault="00690CEE" w:rsidP="00081A5F">
      <w:pPr>
        <w:pStyle w:val="ColorfulList-Accent15"/>
        <w:ind w:left="1440"/>
        <w:rPr>
          <w:rFonts w:ascii="Helvetica" w:hAnsi="Helvetica" w:cs="Arial"/>
          <w:sz w:val="22"/>
          <w:szCs w:val="22"/>
        </w:rPr>
      </w:pPr>
      <w:r>
        <w:rPr>
          <w:rFonts w:ascii="Helvetica" w:hAnsi="Helvetica" w:cs="Arial"/>
          <w:b/>
          <w:sz w:val="22"/>
          <w:szCs w:val="22"/>
        </w:rPr>
        <w:t xml:space="preserve">     </w:t>
      </w:r>
      <w:r>
        <w:rPr>
          <w:rFonts w:ascii="Helvetica" w:hAnsi="Helvetica" w:cs="Arial"/>
          <w:sz w:val="22"/>
          <w:szCs w:val="22"/>
        </w:rPr>
        <w:t>Live Births by Week of Gestation, 1992 and 2002</w:t>
      </w:r>
      <w:r>
        <w:rPr>
          <w:rFonts w:ascii="Helvetica" w:hAnsi="Helvetica" w:cs="Arial"/>
          <w:sz w:val="22"/>
          <w:szCs w:val="22"/>
        </w:rPr>
        <w:tab/>
      </w:r>
      <w:r>
        <w:rPr>
          <w:rFonts w:ascii="Helvetica" w:hAnsi="Helvetica" w:cs="Arial"/>
          <w:sz w:val="22"/>
          <w:szCs w:val="22"/>
        </w:rPr>
        <w:tab/>
      </w:r>
    </w:p>
    <w:p w:rsidR="00690CEE" w:rsidRDefault="00690CEE" w:rsidP="00620962">
      <w:pPr>
        <w:pStyle w:val="ColorfulList-Accent15"/>
        <w:rPr>
          <w:rFonts w:ascii="Helvetica" w:hAnsi="Helvetica" w:cs="Arial"/>
          <w:sz w:val="22"/>
          <w:szCs w:val="22"/>
        </w:rPr>
      </w:pPr>
    </w:p>
    <w:p w:rsidR="00690CEE" w:rsidRPr="00620962" w:rsidRDefault="00690CEE" w:rsidP="00620962">
      <w:pPr>
        <w:pStyle w:val="ColorfulList-Accent15"/>
        <w:rPr>
          <w:rFonts w:ascii="Helvetica" w:hAnsi="Helvetica" w:cs="Arial"/>
          <w:sz w:val="22"/>
          <w:szCs w:val="22"/>
        </w:rPr>
      </w:pPr>
      <w:r>
        <w:rPr>
          <w:rFonts w:ascii="Helvetica" w:hAnsi="Helvetica" w:cs="Arial"/>
          <w:b/>
          <w:sz w:val="22"/>
          <w:szCs w:val="22"/>
        </w:rPr>
        <w:t>Figure 3</w:t>
      </w:r>
      <w:r w:rsidRPr="00620962">
        <w:rPr>
          <w:rFonts w:ascii="Helvetica" w:hAnsi="Helvetica" w:cs="Arial"/>
          <w:b/>
          <w:sz w:val="22"/>
          <w:szCs w:val="22"/>
        </w:rPr>
        <w:t>:</w:t>
      </w:r>
      <w:r w:rsidRPr="00620962">
        <w:rPr>
          <w:rFonts w:ascii="Helvetica" w:hAnsi="Helvetica" w:cs="Arial"/>
          <w:sz w:val="22"/>
          <w:szCs w:val="22"/>
        </w:rPr>
        <w:t xml:space="preserve"> Rise in Induction of Labor by Racial Groups</w:t>
      </w:r>
      <w:r w:rsidRPr="00620962">
        <w:rPr>
          <w:rFonts w:ascii="Helvetica" w:hAnsi="Helvetica" w:cs="Arial"/>
          <w:sz w:val="22"/>
          <w:szCs w:val="22"/>
        </w:rPr>
        <w:tab/>
      </w:r>
      <w:r w:rsidRPr="00620962">
        <w:rPr>
          <w:rFonts w:ascii="Helvetica" w:hAnsi="Helvetica" w:cs="Arial"/>
          <w:sz w:val="22"/>
          <w:szCs w:val="22"/>
        </w:rPr>
        <w:tab/>
      </w:r>
      <w:r w:rsidRPr="00620962">
        <w:rPr>
          <w:rFonts w:ascii="Helvetica" w:hAnsi="Helvetica" w:cs="Arial"/>
          <w:sz w:val="22"/>
          <w:szCs w:val="22"/>
        </w:rPr>
        <w:tab/>
      </w:r>
      <w:r w:rsidRPr="00620962">
        <w:rPr>
          <w:rFonts w:ascii="Helvetica" w:hAnsi="Helvetica" w:cs="Arial"/>
          <w:b/>
          <w:sz w:val="22"/>
          <w:szCs w:val="22"/>
        </w:rPr>
        <w:t>Page</w:t>
      </w:r>
      <w:r>
        <w:rPr>
          <w:rFonts w:ascii="Helvetica" w:hAnsi="Helvetica" w:cs="Arial"/>
          <w:b/>
          <w:sz w:val="22"/>
          <w:szCs w:val="22"/>
        </w:rPr>
        <w:t xml:space="preserve"> 14</w:t>
      </w:r>
    </w:p>
    <w:p w:rsidR="00690CEE" w:rsidRDefault="00690CEE" w:rsidP="00081A5F">
      <w:pPr>
        <w:pStyle w:val="ColorfulList-Accent15"/>
        <w:rPr>
          <w:rFonts w:ascii="Helvetica" w:hAnsi="Helvetica" w:cs="Arial"/>
          <w:sz w:val="22"/>
          <w:szCs w:val="22"/>
        </w:rPr>
      </w:pPr>
    </w:p>
    <w:p w:rsidR="00690CEE" w:rsidRPr="00574AA0" w:rsidRDefault="00690CEE" w:rsidP="00081A5F">
      <w:pPr>
        <w:pStyle w:val="ColorfulList-Accent15"/>
        <w:rPr>
          <w:rFonts w:ascii="Helvetica" w:hAnsi="Helvetica" w:cs="Arial"/>
          <w:b/>
          <w:sz w:val="22"/>
          <w:szCs w:val="22"/>
        </w:rPr>
      </w:pPr>
      <w:r>
        <w:rPr>
          <w:rFonts w:ascii="Helvetica" w:hAnsi="Helvetica" w:cs="Arial"/>
          <w:b/>
          <w:sz w:val="22"/>
          <w:szCs w:val="22"/>
        </w:rPr>
        <w:t>Figure 4</w:t>
      </w:r>
      <w:r w:rsidRPr="00081A5F">
        <w:rPr>
          <w:rFonts w:ascii="Helvetica" w:hAnsi="Helvetica" w:cs="Arial"/>
          <w:b/>
          <w:sz w:val="22"/>
          <w:szCs w:val="22"/>
        </w:rPr>
        <w:t>:</w:t>
      </w:r>
      <w:r>
        <w:rPr>
          <w:rFonts w:ascii="Helvetica" w:hAnsi="Helvetica" w:cs="Arial"/>
          <w:sz w:val="22"/>
          <w:szCs w:val="22"/>
        </w:rPr>
        <w:t xml:space="preserve"> Higher Ventilation Use among Infants Delivered at </w:t>
      </w:r>
      <w:r>
        <w:rPr>
          <w:rFonts w:ascii="Helvetica" w:hAnsi="Helvetica" w:cs="Arial"/>
          <w:sz w:val="22"/>
          <w:szCs w:val="22"/>
        </w:rPr>
        <w:tab/>
      </w:r>
      <w:r>
        <w:rPr>
          <w:rFonts w:ascii="Helvetica" w:hAnsi="Helvetica" w:cs="Arial"/>
          <w:sz w:val="22"/>
          <w:szCs w:val="22"/>
        </w:rPr>
        <w:tab/>
      </w:r>
      <w:r w:rsidRPr="00574AA0">
        <w:rPr>
          <w:rFonts w:ascii="Helvetica" w:hAnsi="Helvetica" w:cs="Arial"/>
          <w:b/>
          <w:sz w:val="22"/>
          <w:szCs w:val="22"/>
        </w:rPr>
        <w:t>Page 15</w:t>
      </w:r>
    </w:p>
    <w:p w:rsidR="00690CEE" w:rsidRDefault="00690CEE" w:rsidP="00081A5F">
      <w:pPr>
        <w:pStyle w:val="ColorfulList-Accent15"/>
        <w:ind w:left="1710"/>
        <w:rPr>
          <w:rFonts w:ascii="Helvetica" w:hAnsi="Helvetica" w:cs="Arial"/>
          <w:sz w:val="22"/>
          <w:szCs w:val="22"/>
        </w:rPr>
      </w:pPr>
      <w:r>
        <w:rPr>
          <w:rFonts w:ascii="Helvetica" w:hAnsi="Helvetica" w:cs="Arial"/>
          <w:sz w:val="22"/>
          <w:szCs w:val="22"/>
        </w:rPr>
        <w:t>37 Weeks Gestation</w:t>
      </w:r>
      <w:r w:rsidRPr="00D76F58">
        <w:rPr>
          <w:rFonts w:ascii="Helvetica" w:hAnsi="Helvetica" w:cs="Arial"/>
          <w:b/>
          <w:sz w:val="22"/>
          <w:szCs w:val="22"/>
        </w:rPr>
        <w:t xml:space="preserve"> </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p>
    <w:p w:rsidR="00690CEE" w:rsidRPr="00653F83" w:rsidRDefault="00690CEE" w:rsidP="00081A5F">
      <w:pPr>
        <w:pStyle w:val="ColorfulList-Accent15"/>
        <w:rPr>
          <w:rFonts w:ascii="Helvetica" w:hAnsi="Helvetica" w:cs="Arial"/>
          <w:b/>
          <w:sz w:val="22"/>
          <w:szCs w:val="22"/>
        </w:rPr>
      </w:pP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690CEE" w:rsidRDefault="00690CEE" w:rsidP="00B20C64">
      <w:pPr>
        <w:pStyle w:val="ColorfulList-Accent15"/>
        <w:rPr>
          <w:rFonts w:ascii="Helvetica" w:hAnsi="Helvetica" w:cs="Arial"/>
          <w:sz w:val="22"/>
          <w:szCs w:val="22"/>
        </w:rPr>
      </w:pPr>
      <w:r>
        <w:rPr>
          <w:rFonts w:ascii="Helvetica" w:hAnsi="Helvetica" w:cs="Arial"/>
          <w:b/>
          <w:sz w:val="22"/>
          <w:szCs w:val="22"/>
        </w:rPr>
        <w:t>Figure 5</w:t>
      </w:r>
      <w:r w:rsidRPr="00653F83">
        <w:rPr>
          <w:rFonts w:ascii="Helvetica" w:hAnsi="Helvetica" w:cs="Arial"/>
          <w:b/>
          <w:sz w:val="22"/>
          <w:szCs w:val="22"/>
        </w:rPr>
        <w:t>:</w:t>
      </w:r>
      <w:r w:rsidRPr="00653F83">
        <w:rPr>
          <w:rFonts w:ascii="Helvetica" w:hAnsi="Helvetica" w:cs="Arial"/>
          <w:sz w:val="22"/>
          <w:szCs w:val="22"/>
        </w:rPr>
        <w:t xml:space="preserve"> </w:t>
      </w:r>
      <w:r>
        <w:rPr>
          <w:rFonts w:ascii="Helvetica" w:hAnsi="Helvetica" w:cs="Arial"/>
          <w:sz w:val="22"/>
          <w:szCs w:val="22"/>
        </w:rPr>
        <w:t>Increased NICU Admissions among Infants Delivered at</w:t>
      </w:r>
      <w:r>
        <w:rPr>
          <w:rFonts w:ascii="Helvetica" w:hAnsi="Helvetica" w:cs="Arial"/>
          <w:sz w:val="22"/>
          <w:szCs w:val="22"/>
        </w:rPr>
        <w:tab/>
      </w:r>
      <w:r>
        <w:rPr>
          <w:rFonts w:ascii="Helvetica" w:hAnsi="Helvetica" w:cs="Arial"/>
          <w:sz w:val="22"/>
          <w:szCs w:val="22"/>
        </w:rPr>
        <w:tab/>
      </w:r>
      <w:r w:rsidRPr="00653F83">
        <w:rPr>
          <w:rFonts w:ascii="Helvetica" w:hAnsi="Helvetica" w:cs="Arial"/>
          <w:b/>
          <w:sz w:val="22"/>
          <w:szCs w:val="22"/>
        </w:rPr>
        <w:t>Page</w:t>
      </w:r>
      <w:r>
        <w:rPr>
          <w:rFonts w:ascii="Helvetica" w:hAnsi="Helvetica" w:cs="Arial"/>
          <w:b/>
          <w:sz w:val="22"/>
          <w:szCs w:val="22"/>
        </w:rPr>
        <w:t xml:space="preserve"> 16</w:t>
      </w:r>
    </w:p>
    <w:p w:rsidR="00690CEE" w:rsidRPr="00653F83" w:rsidRDefault="00690CEE" w:rsidP="00B20C64">
      <w:pPr>
        <w:pStyle w:val="ColorfulList-Accent15"/>
        <w:ind w:left="1710"/>
        <w:rPr>
          <w:rFonts w:ascii="Helvetica" w:hAnsi="Helvetica" w:cs="Arial"/>
          <w:sz w:val="22"/>
          <w:szCs w:val="22"/>
        </w:rPr>
      </w:pPr>
      <w:r w:rsidRPr="003A051F">
        <w:rPr>
          <w:rFonts w:ascii="Helvetica" w:hAnsi="Helvetica" w:cs="Arial"/>
          <w:sz w:val="22"/>
          <w:szCs w:val="22"/>
        </w:rPr>
        <w:t>37 Weeks Gestation</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690CEE" w:rsidRPr="00653F83" w:rsidRDefault="00690CEE" w:rsidP="00B20C64">
      <w:pPr>
        <w:pStyle w:val="ColorfulList-Accent15"/>
        <w:rPr>
          <w:rFonts w:ascii="Helvetica" w:hAnsi="Helvetica" w:cs="Arial"/>
          <w:sz w:val="22"/>
          <w:szCs w:val="22"/>
        </w:rPr>
      </w:pPr>
    </w:p>
    <w:p w:rsidR="00690CEE" w:rsidRPr="00BF77A4" w:rsidRDefault="00690CEE" w:rsidP="00B20C64">
      <w:pPr>
        <w:pStyle w:val="ColorfulList-Accent15"/>
        <w:rPr>
          <w:rFonts w:ascii="Helvetica" w:hAnsi="Helvetica" w:cs="Arial"/>
          <w:b/>
          <w:sz w:val="22"/>
          <w:szCs w:val="22"/>
        </w:rPr>
      </w:pPr>
      <w:r>
        <w:rPr>
          <w:rFonts w:ascii="Helvetica" w:hAnsi="Helvetica" w:cs="Arial"/>
          <w:b/>
          <w:sz w:val="22"/>
          <w:szCs w:val="22"/>
        </w:rPr>
        <w:t>Figure 6</w:t>
      </w:r>
      <w:r w:rsidRPr="00653F83">
        <w:rPr>
          <w:rFonts w:ascii="Helvetica" w:hAnsi="Helvetica" w:cs="Arial"/>
          <w:b/>
          <w:sz w:val="22"/>
          <w:szCs w:val="22"/>
        </w:rPr>
        <w:t>:</w:t>
      </w:r>
      <w:r w:rsidRPr="00653F83">
        <w:rPr>
          <w:rFonts w:ascii="Helvetica" w:hAnsi="Helvetica" w:cs="Arial"/>
          <w:sz w:val="22"/>
          <w:szCs w:val="22"/>
        </w:rPr>
        <w:t xml:space="preserve"> Complication Rates </w:t>
      </w:r>
      <w:r>
        <w:rPr>
          <w:rFonts w:ascii="Helvetica" w:hAnsi="Helvetica" w:cs="Arial"/>
          <w:sz w:val="22"/>
          <w:szCs w:val="22"/>
        </w:rPr>
        <w:t>in Infants of Scheduled Repeat Cesarean</w:t>
      </w:r>
      <w:r>
        <w:rPr>
          <w:rFonts w:ascii="Helvetica" w:hAnsi="Helvetica" w:cs="Arial"/>
          <w:sz w:val="22"/>
          <w:szCs w:val="22"/>
        </w:rPr>
        <w:tab/>
      </w:r>
      <w:r w:rsidRPr="00BF77A4">
        <w:rPr>
          <w:rFonts w:ascii="Helvetica" w:hAnsi="Helvetica" w:cs="Arial"/>
          <w:b/>
          <w:sz w:val="22"/>
          <w:szCs w:val="22"/>
        </w:rPr>
        <w:t>Page 18</w:t>
      </w:r>
    </w:p>
    <w:p w:rsidR="00690CEE" w:rsidRPr="00653F83" w:rsidRDefault="00690CEE" w:rsidP="00B20C64">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t>by Gestation</w:t>
      </w:r>
      <w:r>
        <w:rPr>
          <w:rFonts w:ascii="Helvetica" w:hAnsi="Helvetica" w:cs="Arial"/>
          <w:sz w:val="22"/>
          <w:szCs w:val="22"/>
        </w:rPr>
        <w:t xml:space="preserve"> Age (weeks)</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690CEE" w:rsidRPr="00653F83" w:rsidRDefault="00690CEE" w:rsidP="00B20C64">
      <w:pPr>
        <w:pStyle w:val="ColorfulList-Accent15"/>
        <w:rPr>
          <w:rFonts w:ascii="Helvetica" w:hAnsi="Helvetica" w:cs="Arial"/>
          <w:sz w:val="22"/>
          <w:szCs w:val="22"/>
        </w:rPr>
      </w:pPr>
    </w:p>
    <w:p w:rsidR="00690CEE" w:rsidRDefault="00690CEE" w:rsidP="00B20C64">
      <w:pPr>
        <w:pStyle w:val="ColorfulList-Accent15"/>
        <w:rPr>
          <w:rFonts w:ascii="Helvetica" w:hAnsi="Helvetica" w:cs="Arial"/>
          <w:sz w:val="22"/>
          <w:szCs w:val="22"/>
        </w:rPr>
      </w:pPr>
      <w:r>
        <w:rPr>
          <w:rFonts w:ascii="Helvetica" w:hAnsi="Helvetica" w:cs="Arial"/>
          <w:b/>
          <w:sz w:val="22"/>
          <w:szCs w:val="22"/>
        </w:rPr>
        <w:t>Figure 7</w:t>
      </w:r>
      <w:r w:rsidRPr="00653F83">
        <w:rPr>
          <w:rFonts w:ascii="Helvetica" w:hAnsi="Helvetica" w:cs="Arial"/>
          <w:b/>
          <w:sz w:val="22"/>
          <w:szCs w:val="22"/>
        </w:rPr>
        <w:t xml:space="preserve">: </w:t>
      </w:r>
      <w:r w:rsidRPr="00653F83">
        <w:rPr>
          <w:rFonts w:ascii="Helvetica" w:hAnsi="Helvetica" w:cs="Arial"/>
          <w:sz w:val="22"/>
          <w:szCs w:val="22"/>
        </w:rPr>
        <w:t xml:space="preserve">Odds Ratios for Complications in </w:t>
      </w:r>
      <w:r>
        <w:rPr>
          <w:rFonts w:ascii="Helvetica" w:hAnsi="Helvetica" w:cs="Arial"/>
          <w:sz w:val="22"/>
          <w:szCs w:val="22"/>
        </w:rPr>
        <w:t>I</w:t>
      </w:r>
      <w:r w:rsidRPr="00653F83">
        <w:rPr>
          <w:rFonts w:ascii="Helvetica" w:hAnsi="Helvetica" w:cs="Arial"/>
          <w:sz w:val="22"/>
          <w:szCs w:val="22"/>
        </w:rPr>
        <w:t xml:space="preserve">nfants of Scheduled </w:t>
      </w:r>
      <w:r>
        <w:rPr>
          <w:rFonts w:ascii="Helvetica" w:hAnsi="Helvetica" w:cs="Arial"/>
          <w:sz w:val="22"/>
          <w:szCs w:val="22"/>
        </w:rPr>
        <w:tab/>
      </w:r>
      <w:r>
        <w:rPr>
          <w:rFonts w:ascii="Helvetica" w:hAnsi="Helvetica" w:cs="Arial"/>
          <w:sz w:val="22"/>
          <w:szCs w:val="22"/>
        </w:rPr>
        <w:tab/>
      </w:r>
      <w:r w:rsidRPr="00BF77A4">
        <w:rPr>
          <w:rFonts w:ascii="Helvetica" w:hAnsi="Helvetica" w:cs="Arial"/>
          <w:b/>
          <w:sz w:val="22"/>
          <w:szCs w:val="22"/>
        </w:rPr>
        <w:t>Page 18</w:t>
      </w:r>
    </w:p>
    <w:p w:rsidR="00690CEE" w:rsidRPr="00653F83" w:rsidRDefault="00690CEE" w:rsidP="00B20C64">
      <w:pPr>
        <w:pStyle w:val="ColorfulList-Accent15"/>
        <w:tabs>
          <w:tab w:val="left" w:pos="1710"/>
        </w:tabs>
        <w:ind w:left="1710" w:hanging="990"/>
        <w:rPr>
          <w:rFonts w:ascii="Helvetica" w:hAnsi="Helvetica" w:cs="Arial"/>
          <w:sz w:val="22"/>
          <w:szCs w:val="22"/>
        </w:rPr>
      </w:pPr>
      <w:r>
        <w:rPr>
          <w:rFonts w:ascii="Helvetica" w:hAnsi="Helvetica" w:cs="Arial"/>
          <w:sz w:val="22"/>
          <w:szCs w:val="22"/>
        </w:rPr>
        <w:tab/>
        <w:t>Repeat Cesarean Birth</w:t>
      </w:r>
      <w:r w:rsidRPr="00653F83">
        <w:rPr>
          <w:rFonts w:ascii="Helvetica" w:hAnsi="Helvetica" w:cs="Arial"/>
          <w:sz w:val="22"/>
          <w:szCs w:val="22"/>
        </w:rPr>
        <w:t xml:space="preserve"> by </w:t>
      </w:r>
      <w:r>
        <w:rPr>
          <w:rFonts w:ascii="Helvetica" w:hAnsi="Helvetica" w:cs="Arial"/>
          <w:sz w:val="22"/>
          <w:szCs w:val="22"/>
        </w:rPr>
        <w:t>G</w:t>
      </w:r>
      <w:r w:rsidRPr="00653F83">
        <w:rPr>
          <w:rFonts w:ascii="Helvetica" w:hAnsi="Helvetica" w:cs="Arial"/>
          <w:sz w:val="22"/>
          <w:szCs w:val="22"/>
        </w:rPr>
        <w:t>estation</w:t>
      </w:r>
      <w:r>
        <w:rPr>
          <w:rFonts w:ascii="Helvetica" w:hAnsi="Helvetica" w:cs="Arial"/>
          <w:sz w:val="22"/>
          <w:szCs w:val="22"/>
        </w:rPr>
        <w:t>al Age (weeks)</w:t>
      </w:r>
      <w:r w:rsidRPr="00653F83">
        <w:rPr>
          <w:rFonts w:ascii="Helvetica" w:hAnsi="Helvetica" w:cs="Arial"/>
          <w:sz w:val="22"/>
          <w:szCs w:val="22"/>
        </w:rPr>
        <w:tab/>
      </w:r>
      <w:r w:rsidRPr="00653F83">
        <w:rPr>
          <w:rFonts w:ascii="Helvetica" w:hAnsi="Helvetica" w:cs="Arial"/>
          <w:sz w:val="22"/>
          <w:szCs w:val="22"/>
        </w:rPr>
        <w:tab/>
      </w:r>
    </w:p>
    <w:p w:rsidR="00690CEE" w:rsidRPr="00653F83" w:rsidRDefault="00690CEE" w:rsidP="00B20C64">
      <w:pPr>
        <w:pStyle w:val="ColorfulList-Accent15"/>
        <w:ind w:left="0"/>
        <w:rPr>
          <w:rFonts w:ascii="Helvetica" w:hAnsi="Helvetica" w:cs="Arial"/>
          <w:b/>
          <w:sz w:val="22"/>
          <w:szCs w:val="22"/>
        </w:rPr>
      </w:pPr>
    </w:p>
    <w:p w:rsidR="00690CEE" w:rsidRPr="00653F83" w:rsidDel="002B1B7B" w:rsidRDefault="00690CEE" w:rsidP="00B20C64">
      <w:pPr>
        <w:pStyle w:val="ColorfulList-Accent15"/>
        <w:rPr>
          <w:rFonts w:ascii="Helvetica" w:hAnsi="Helvetica" w:cs="Arial"/>
          <w:sz w:val="22"/>
          <w:szCs w:val="22"/>
        </w:rPr>
      </w:pPr>
      <w:r>
        <w:rPr>
          <w:rFonts w:ascii="Helvetica" w:hAnsi="Helvetica" w:cs="Arial"/>
          <w:b/>
          <w:sz w:val="22"/>
          <w:szCs w:val="22"/>
        </w:rPr>
        <w:t>Figure 8</w:t>
      </w:r>
      <w:r w:rsidRPr="00653F83">
        <w:rPr>
          <w:rFonts w:ascii="Helvetica" w:hAnsi="Helvetica" w:cs="Arial"/>
          <w:b/>
          <w:sz w:val="22"/>
          <w:szCs w:val="22"/>
        </w:rPr>
        <w:t xml:space="preserve">: </w:t>
      </w:r>
      <w:r w:rsidRPr="00653F83">
        <w:rPr>
          <w:rFonts w:ascii="Helvetica" w:hAnsi="Helvetica" w:cs="Arial"/>
          <w:sz w:val="22"/>
          <w:szCs w:val="22"/>
        </w:rPr>
        <w:t xml:space="preserve">Percent of Elective Deliveries Before 39 Weeks of Gestation </w:t>
      </w:r>
      <w:r w:rsidRPr="00653F83">
        <w:rPr>
          <w:rFonts w:ascii="Helvetica" w:hAnsi="Helvetica" w:cs="Arial"/>
          <w:sz w:val="22"/>
          <w:szCs w:val="22"/>
        </w:rPr>
        <w:tab/>
      </w:r>
      <w:r w:rsidRPr="00653F83">
        <w:rPr>
          <w:rFonts w:ascii="Helvetica" w:hAnsi="Helvetica" w:cs="Arial"/>
          <w:b/>
          <w:sz w:val="22"/>
          <w:szCs w:val="22"/>
        </w:rPr>
        <w:t>Page</w:t>
      </w:r>
      <w:r>
        <w:rPr>
          <w:rFonts w:ascii="Helvetica" w:hAnsi="Helvetica" w:cs="Arial"/>
          <w:b/>
          <w:sz w:val="22"/>
          <w:szCs w:val="22"/>
        </w:rPr>
        <w:t xml:space="preserve"> 22</w:t>
      </w:r>
    </w:p>
    <w:p w:rsidR="00690CEE" w:rsidRDefault="00690CEE" w:rsidP="00B20C64">
      <w:pPr>
        <w:pStyle w:val="ColorfulList-Accent15"/>
        <w:rPr>
          <w:rFonts w:ascii="Helvetica" w:hAnsi="Helvetica" w:cs="Arial"/>
          <w:b/>
          <w:sz w:val="22"/>
          <w:szCs w:val="22"/>
        </w:rPr>
      </w:pPr>
    </w:p>
    <w:p w:rsidR="00690CEE" w:rsidRPr="00653F83" w:rsidRDefault="00690CEE" w:rsidP="00BF77A4">
      <w:pPr>
        <w:pStyle w:val="ColorfulList-Accent15"/>
        <w:rPr>
          <w:rFonts w:ascii="Helvetica" w:hAnsi="Helvetica" w:cs="Arial"/>
          <w:sz w:val="22"/>
          <w:szCs w:val="22"/>
        </w:rPr>
      </w:pPr>
      <w:r>
        <w:rPr>
          <w:rFonts w:ascii="Helvetica" w:hAnsi="Helvetica" w:cs="Arial"/>
          <w:b/>
          <w:sz w:val="22"/>
          <w:szCs w:val="22"/>
        </w:rPr>
        <w:t>Figure 9</w:t>
      </w:r>
      <w:r w:rsidRPr="00653F83">
        <w:rPr>
          <w:rFonts w:ascii="Helvetica" w:hAnsi="Helvetica" w:cs="Arial"/>
          <w:b/>
          <w:sz w:val="22"/>
          <w:szCs w:val="22"/>
        </w:rPr>
        <w:t xml:space="preserve">: </w:t>
      </w:r>
      <w:r w:rsidRPr="00653F83">
        <w:rPr>
          <w:rFonts w:ascii="Helvetica" w:hAnsi="Helvetica" w:cs="Arial"/>
          <w:sz w:val="22"/>
          <w:szCs w:val="22"/>
        </w:rPr>
        <w:t xml:space="preserve">Percent of </w:t>
      </w:r>
      <w:r>
        <w:rPr>
          <w:rFonts w:ascii="Helvetica" w:hAnsi="Helvetica" w:cs="Arial"/>
          <w:sz w:val="22"/>
          <w:szCs w:val="22"/>
        </w:rPr>
        <w:t xml:space="preserve">Ohio </w:t>
      </w:r>
      <w:r w:rsidRPr="00653F83">
        <w:rPr>
          <w:rFonts w:ascii="Helvetica" w:hAnsi="Helvetica" w:cs="Arial"/>
          <w:sz w:val="22"/>
          <w:szCs w:val="22"/>
        </w:rPr>
        <w:t xml:space="preserve">Births at 36 to 38 Weeks Induced Without </w:t>
      </w:r>
      <w:r>
        <w:rPr>
          <w:rFonts w:ascii="Helvetica" w:hAnsi="Helvetica" w:cs="Arial"/>
          <w:sz w:val="22"/>
          <w:szCs w:val="22"/>
        </w:rPr>
        <w:tab/>
      </w:r>
      <w:r w:rsidRPr="00653F83">
        <w:rPr>
          <w:rFonts w:ascii="Helvetica" w:hAnsi="Helvetica" w:cs="Arial"/>
          <w:b/>
          <w:sz w:val="22"/>
          <w:szCs w:val="22"/>
        </w:rPr>
        <w:t>Page</w:t>
      </w:r>
      <w:r>
        <w:rPr>
          <w:rFonts w:ascii="Helvetica" w:hAnsi="Helvetica" w:cs="Arial"/>
          <w:b/>
          <w:sz w:val="22"/>
          <w:szCs w:val="22"/>
        </w:rPr>
        <w:t xml:space="preserve"> 24</w:t>
      </w:r>
    </w:p>
    <w:p w:rsidR="00690CEE" w:rsidRPr="00653F83" w:rsidRDefault="00690CEE" w:rsidP="00BF77A4">
      <w:pPr>
        <w:pStyle w:val="ColorfulList-Accent15"/>
        <w:ind w:left="1440"/>
        <w:rPr>
          <w:rFonts w:ascii="Helvetica" w:hAnsi="Helvetica" w:cs="Arial"/>
          <w:sz w:val="22"/>
          <w:szCs w:val="22"/>
        </w:rPr>
      </w:pPr>
      <w:r>
        <w:rPr>
          <w:rFonts w:ascii="Helvetica" w:hAnsi="Helvetica" w:cs="Arial"/>
          <w:sz w:val="22"/>
          <w:szCs w:val="22"/>
        </w:rPr>
        <w:t xml:space="preserve">     </w:t>
      </w:r>
      <w:r w:rsidRPr="00653F83">
        <w:rPr>
          <w:rFonts w:ascii="Helvetica" w:hAnsi="Helvetica" w:cs="Arial"/>
          <w:sz w:val="22"/>
          <w:szCs w:val="22"/>
        </w:rPr>
        <w:t>Medical or Obstetric Indication</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690CEE" w:rsidRPr="00653F83" w:rsidRDefault="00690CEE" w:rsidP="00B20C64">
      <w:pPr>
        <w:pStyle w:val="ColorfulList-Accent15"/>
        <w:rPr>
          <w:rFonts w:ascii="Helvetica" w:hAnsi="Helvetica" w:cs="Arial"/>
          <w:sz w:val="22"/>
          <w:szCs w:val="22"/>
        </w:rPr>
      </w:pPr>
    </w:p>
    <w:p w:rsidR="00690CEE" w:rsidRPr="00BF77A4" w:rsidRDefault="00690CEE" w:rsidP="00B20C64">
      <w:pPr>
        <w:pStyle w:val="ColorfulList-Accent15"/>
        <w:rPr>
          <w:rFonts w:ascii="Helvetica" w:hAnsi="Helvetica" w:cs="Arial"/>
          <w:b/>
          <w:sz w:val="22"/>
          <w:szCs w:val="22"/>
        </w:rPr>
      </w:pPr>
      <w:r>
        <w:rPr>
          <w:rFonts w:ascii="Helvetica" w:hAnsi="Helvetica" w:cs="Arial"/>
          <w:b/>
          <w:sz w:val="22"/>
          <w:szCs w:val="22"/>
        </w:rPr>
        <w:t>Figure 10</w:t>
      </w:r>
      <w:r w:rsidRPr="00653F83">
        <w:rPr>
          <w:rFonts w:ascii="Helvetica" w:hAnsi="Helvetica" w:cs="Arial"/>
          <w:b/>
          <w:sz w:val="22"/>
          <w:szCs w:val="22"/>
        </w:rPr>
        <w:t>:</w:t>
      </w:r>
      <w:r w:rsidRPr="00653F83">
        <w:rPr>
          <w:rFonts w:ascii="Helvetica" w:hAnsi="Helvetica" w:cs="Arial"/>
          <w:sz w:val="22"/>
          <w:szCs w:val="22"/>
        </w:rPr>
        <w:t xml:space="preserve"> Ohio Births at 36</w:t>
      </w:r>
      <w:r>
        <w:rPr>
          <w:rFonts w:ascii="Helvetica" w:hAnsi="Helvetica" w:cs="Arial"/>
          <w:sz w:val="22"/>
          <w:szCs w:val="22"/>
        </w:rPr>
        <w:t xml:space="preserve"> to </w:t>
      </w:r>
      <w:r w:rsidRPr="00653F83">
        <w:rPr>
          <w:rFonts w:ascii="Helvetica" w:hAnsi="Helvetica" w:cs="Arial"/>
          <w:sz w:val="22"/>
          <w:szCs w:val="22"/>
        </w:rPr>
        <w:t>38 W</w:t>
      </w:r>
      <w:r>
        <w:rPr>
          <w:rFonts w:ascii="Helvetica" w:hAnsi="Helvetica" w:cs="Arial"/>
          <w:sz w:val="22"/>
          <w:szCs w:val="22"/>
        </w:rPr>
        <w:t>eeks Following Induction Without</w:t>
      </w:r>
      <w:r>
        <w:rPr>
          <w:rFonts w:ascii="Helvetica" w:hAnsi="Helvetica" w:cs="Arial"/>
          <w:sz w:val="22"/>
          <w:szCs w:val="22"/>
        </w:rPr>
        <w:tab/>
      </w:r>
      <w:r w:rsidRPr="00BF77A4">
        <w:rPr>
          <w:rFonts w:ascii="Helvetica" w:hAnsi="Helvetica" w:cs="Arial"/>
          <w:b/>
          <w:sz w:val="22"/>
          <w:szCs w:val="22"/>
        </w:rPr>
        <w:t>Page 25</w:t>
      </w:r>
    </w:p>
    <w:p w:rsidR="00690CEE" w:rsidRDefault="00690CEE" w:rsidP="00B20C64">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r>
      <w:r>
        <w:rPr>
          <w:rFonts w:ascii="Helvetica" w:hAnsi="Helvetica" w:cs="Arial"/>
          <w:sz w:val="22"/>
          <w:szCs w:val="22"/>
        </w:rPr>
        <w:t xml:space="preserve">Apparent </w:t>
      </w:r>
      <w:r w:rsidRPr="00653F83">
        <w:rPr>
          <w:rFonts w:ascii="Helvetica" w:hAnsi="Helvetica" w:cs="Arial"/>
          <w:sz w:val="22"/>
          <w:szCs w:val="22"/>
        </w:rPr>
        <w:t>Medical Indication</w:t>
      </w:r>
      <w:r>
        <w:rPr>
          <w:rFonts w:ascii="Helvetica" w:hAnsi="Helvetica" w:cs="Arial"/>
          <w:sz w:val="22"/>
          <w:szCs w:val="22"/>
        </w:rPr>
        <w:t xml:space="preserve"> for Delivery,</w:t>
      </w:r>
      <w:r w:rsidRPr="00653F83">
        <w:rPr>
          <w:rFonts w:ascii="Helvetica" w:hAnsi="Helvetica" w:cs="Arial"/>
          <w:sz w:val="22"/>
          <w:szCs w:val="22"/>
        </w:rPr>
        <w:t xml:space="preserve"> by OPQC Member </w:t>
      </w:r>
    </w:p>
    <w:p w:rsidR="00690CEE" w:rsidRPr="00653F83" w:rsidRDefault="00690CEE" w:rsidP="00B20C64">
      <w:pPr>
        <w:pStyle w:val="ColorfulList-Accent15"/>
        <w:tabs>
          <w:tab w:val="left" w:pos="1710"/>
        </w:tabs>
        <w:ind w:left="1710" w:hanging="990"/>
        <w:rPr>
          <w:rFonts w:ascii="Helvetica" w:hAnsi="Helvetica" w:cs="Arial"/>
          <w:sz w:val="22"/>
          <w:szCs w:val="22"/>
        </w:rPr>
      </w:pPr>
      <w:r>
        <w:rPr>
          <w:rFonts w:ascii="Helvetica" w:hAnsi="Helvetica" w:cs="Arial"/>
          <w:sz w:val="22"/>
          <w:szCs w:val="22"/>
        </w:rPr>
        <w:tab/>
      </w:r>
      <w:r w:rsidRPr="00653F83">
        <w:rPr>
          <w:rFonts w:ascii="Helvetica" w:hAnsi="Helvetica" w:cs="Arial"/>
          <w:sz w:val="22"/>
          <w:szCs w:val="22"/>
        </w:rPr>
        <w:t>Status</w:t>
      </w:r>
      <w:r w:rsidRPr="00653F83">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690CEE" w:rsidRPr="00653F83" w:rsidRDefault="00690CEE" w:rsidP="00B20C64">
      <w:pPr>
        <w:pStyle w:val="ColorfulList-Accent15"/>
        <w:rPr>
          <w:rFonts w:ascii="Helvetica" w:hAnsi="Helvetica" w:cs="Arial"/>
          <w:sz w:val="22"/>
          <w:szCs w:val="22"/>
        </w:rPr>
      </w:pPr>
    </w:p>
    <w:p w:rsidR="00690CEE" w:rsidRPr="00653F83" w:rsidRDefault="00690CEE" w:rsidP="00BF77A4">
      <w:pPr>
        <w:pStyle w:val="ColorfulList-Accent15"/>
        <w:tabs>
          <w:tab w:val="left" w:pos="1710"/>
        </w:tabs>
        <w:ind w:left="1710" w:hanging="990"/>
        <w:rPr>
          <w:rFonts w:ascii="Helvetica" w:hAnsi="Helvetica" w:cs="Arial"/>
          <w:sz w:val="22"/>
          <w:szCs w:val="22"/>
        </w:rPr>
      </w:pPr>
      <w:r>
        <w:rPr>
          <w:rFonts w:ascii="Helvetica" w:hAnsi="Helvetica" w:cs="Arial"/>
          <w:b/>
          <w:sz w:val="22"/>
          <w:szCs w:val="22"/>
        </w:rPr>
        <w:t>Figure 11</w:t>
      </w:r>
      <w:r w:rsidRPr="00653F83">
        <w:rPr>
          <w:rFonts w:ascii="Helvetica" w:hAnsi="Helvetica" w:cs="Arial"/>
          <w:b/>
          <w:sz w:val="22"/>
          <w:szCs w:val="22"/>
        </w:rPr>
        <w:t xml:space="preserve">: </w:t>
      </w:r>
      <w:r w:rsidRPr="00653F83">
        <w:rPr>
          <w:rFonts w:ascii="Helvetica" w:hAnsi="Helvetica" w:cs="Arial"/>
          <w:sz w:val="22"/>
          <w:szCs w:val="22"/>
        </w:rPr>
        <w:t>Gestational Age Distribution of Births at OPQC Member</w:t>
      </w:r>
      <w:r>
        <w:rPr>
          <w:rFonts w:ascii="Helvetica" w:hAnsi="Helvetica" w:cs="Arial"/>
          <w:sz w:val="22"/>
          <w:szCs w:val="22"/>
        </w:rPr>
        <w:tab/>
      </w:r>
      <w:r w:rsidRPr="00653F83">
        <w:rPr>
          <w:rFonts w:ascii="Helvetica" w:hAnsi="Helvetica" w:cs="Arial"/>
          <w:b/>
          <w:sz w:val="22"/>
          <w:szCs w:val="22"/>
        </w:rPr>
        <w:t>Page</w:t>
      </w:r>
      <w:r>
        <w:rPr>
          <w:rFonts w:ascii="Helvetica" w:hAnsi="Helvetica" w:cs="Arial"/>
          <w:b/>
          <w:sz w:val="22"/>
          <w:szCs w:val="22"/>
        </w:rPr>
        <w:t xml:space="preserve"> 25</w:t>
      </w:r>
    </w:p>
    <w:p w:rsidR="00690CEE" w:rsidRPr="00653F83" w:rsidRDefault="00690CEE" w:rsidP="00B20C64">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r>
      <w:r>
        <w:rPr>
          <w:rFonts w:ascii="Helvetica" w:hAnsi="Helvetica" w:cs="Arial"/>
          <w:sz w:val="22"/>
          <w:szCs w:val="22"/>
        </w:rPr>
        <w:t xml:space="preserve">  </w:t>
      </w:r>
      <w:r w:rsidRPr="00653F83">
        <w:rPr>
          <w:rFonts w:ascii="Helvetica" w:hAnsi="Helvetica" w:cs="Arial"/>
          <w:sz w:val="22"/>
          <w:szCs w:val="22"/>
        </w:rPr>
        <w:t>Hospitals</w:t>
      </w:r>
      <w:r>
        <w:rPr>
          <w:rFonts w:ascii="Helvetica" w:hAnsi="Helvetica" w:cs="Arial"/>
          <w:sz w:val="22"/>
          <w:szCs w:val="22"/>
        </w:rPr>
        <w:t>,</w:t>
      </w:r>
      <w:r w:rsidRPr="00653F83">
        <w:rPr>
          <w:rFonts w:ascii="Helvetica" w:hAnsi="Helvetica" w:cs="Arial"/>
          <w:sz w:val="22"/>
          <w:szCs w:val="22"/>
        </w:rPr>
        <w:t xml:space="preserve"> by Month</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690CEE" w:rsidRPr="00653F83" w:rsidRDefault="00690CEE" w:rsidP="00B20C64">
      <w:pPr>
        <w:pStyle w:val="ColorfulList-Accent15"/>
        <w:rPr>
          <w:rFonts w:ascii="Helvetica" w:hAnsi="Helvetica" w:cs="Arial"/>
          <w:sz w:val="22"/>
          <w:szCs w:val="22"/>
        </w:rPr>
      </w:pPr>
    </w:p>
    <w:p w:rsidR="00690CEE" w:rsidRPr="00653F83" w:rsidRDefault="00690CEE" w:rsidP="00B20C64">
      <w:pPr>
        <w:pStyle w:val="ColorfulList-Accent15"/>
        <w:rPr>
          <w:rFonts w:ascii="Helvetica" w:hAnsi="Helvetica" w:cs="Arial"/>
          <w:sz w:val="22"/>
          <w:szCs w:val="22"/>
        </w:rPr>
      </w:pPr>
      <w:r>
        <w:rPr>
          <w:rFonts w:ascii="Helvetica" w:hAnsi="Helvetica" w:cs="Arial"/>
          <w:b/>
          <w:sz w:val="22"/>
          <w:szCs w:val="22"/>
        </w:rPr>
        <w:t>Figure 12</w:t>
      </w:r>
      <w:r w:rsidRPr="00653F83">
        <w:rPr>
          <w:rFonts w:ascii="Helvetica" w:hAnsi="Helvetica" w:cs="Arial"/>
          <w:b/>
          <w:sz w:val="22"/>
          <w:szCs w:val="22"/>
        </w:rPr>
        <w:t>:</w:t>
      </w:r>
      <w:r w:rsidRPr="00653F83">
        <w:rPr>
          <w:rFonts w:ascii="Helvetica" w:hAnsi="Helvetica" w:cs="Arial"/>
          <w:sz w:val="22"/>
          <w:szCs w:val="22"/>
        </w:rPr>
        <w:t xml:space="preserve"> Stillbirths </w:t>
      </w:r>
      <w:r>
        <w:rPr>
          <w:rFonts w:ascii="Helvetica" w:hAnsi="Helvetica" w:cs="Arial"/>
          <w:sz w:val="22"/>
          <w:szCs w:val="22"/>
        </w:rPr>
        <w:t>among OPQC Participating Hospitals</w:t>
      </w:r>
      <w:r>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r>
        <w:rPr>
          <w:rFonts w:ascii="Helvetica" w:hAnsi="Helvetica" w:cs="Arial"/>
          <w:b/>
          <w:sz w:val="22"/>
          <w:szCs w:val="22"/>
        </w:rPr>
        <w:t xml:space="preserve"> 26</w:t>
      </w:r>
    </w:p>
    <w:p w:rsidR="00690CEE" w:rsidRPr="00653F83" w:rsidRDefault="00690CEE" w:rsidP="00B20C64">
      <w:pPr>
        <w:pStyle w:val="ColorfulList-Accent15"/>
        <w:rPr>
          <w:rFonts w:ascii="Helvetica" w:hAnsi="Helvetica" w:cs="Arial"/>
          <w:sz w:val="22"/>
          <w:szCs w:val="22"/>
        </w:rPr>
      </w:pPr>
    </w:p>
    <w:p w:rsidR="00690CEE" w:rsidRPr="00653F83" w:rsidRDefault="00690CEE" w:rsidP="00B20C64">
      <w:pPr>
        <w:pStyle w:val="ColorfulList-Accent15"/>
        <w:rPr>
          <w:rFonts w:ascii="Helvetica" w:hAnsi="Helvetica" w:cs="Arial"/>
          <w:sz w:val="22"/>
          <w:szCs w:val="22"/>
        </w:rPr>
      </w:pPr>
      <w:r>
        <w:rPr>
          <w:rFonts w:ascii="Helvetica" w:hAnsi="Helvetica" w:cs="Arial"/>
          <w:b/>
          <w:sz w:val="22"/>
          <w:szCs w:val="22"/>
        </w:rPr>
        <w:t>Figure 13</w:t>
      </w:r>
      <w:r w:rsidRPr="00653F83">
        <w:rPr>
          <w:rFonts w:ascii="Helvetica" w:hAnsi="Helvetica" w:cs="Arial"/>
          <w:b/>
          <w:sz w:val="22"/>
          <w:szCs w:val="22"/>
        </w:rPr>
        <w:t>:</w:t>
      </w:r>
      <w:r w:rsidRPr="00653F83">
        <w:rPr>
          <w:rFonts w:ascii="Helvetica" w:hAnsi="Helvetica" w:cs="Arial"/>
          <w:sz w:val="22"/>
          <w:szCs w:val="22"/>
        </w:rPr>
        <w:t xml:space="preserve"> </w:t>
      </w:r>
      <w:r>
        <w:rPr>
          <w:rFonts w:ascii="Helvetica" w:hAnsi="Helvetica" w:cs="Arial"/>
          <w:sz w:val="22"/>
          <w:szCs w:val="22"/>
        </w:rPr>
        <w:t>Graphic Overview of Key Components</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r>
        <w:rPr>
          <w:rFonts w:ascii="Helvetica" w:hAnsi="Helvetica" w:cs="Arial"/>
          <w:b/>
          <w:sz w:val="22"/>
          <w:szCs w:val="22"/>
        </w:rPr>
        <w:t xml:space="preserve"> 28</w:t>
      </w:r>
    </w:p>
    <w:p w:rsidR="00690CEE" w:rsidRPr="00653F83" w:rsidRDefault="00690CEE" w:rsidP="00B20C64">
      <w:pPr>
        <w:pStyle w:val="ColorfulList-Accent15"/>
        <w:rPr>
          <w:rFonts w:ascii="Helvetica" w:hAnsi="Helvetica" w:cs="Arial"/>
          <w:sz w:val="22"/>
          <w:szCs w:val="22"/>
        </w:rPr>
      </w:pPr>
    </w:p>
    <w:p w:rsidR="00690CEE" w:rsidRDefault="00690CEE" w:rsidP="00B20C64">
      <w:pPr>
        <w:pStyle w:val="ColorfulList-Accent15"/>
        <w:rPr>
          <w:rFonts w:ascii="Helvetica" w:hAnsi="Helvetica" w:cs="Arial"/>
          <w:b/>
          <w:sz w:val="22"/>
          <w:szCs w:val="22"/>
        </w:rPr>
      </w:pPr>
      <w:r>
        <w:rPr>
          <w:rFonts w:ascii="Helvetica" w:hAnsi="Helvetica" w:cs="Arial"/>
          <w:b/>
          <w:sz w:val="22"/>
          <w:szCs w:val="22"/>
        </w:rPr>
        <w:t>Figure 14</w:t>
      </w:r>
      <w:r w:rsidRPr="00653F83">
        <w:rPr>
          <w:rFonts w:ascii="Helvetica" w:hAnsi="Helvetica" w:cs="Arial"/>
          <w:b/>
          <w:sz w:val="22"/>
          <w:szCs w:val="22"/>
        </w:rPr>
        <w:t>:</w:t>
      </w:r>
      <w:r w:rsidRPr="00653F83">
        <w:rPr>
          <w:rFonts w:ascii="Helvetica" w:hAnsi="Helvetica" w:cs="Arial"/>
          <w:sz w:val="22"/>
          <w:szCs w:val="22"/>
        </w:rPr>
        <w:t xml:space="preserve"> </w:t>
      </w:r>
      <w:r>
        <w:rPr>
          <w:rFonts w:ascii="Helvetica" w:hAnsi="Helvetica" w:cs="Arial"/>
          <w:sz w:val="22"/>
          <w:szCs w:val="22"/>
        </w:rPr>
        <w:t>MAP-IT</w:t>
      </w:r>
      <w:r w:rsidRPr="00653F83">
        <w:rPr>
          <w:rFonts w:ascii="Helvetica" w:hAnsi="Helvetica" w:cs="Arial"/>
          <w:sz w:val="22"/>
          <w:szCs w:val="22"/>
        </w:rPr>
        <w:t xml:space="preserve"> </w:t>
      </w:r>
      <w:r>
        <w:rPr>
          <w:rFonts w:ascii="Helvetica" w:hAnsi="Helvetica" w:cs="Arial"/>
          <w:sz w:val="22"/>
          <w:szCs w:val="22"/>
        </w:rPr>
        <w:t xml:space="preserve">QI Methodology </w:t>
      </w:r>
      <w:r>
        <w:rPr>
          <w:rFonts w:ascii="Helvetica" w:hAnsi="Helvetica" w:cs="Arial"/>
          <w:sz w:val="22"/>
          <w:szCs w:val="22"/>
        </w:rPr>
        <w:tab/>
      </w:r>
      <w:r>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b/>
          <w:sz w:val="22"/>
          <w:szCs w:val="22"/>
        </w:rPr>
        <w:t>Page</w:t>
      </w:r>
      <w:r>
        <w:rPr>
          <w:rFonts w:ascii="Helvetica" w:hAnsi="Helvetica" w:cs="Arial"/>
          <w:b/>
          <w:sz w:val="22"/>
          <w:szCs w:val="22"/>
        </w:rPr>
        <w:t xml:space="preserve"> 29</w:t>
      </w:r>
    </w:p>
    <w:p w:rsidR="00690CEE" w:rsidRDefault="00690CEE" w:rsidP="00B20C64">
      <w:pPr>
        <w:pStyle w:val="ColorfulList-Accent15"/>
        <w:rPr>
          <w:rFonts w:ascii="Helvetica" w:hAnsi="Helvetica" w:cs="Arial"/>
          <w:b/>
          <w:sz w:val="22"/>
          <w:szCs w:val="22"/>
        </w:rPr>
      </w:pPr>
    </w:p>
    <w:p w:rsidR="00690CEE" w:rsidRDefault="00690CEE" w:rsidP="00B20C64">
      <w:pPr>
        <w:pStyle w:val="ColorfulList-Accent15"/>
        <w:rPr>
          <w:rFonts w:ascii="Helvetica" w:hAnsi="Helvetica" w:cs="Arial"/>
          <w:b/>
          <w:sz w:val="22"/>
          <w:szCs w:val="22"/>
        </w:rPr>
      </w:pPr>
      <w:r>
        <w:rPr>
          <w:rFonts w:ascii="Helvetica" w:hAnsi="Helvetica" w:cs="Arial"/>
          <w:b/>
          <w:sz w:val="22"/>
          <w:szCs w:val="22"/>
        </w:rPr>
        <w:t xml:space="preserve">Figure 15: </w:t>
      </w:r>
      <w:r w:rsidRPr="00BF77A4">
        <w:rPr>
          <w:rFonts w:ascii="Helvetica" w:hAnsi="Helvetica" w:cs="Arial"/>
          <w:sz w:val="22"/>
          <w:szCs w:val="22"/>
        </w:rPr>
        <w:t>Scheduling Algorithm</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b/>
          <w:sz w:val="22"/>
          <w:szCs w:val="22"/>
        </w:rPr>
        <w:t>Page 35</w:t>
      </w:r>
    </w:p>
    <w:p w:rsidR="00690CEE" w:rsidRPr="00BF77A4" w:rsidRDefault="00690CEE" w:rsidP="00B20C64">
      <w:pPr>
        <w:pStyle w:val="ColorfulList-Accent15"/>
        <w:rPr>
          <w:rFonts w:ascii="Helvetica" w:hAnsi="Helvetica" w:cs="Arial"/>
          <w:b/>
          <w:sz w:val="22"/>
          <w:szCs w:val="22"/>
        </w:rPr>
      </w:pPr>
    </w:p>
    <w:p w:rsidR="00690CEE" w:rsidRDefault="00690CEE" w:rsidP="00B20C64">
      <w:pPr>
        <w:pStyle w:val="ColorfulList-Accent15"/>
        <w:rPr>
          <w:rFonts w:ascii="Helvetica" w:hAnsi="Helvetica" w:cs="Arial"/>
          <w:sz w:val="22"/>
          <w:szCs w:val="22"/>
        </w:rPr>
      </w:pPr>
      <w:r>
        <w:rPr>
          <w:rFonts w:ascii="Helvetica" w:hAnsi="Helvetica" w:cs="Arial"/>
          <w:b/>
          <w:sz w:val="22"/>
          <w:szCs w:val="22"/>
        </w:rPr>
        <w:t xml:space="preserve">Figure 16: </w:t>
      </w:r>
      <w:r>
        <w:rPr>
          <w:rFonts w:ascii="Helvetica" w:hAnsi="Helvetica" w:cs="Arial"/>
          <w:sz w:val="22"/>
          <w:szCs w:val="22"/>
        </w:rPr>
        <w:t xml:space="preserve">The Joint Commission Work Flow for: PC-01 – Elective </w:t>
      </w:r>
      <w:r>
        <w:rPr>
          <w:rFonts w:ascii="Helvetica" w:hAnsi="Helvetica" w:cs="Arial"/>
          <w:sz w:val="22"/>
          <w:szCs w:val="22"/>
        </w:rPr>
        <w:tab/>
      </w:r>
      <w:r w:rsidRPr="00BF77A4">
        <w:rPr>
          <w:rFonts w:ascii="Helvetica" w:hAnsi="Helvetica" w:cs="Arial"/>
          <w:b/>
          <w:sz w:val="22"/>
          <w:szCs w:val="22"/>
        </w:rPr>
        <w:t>Page</w:t>
      </w:r>
      <w:r>
        <w:rPr>
          <w:rFonts w:ascii="Helvetica" w:hAnsi="Helvetica" w:cs="Arial"/>
          <w:sz w:val="22"/>
          <w:szCs w:val="22"/>
        </w:rPr>
        <w:t xml:space="preserve"> </w:t>
      </w:r>
      <w:r w:rsidRPr="00BF77A4">
        <w:rPr>
          <w:rFonts w:ascii="Helvetica" w:hAnsi="Helvetica" w:cs="Arial"/>
          <w:b/>
          <w:sz w:val="22"/>
          <w:szCs w:val="22"/>
        </w:rPr>
        <w:t>49</w:t>
      </w:r>
    </w:p>
    <w:p w:rsidR="00690CEE" w:rsidRPr="00D76F58" w:rsidRDefault="00690CEE" w:rsidP="00D76F58">
      <w:pPr>
        <w:pStyle w:val="ColorfulList-Accent15"/>
        <w:ind w:firstLine="720"/>
        <w:rPr>
          <w:rFonts w:ascii="Helvetica" w:hAnsi="Helvetica" w:cs="Arial"/>
          <w:sz w:val="22"/>
          <w:szCs w:val="22"/>
        </w:rPr>
      </w:pPr>
      <w:r>
        <w:rPr>
          <w:rFonts w:ascii="Helvetica" w:hAnsi="Helvetica" w:cs="Arial"/>
          <w:sz w:val="22"/>
          <w:szCs w:val="22"/>
        </w:rPr>
        <w:t xml:space="preserve">       Deliveries &lt;39 Weeks</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690CEE" w:rsidRPr="00ED6121" w:rsidRDefault="00690CEE" w:rsidP="00B20C64">
      <w:pPr>
        <w:pStyle w:val="ColorfulList-Accent15"/>
        <w:rPr>
          <w:rFonts w:ascii="Helvetica" w:hAnsi="Helvetica" w:cs="Arial"/>
          <w:b/>
          <w:sz w:val="22"/>
          <w:szCs w:val="22"/>
        </w:rPr>
      </w:pPr>
    </w:p>
    <w:p w:rsidR="00690CEE" w:rsidRPr="00BF77A4" w:rsidRDefault="00690CEE" w:rsidP="00B20C64">
      <w:pPr>
        <w:pStyle w:val="ColorfulList-Accent15"/>
        <w:rPr>
          <w:rFonts w:ascii="Helvetica" w:hAnsi="Helvetica" w:cs="Arial"/>
          <w:b/>
          <w:sz w:val="22"/>
          <w:szCs w:val="22"/>
        </w:rPr>
      </w:pPr>
      <w:r>
        <w:rPr>
          <w:rFonts w:ascii="Helvetica" w:hAnsi="Helvetica" w:cs="Arial"/>
          <w:b/>
          <w:sz w:val="22"/>
          <w:szCs w:val="22"/>
        </w:rPr>
        <w:t>Figure 17</w:t>
      </w:r>
      <w:r w:rsidRPr="00ED6121">
        <w:rPr>
          <w:rFonts w:ascii="Helvetica" w:hAnsi="Helvetica" w:cs="Arial"/>
          <w:b/>
          <w:sz w:val="22"/>
          <w:szCs w:val="22"/>
        </w:rPr>
        <w:t xml:space="preserve">: </w:t>
      </w:r>
      <w:r w:rsidRPr="00ED6121">
        <w:rPr>
          <w:rFonts w:ascii="Helvetica" w:hAnsi="Helvetica" w:cs="Arial"/>
          <w:sz w:val="22"/>
          <w:szCs w:val="22"/>
        </w:rPr>
        <w:t xml:space="preserve">Percentage of Tallahassee Memorial Hospital Deliveries by </w:t>
      </w:r>
      <w:r>
        <w:rPr>
          <w:rFonts w:ascii="Helvetica" w:hAnsi="Helvetica" w:cs="Arial"/>
          <w:sz w:val="22"/>
          <w:szCs w:val="22"/>
        </w:rPr>
        <w:tab/>
      </w:r>
      <w:r w:rsidRPr="00BF77A4">
        <w:rPr>
          <w:rFonts w:ascii="Helvetica" w:hAnsi="Helvetica" w:cs="Arial"/>
          <w:b/>
          <w:sz w:val="22"/>
          <w:szCs w:val="22"/>
        </w:rPr>
        <w:t>Page 80</w:t>
      </w:r>
    </w:p>
    <w:p w:rsidR="00690CEE" w:rsidRDefault="00690CEE" w:rsidP="00ED6121">
      <w:pPr>
        <w:pStyle w:val="ColorfulList-Accent15"/>
        <w:ind w:left="1440"/>
        <w:rPr>
          <w:rFonts w:ascii="Helvetica" w:hAnsi="Helvetica" w:cs="Arial"/>
          <w:sz w:val="22"/>
          <w:szCs w:val="22"/>
        </w:rPr>
      </w:pPr>
      <w:r w:rsidRPr="00ED6121">
        <w:rPr>
          <w:rFonts w:ascii="Helvetica" w:hAnsi="Helvetica" w:cs="Arial"/>
          <w:sz w:val="22"/>
          <w:szCs w:val="22"/>
        </w:rPr>
        <w:t xml:space="preserve">     Gestation</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690CEE" w:rsidRPr="00ED6121" w:rsidRDefault="00690CEE" w:rsidP="00ED6121">
      <w:pPr>
        <w:pStyle w:val="ColorfulList-Accent15"/>
        <w:ind w:left="1440"/>
        <w:rPr>
          <w:rFonts w:ascii="Helvetica" w:hAnsi="Helvetica" w:cs="Arial"/>
          <w:sz w:val="22"/>
          <w:szCs w:val="22"/>
        </w:rPr>
      </w:pPr>
    </w:p>
    <w:p w:rsidR="00690CEE" w:rsidRDefault="00690CEE" w:rsidP="00B20C64">
      <w:pPr>
        <w:pStyle w:val="ColorfulList-Accent15"/>
        <w:rPr>
          <w:rFonts w:ascii="Helvetica" w:hAnsi="Helvetica" w:cs="Arial"/>
          <w:b/>
          <w:sz w:val="22"/>
          <w:szCs w:val="22"/>
        </w:rPr>
      </w:pPr>
      <w:r>
        <w:rPr>
          <w:rFonts w:ascii="Helvetica" w:hAnsi="Helvetica" w:cs="Arial"/>
          <w:b/>
          <w:sz w:val="22"/>
          <w:szCs w:val="22"/>
        </w:rPr>
        <w:t xml:space="preserve">Figure 18: </w:t>
      </w:r>
      <w:r w:rsidRPr="00743E86">
        <w:rPr>
          <w:rFonts w:ascii="Helvetica" w:hAnsi="Helvetica" w:cs="Arial"/>
          <w:sz w:val="22"/>
          <w:szCs w:val="22"/>
        </w:rPr>
        <w:t xml:space="preserve">Blank </w:t>
      </w:r>
      <w:r>
        <w:rPr>
          <w:rFonts w:ascii="Helvetica" w:hAnsi="Helvetica" w:cs="Arial"/>
          <w:sz w:val="22"/>
          <w:szCs w:val="22"/>
        </w:rPr>
        <w:t>Ishikawa “</w:t>
      </w:r>
      <w:r w:rsidRPr="00743E86">
        <w:rPr>
          <w:rFonts w:ascii="Helvetica" w:hAnsi="Helvetica" w:cs="Arial"/>
          <w:sz w:val="22"/>
          <w:szCs w:val="22"/>
        </w:rPr>
        <w:t>Fishbone</w:t>
      </w:r>
      <w:r>
        <w:rPr>
          <w:rFonts w:ascii="Helvetica" w:hAnsi="Helvetica" w:cs="Arial"/>
          <w:sz w:val="22"/>
          <w:szCs w:val="22"/>
        </w:rPr>
        <w:t>”</w:t>
      </w:r>
      <w:r w:rsidRPr="00743E86">
        <w:rPr>
          <w:rFonts w:ascii="Helvetica" w:hAnsi="Helvetica" w:cs="Arial"/>
          <w:sz w:val="22"/>
          <w:szCs w:val="22"/>
        </w:rPr>
        <w:t xml:space="preserve"> Diagram</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85</w:t>
      </w:r>
    </w:p>
    <w:p w:rsidR="00690CEE" w:rsidRDefault="00690CEE" w:rsidP="00B20C64">
      <w:pPr>
        <w:pStyle w:val="ColorfulList-Accent15"/>
        <w:rPr>
          <w:rFonts w:ascii="Helvetica" w:hAnsi="Helvetica" w:cs="Arial"/>
          <w:b/>
          <w:sz w:val="22"/>
          <w:szCs w:val="22"/>
        </w:rPr>
      </w:pPr>
    </w:p>
    <w:p w:rsidR="00690CEE" w:rsidRDefault="00690CEE" w:rsidP="00B20C64">
      <w:pPr>
        <w:pStyle w:val="ColorfulList-Accent15"/>
        <w:rPr>
          <w:rFonts w:ascii="Helvetica" w:hAnsi="Helvetica" w:cs="Arial"/>
          <w:b/>
          <w:sz w:val="22"/>
          <w:szCs w:val="22"/>
        </w:rPr>
      </w:pPr>
      <w:r>
        <w:rPr>
          <w:rFonts w:ascii="Helvetica" w:hAnsi="Helvetica" w:cs="Arial"/>
          <w:b/>
          <w:sz w:val="22"/>
          <w:szCs w:val="22"/>
        </w:rPr>
        <w:t xml:space="preserve">Figure 19: </w:t>
      </w:r>
      <w:r w:rsidRPr="00743E86">
        <w:rPr>
          <w:rFonts w:ascii="Helvetica" w:hAnsi="Helvetica" w:cs="Arial"/>
          <w:sz w:val="22"/>
          <w:szCs w:val="22"/>
        </w:rPr>
        <w:t xml:space="preserve">Example of a Completed </w:t>
      </w:r>
      <w:r>
        <w:rPr>
          <w:rFonts w:ascii="Helvetica" w:hAnsi="Helvetica" w:cs="Arial"/>
          <w:sz w:val="22"/>
          <w:szCs w:val="22"/>
        </w:rPr>
        <w:t>Ishikawa “</w:t>
      </w:r>
      <w:r w:rsidRPr="00743E86">
        <w:rPr>
          <w:rFonts w:ascii="Helvetica" w:hAnsi="Helvetica" w:cs="Arial"/>
          <w:sz w:val="22"/>
          <w:szCs w:val="22"/>
        </w:rPr>
        <w:t>Fishbone</w:t>
      </w:r>
      <w:r>
        <w:rPr>
          <w:rFonts w:ascii="Helvetica" w:hAnsi="Helvetica" w:cs="Arial"/>
          <w:sz w:val="22"/>
          <w:szCs w:val="22"/>
        </w:rPr>
        <w:t>”</w:t>
      </w:r>
      <w:r w:rsidRPr="00743E86">
        <w:rPr>
          <w:rFonts w:ascii="Helvetica" w:hAnsi="Helvetica" w:cs="Arial"/>
          <w:sz w:val="22"/>
          <w:szCs w:val="22"/>
        </w:rPr>
        <w:t xml:space="preserve"> Diagram</w:t>
      </w:r>
      <w:r>
        <w:rPr>
          <w:rFonts w:ascii="Helvetica" w:hAnsi="Helvetica" w:cs="Arial"/>
          <w:b/>
          <w:sz w:val="22"/>
          <w:szCs w:val="22"/>
        </w:rPr>
        <w:tab/>
      </w:r>
      <w:r>
        <w:rPr>
          <w:rFonts w:ascii="Helvetica" w:hAnsi="Helvetica" w:cs="Arial"/>
          <w:b/>
          <w:sz w:val="22"/>
          <w:szCs w:val="22"/>
        </w:rPr>
        <w:tab/>
        <w:t>Page 85</w:t>
      </w:r>
    </w:p>
    <w:p w:rsidR="00690CEE" w:rsidRDefault="00690CEE" w:rsidP="00B20C64">
      <w:pPr>
        <w:pStyle w:val="ColorfulList-Accent15"/>
        <w:rPr>
          <w:rFonts w:ascii="Helvetica" w:hAnsi="Helvetica" w:cs="Arial"/>
          <w:b/>
          <w:sz w:val="22"/>
          <w:szCs w:val="22"/>
        </w:rPr>
      </w:pPr>
    </w:p>
    <w:p w:rsidR="00690CEE" w:rsidRDefault="00690CEE" w:rsidP="00B20C64">
      <w:pPr>
        <w:pStyle w:val="ColorfulList-Accent15"/>
        <w:rPr>
          <w:rFonts w:ascii="Helvetica" w:hAnsi="Helvetica" w:cs="Arial"/>
          <w:b/>
          <w:sz w:val="22"/>
          <w:szCs w:val="22"/>
        </w:rPr>
      </w:pPr>
      <w:r>
        <w:rPr>
          <w:rFonts w:ascii="Helvetica" w:hAnsi="Helvetica" w:cs="Arial"/>
          <w:b/>
          <w:sz w:val="22"/>
          <w:szCs w:val="22"/>
        </w:rPr>
        <w:t xml:space="preserve">Figure 20: </w:t>
      </w:r>
      <w:r w:rsidRPr="00743E86">
        <w:rPr>
          <w:rFonts w:ascii="Helvetica" w:hAnsi="Helvetica" w:cs="Arial"/>
          <w:sz w:val="22"/>
          <w:szCs w:val="22"/>
        </w:rPr>
        <w:t>Plan-Do-Study-Act Cycle</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86</w:t>
      </w:r>
    </w:p>
    <w:p w:rsidR="00690CEE" w:rsidRDefault="00690CEE" w:rsidP="005B4739">
      <w:pPr>
        <w:jc w:val="center"/>
        <w:rPr>
          <w:rFonts w:ascii="Helvetica" w:hAnsi="Helvetica" w:cs="Arial"/>
          <w:b/>
          <w:sz w:val="22"/>
          <w:szCs w:val="22"/>
          <w:u w:val="single"/>
        </w:rPr>
      </w:pPr>
      <w:r>
        <w:rPr>
          <w:rFonts w:ascii="Helvetica" w:hAnsi="Helvetica" w:cs="Arial"/>
          <w:b/>
          <w:sz w:val="22"/>
          <w:szCs w:val="22"/>
        </w:rPr>
        <w:br w:type="page"/>
      </w:r>
      <w:r w:rsidRPr="00653F83">
        <w:rPr>
          <w:rFonts w:ascii="Helvetica" w:hAnsi="Helvetica" w:cs="Arial"/>
          <w:b/>
          <w:sz w:val="22"/>
          <w:szCs w:val="22"/>
          <w:u w:val="single"/>
        </w:rPr>
        <w:t xml:space="preserve">List of </w:t>
      </w:r>
      <w:r>
        <w:rPr>
          <w:rFonts w:ascii="Helvetica" w:hAnsi="Helvetica" w:cs="Arial"/>
          <w:b/>
          <w:sz w:val="22"/>
          <w:szCs w:val="22"/>
          <w:u w:val="single"/>
        </w:rPr>
        <w:t xml:space="preserve">Sample </w:t>
      </w:r>
      <w:r w:rsidRPr="00653F83">
        <w:rPr>
          <w:rFonts w:ascii="Helvetica" w:hAnsi="Helvetica" w:cs="Arial"/>
          <w:b/>
          <w:sz w:val="22"/>
          <w:szCs w:val="22"/>
          <w:u w:val="single"/>
        </w:rPr>
        <w:t>F</w:t>
      </w:r>
      <w:r>
        <w:rPr>
          <w:rFonts w:ascii="Helvetica" w:hAnsi="Helvetica" w:cs="Arial"/>
          <w:b/>
          <w:sz w:val="22"/>
          <w:szCs w:val="22"/>
          <w:u w:val="single"/>
        </w:rPr>
        <w:t>orms</w:t>
      </w:r>
    </w:p>
    <w:p w:rsidR="00690CEE" w:rsidRDefault="00690CEE">
      <w:pPr>
        <w:rPr>
          <w:rFonts w:ascii="Helvetica" w:hAnsi="Helvetica" w:cs="Arial"/>
          <w:b/>
          <w:sz w:val="22"/>
          <w:szCs w:val="22"/>
          <w:u w:val="single"/>
        </w:rPr>
      </w:pPr>
    </w:p>
    <w:p w:rsidR="00690CEE" w:rsidRDefault="00690CEE">
      <w:pPr>
        <w:rPr>
          <w:rFonts w:ascii="Helvetica" w:hAnsi="Helvetica" w:cs="Arial"/>
          <w:b/>
          <w:sz w:val="22"/>
          <w:szCs w:val="22"/>
          <w:u w:val="single"/>
        </w:rPr>
      </w:pPr>
    </w:p>
    <w:p w:rsidR="00690CEE" w:rsidRDefault="00690CEE" w:rsidP="00B358A0">
      <w:pPr>
        <w:pStyle w:val="ColorfulList-Accent15"/>
        <w:rPr>
          <w:rFonts w:ascii="Helvetica" w:hAnsi="Helvetica" w:cs="Arial"/>
          <w:b/>
          <w:sz w:val="22"/>
          <w:szCs w:val="22"/>
        </w:rPr>
      </w:pPr>
      <w:r>
        <w:rPr>
          <w:rFonts w:ascii="Helvetica" w:hAnsi="Helvetica" w:cs="Arial"/>
          <w:b/>
          <w:sz w:val="22"/>
          <w:szCs w:val="22"/>
        </w:rPr>
        <w:t xml:space="preserve">Form 1:  </w:t>
      </w:r>
      <w:r>
        <w:rPr>
          <w:rFonts w:ascii="Helvetica" w:hAnsi="Helvetica" w:cs="Arial"/>
          <w:sz w:val="22"/>
          <w:szCs w:val="22"/>
        </w:rPr>
        <w:t>Scheduling</w:t>
      </w:r>
      <w:r>
        <w:rPr>
          <w:rFonts w:ascii="Helvetica" w:hAnsi="Helvetica" w:cs="Arial"/>
          <w:sz w:val="22"/>
          <w:szCs w:val="22"/>
        </w:rPr>
        <w:tab/>
      </w:r>
      <w:r>
        <w:rPr>
          <w:rFonts w:ascii="Helvetica" w:hAnsi="Helvetica" w:cs="Arial"/>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34</w:t>
      </w:r>
    </w:p>
    <w:p w:rsidR="00690CEE" w:rsidRDefault="00690CEE" w:rsidP="00B358A0">
      <w:pPr>
        <w:pStyle w:val="ColorfulList-Accent15"/>
        <w:rPr>
          <w:rFonts w:ascii="Helvetica" w:hAnsi="Helvetica" w:cs="Arial"/>
          <w:b/>
          <w:sz w:val="22"/>
          <w:szCs w:val="22"/>
        </w:rPr>
      </w:pPr>
    </w:p>
    <w:p w:rsidR="00690CEE" w:rsidRDefault="00690CEE" w:rsidP="00B358A0">
      <w:pPr>
        <w:pStyle w:val="ColorfulList-Accent15"/>
        <w:rPr>
          <w:rFonts w:ascii="Helvetica" w:hAnsi="Helvetica" w:cs="Arial"/>
          <w:b/>
          <w:sz w:val="22"/>
          <w:szCs w:val="22"/>
        </w:rPr>
      </w:pPr>
      <w:r>
        <w:rPr>
          <w:rFonts w:ascii="Helvetica" w:hAnsi="Helvetica" w:cs="Arial"/>
          <w:b/>
          <w:sz w:val="22"/>
          <w:szCs w:val="22"/>
        </w:rPr>
        <w:t xml:space="preserve">Form 2:  </w:t>
      </w:r>
      <w:r w:rsidRPr="00B358A0">
        <w:rPr>
          <w:rFonts w:ascii="Helvetica" w:hAnsi="Helvetica" w:cs="Arial"/>
          <w:sz w:val="22"/>
          <w:szCs w:val="22"/>
        </w:rPr>
        <w:t>Data Collection</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43</w:t>
      </w:r>
    </w:p>
    <w:p w:rsidR="00690CEE" w:rsidRDefault="00690CEE" w:rsidP="00B358A0">
      <w:pPr>
        <w:pStyle w:val="ColorfulList-Accent15"/>
        <w:rPr>
          <w:rFonts w:ascii="Helvetica" w:hAnsi="Helvetica" w:cs="Arial"/>
          <w:b/>
          <w:sz w:val="22"/>
          <w:szCs w:val="22"/>
        </w:rPr>
      </w:pPr>
    </w:p>
    <w:p w:rsidR="00690CEE" w:rsidRDefault="00690CEE" w:rsidP="00B358A0">
      <w:pPr>
        <w:pStyle w:val="ColorfulList-Accent15"/>
        <w:rPr>
          <w:rFonts w:ascii="Helvetica" w:hAnsi="Helvetica" w:cs="Arial"/>
          <w:b/>
          <w:sz w:val="22"/>
          <w:szCs w:val="22"/>
        </w:rPr>
      </w:pPr>
      <w:r>
        <w:rPr>
          <w:rFonts w:ascii="Helvetica" w:hAnsi="Helvetica" w:cs="Arial"/>
          <w:b/>
          <w:sz w:val="22"/>
          <w:szCs w:val="22"/>
        </w:rPr>
        <w:t xml:space="preserve">Form 3:  </w:t>
      </w:r>
      <w:r w:rsidRPr="00B358A0">
        <w:rPr>
          <w:rFonts w:ascii="Helvetica" w:hAnsi="Helvetica" w:cs="Arial"/>
          <w:sz w:val="22"/>
          <w:szCs w:val="22"/>
        </w:rPr>
        <w:t>March of Dimes Scheduling Template</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Pages 66-67</w:t>
      </w:r>
    </w:p>
    <w:p w:rsidR="00690CEE" w:rsidRDefault="00690CEE" w:rsidP="00B358A0">
      <w:pPr>
        <w:pStyle w:val="ColorfulList-Accent15"/>
        <w:rPr>
          <w:rFonts w:ascii="Helvetica" w:hAnsi="Helvetica" w:cs="Arial"/>
          <w:b/>
          <w:sz w:val="22"/>
          <w:szCs w:val="22"/>
        </w:rPr>
      </w:pPr>
    </w:p>
    <w:p w:rsidR="00690CEE" w:rsidRDefault="00690CEE" w:rsidP="00B358A0">
      <w:pPr>
        <w:pStyle w:val="ColorfulList-Accent15"/>
        <w:rPr>
          <w:rFonts w:ascii="Helvetica" w:hAnsi="Helvetica" w:cs="Arial"/>
          <w:b/>
          <w:sz w:val="22"/>
          <w:szCs w:val="22"/>
        </w:rPr>
      </w:pPr>
      <w:r>
        <w:rPr>
          <w:rFonts w:ascii="Helvetica" w:hAnsi="Helvetica" w:cs="Arial"/>
          <w:b/>
          <w:sz w:val="22"/>
          <w:szCs w:val="22"/>
        </w:rPr>
        <w:t xml:space="preserve">Form 4:  </w:t>
      </w:r>
      <w:r w:rsidRPr="00B358A0">
        <w:rPr>
          <w:rFonts w:ascii="Helvetica" w:hAnsi="Helvetica" w:cs="Arial"/>
          <w:sz w:val="22"/>
          <w:szCs w:val="22"/>
        </w:rPr>
        <w:t>Tallahassee Scheduling Process</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Pages</w:t>
      </w:r>
      <w:r>
        <w:rPr>
          <w:rFonts w:ascii="Helvetica" w:hAnsi="Helvetica" w:cs="Arial"/>
          <w:b/>
          <w:sz w:val="22"/>
          <w:szCs w:val="22"/>
        </w:rPr>
        <w:tab/>
        <w:t>68-70</w:t>
      </w:r>
    </w:p>
    <w:p w:rsidR="00690CEE" w:rsidRDefault="00690CEE" w:rsidP="00B358A0">
      <w:pPr>
        <w:pStyle w:val="ColorfulList-Accent15"/>
        <w:rPr>
          <w:rFonts w:ascii="Helvetica" w:hAnsi="Helvetica" w:cs="Arial"/>
          <w:b/>
          <w:sz w:val="22"/>
          <w:szCs w:val="22"/>
        </w:rPr>
      </w:pPr>
    </w:p>
    <w:p w:rsidR="00690CEE" w:rsidRDefault="00690CEE" w:rsidP="00B358A0">
      <w:pPr>
        <w:pStyle w:val="ColorfulList-Accent15"/>
        <w:rPr>
          <w:rFonts w:ascii="Helvetica" w:hAnsi="Helvetica" w:cs="Arial"/>
          <w:b/>
          <w:sz w:val="22"/>
          <w:szCs w:val="22"/>
        </w:rPr>
      </w:pPr>
      <w:r>
        <w:rPr>
          <w:rFonts w:ascii="Helvetica" w:hAnsi="Helvetica" w:cs="Arial"/>
          <w:b/>
          <w:sz w:val="22"/>
          <w:szCs w:val="22"/>
        </w:rPr>
        <w:t xml:space="preserve">Form 5:  </w:t>
      </w:r>
      <w:r w:rsidRPr="00B358A0">
        <w:rPr>
          <w:rFonts w:ascii="Helvetica" w:hAnsi="Helvetica" w:cs="Arial"/>
          <w:sz w:val="22"/>
          <w:szCs w:val="22"/>
        </w:rPr>
        <w:t>Tallahassee Consent</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71</w:t>
      </w:r>
    </w:p>
    <w:p w:rsidR="00690CEE" w:rsidRDefault="00690CEE" w:rsidP="00B358A0">
      <w:pPr>
        <w:pStyle w:val="ColorfulList-Accent15"/>
        <w:rPr>
          <w:rFonts w:ascii="Helvetica" w:hAnsi="Helvetica" w:cs="Arial"/>
          <w:b/>
          <w:sz w:val="22"/>
          <w:szCs w:val="22"/>
        </w:rPr>
      </w:pPr>
    </w:p>
    <w:p w:rsidR="00690CEE" w:rsidRDefault="00690CEE" w:rsidP="00B358A0">
      <w:pPr>
        <w:pStyle w:val="ColorfulList-Accent15"/>
        <w:rPr>
          <w:rFonts w:ascii="Helvetica" w:hAnsi="Helvetica" w:cs="Arial"/>
          <w:b/>
          <w:sz w:val="22"/>
          <w:szCs w:val="22"/>
        </w:rPr>
      </w:pPr>
      <w:r>
        <w:rPr>
          <w:rFonts w:ascii="Helvetica" w:hAnsi="Helvetica" w:cs="Arial"/>
          <w:b/>
          <w:sz w:val="22"/>
          <w:szCs w:val="22"/>
        </w:rPr>
        <w:t xml:space="preserve">Form 6:  </w:t>
      </w:r>
      <w:r w:rsidRPr="00B358A0">
        <w:rPr>
          <w:rFonts w:ascii="Helvetica" w:hAnsi="Helvetica" w:cs="Arial"/>
          <w:sz w:val="22"/>
          <w:szCs w:val="22"/>
        </w:rPr>
        <w:t>MAP-IT Worksheet</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84</w:t>
      </w:r>
    </w:p>
    <w:p w:rsidR="00690CEE" w:rsidRDefault="00690CEE" w:rsidP="00B358A0">
      <w:pPr>
        <w:pStyle w:val="ColorfulList-Accent15"/>
        <w:rPr>
          <w:rFonts w:ascii="Helvetica" w:hAnsi="Helvetica" w:cs="Arial"/>
          <w:b/>
          <w:sz w:val="22"/>
          <w:szCs w:val="22"/>
        </w:rPr>
      </w:pPr>
    </w:p>
    <w:p w:rsidR="00690CEE" w:rsidRDefault="00690CEE">
      <w:pPr>
        <w:rPr>
          <w:rFonts w:ascii="Helvetica" w:hAnsi="Helvetica" w:cs="Arial"/>
          <w:b/>
          <w:sz w:val="22"/>
          <w:szCs w:val="22"/>
          <w:u w:val="single"/>
        </w:rPr>
      </w:pPr>
    </w:p>
    <w:p w:rsidR="00690CEE" w:rsidRPr="00653F83" w:rsidRDefault="00690CEE" w:rsidP="00493884">
      <w:pPr>
        <w:pStyle w:val="ColorfulList-Accent15"/>
        <w:jc w:val="center"/>
        <w:rPr>
          <w:rFonts w:ascii="Helvetica" w:hAnsi="Helvetica" w:cs="Arial"/>
          <w:b/>
          <w:sz w:val="22"/>
          <w:szCs w:val="22"/>
          <w:u w:val="single"/>
        </w:rPr>
      </w:pPr>
    </w:p>
    <w:p w:rsidR="00690CEE" w:rsidRPr="00653F83" w:rsidRDefault="00690CEE" w:rsidP="00B20C64">
      <w:pPr>
        <w:pStyle w:val="ColorfulList-Accent15"/>
        <w:rPr>
          <w:rFonts w:ascii="Helvetica" w:hAnsi="Helvetica" w:cs="Arial"/>
          <w:sz w:val="22"/>
          <w:szCs w:val="22"/>
        </w:rPr>
      </w:pPr>
    </w:p>
    <w:p w:rsidR="00690CEE" w:rsidRPr="00653F83" w:rsidRDefault="00690CEE" w:rsidP="00B20C64">
      <w:pPr>
        <w:pStyle w:val="ColorfulList-Accent15"/>
        <w:ind w:left="0"/>
        <w:rPr>
          <w:rFonts w:ascii="Helvetica" w:hAnsi="Helvetica" w:cs="Arial"/>
          <w:sz w:val="22"/>
          <w:szCs w:val="22"/>
        </w:rPr>
      </w:pPr>
    </w:p>
    <w:p w:rsidR="00690CEE" w:rsidRPr="00653F83" w:rsidRDefault="00690CEE" w:rsidP="00B20C64">
      <w:pPr>
        <w:rPr>
          <w:rFonts w:ascii="Helvetica" w:hAnsi="Helvetica"/>
          <w:b/>
          <w:sz w:val="22"/>
          <w:szCs w:val="22"/>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Default="00690CEE">
      <w:pPr>
        <w:rPr>
          <w:rFonts w:ascii="Helvetica" w:hAnsi="Helvetica"/>
          <w:sz w:val="22"/>
          <w:szCs w:val="28"/>
        </w:rPr>
      </w:pPr>
      <w:r>
        <w:rPr>
          <w:rFonts w:ascii="Helvetica" w:hAnsi="Helvetica"/>
          <w:sz w:val="22"/>
          <w:szCs w:val="28"/>
        </w:rPr>
        <w:br w:type="page"/>
      </w: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sz w:val="22"/>
          <w:szCs w:val="28"/>
        </w:rPr>
      </w:pPr>
    </w:p>
    <w:p w:rsidR="00690CEE" w:rsidRPr="00653F83" w:rsidRDefault="00690CEE" w:rsidP="00B20C64">
      <w:pPr>
        <w:jc w:val="right"/>
        <w:rPr>
          <w:rFonts w:ascii="Helvetica" w:hAnsi="Helvetica"/>
          <w:b/>
          <w:color w:val="4F81BD"/>
          <w:sz w:val="44"/>
          <w:szCs w:val="44"/>
          <w:bdr w:val="single" w:sz="4" w:space="0" w:color="auto"/>
        </w:rPr>
      </w:pPr>
      <w:r w:rsidRPr="00653F83">
        <w:rPr>
          <w:rFonts w:ascii="Helvetica" w:hAnsi="Helvetica"/>
          <w:b/>
          <w:color w:val="4F81BD"/>
          <w:sz w:val="44"/>
          <w:szCs w:val="44"/>
          <w:bdr w:val="single" w:sz="4" w:space="0" w:color="auto"/>
        </w:rPr>
        <w:t>MAKING THE CASE</w:t>
      </w:r>
    </w:p>
    <w:p w:rsidR="00690CEE" w:rsidRPr="00653F83" w:rsidRDefault="00690CEE" w:rsidP="00B20C64">
      <w:pPr>
        <w:rPr>
          <w:rFonts w:ascii="Helvetica" w:hAnsi="Helvetica"/>
          <w:sz w:val="22"/>
        </w:rPr>
      </w:pPr>
    </w:p>
    <w:p w:rsidR="00690CEE" w:rsidRPr="00653F83" w:rsidRDefault="00690CEE" w:rsidP="009A1744">
      <w:pPr>
        <w:rPr>
          <w:rFonts w:ascii="Helvetica" w:hAnsi="Helvetica"/>
          <w:b/>
          <w:sz w:val="36"/>
          <w:szCs w:val="28"/>
        </w:rPr>
      </w:pPr>
      <w:r w:rsidRPr="00653F83">
        <w:rPr>
          <w:rFonts w:ascii="Helvetica" w:hAnsi="Helvetica" w:cs="Arial"/>
          <w:sz w:val="22"/>
        </w:rPr>
        <w:t>Elective inductions of labor and elective cesarean section deliveries &lt;39 weeks are increasing despite the ACOG guidelines outlining criteria for medically indicated births &lt;39 weeks.</w:t>
      </w:r>
      <w:r w:rsidR="00112010">
        <w:rPr>
          <w:rFonts w:ascii="Helvetica" w:hAnsi="Helvetica" w:cs="Arial"/>
          <w:sz w:val="22"/>
        </w:rPr>
        <w:fldChar w:fldCharType="begin">
          <w:fldData xml:space="preserve">PEVuZE5vdGU+PENpdGU+PEF1dGhvcj5NYXJ0aW48L0F1dGhvcj48WWVhcj4yMDA4PC9ZZWFyPjxS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</w:fldData>
        </w:fldChar>
      </w:r>
      <w:r>
        <w:rPr>
          <w:rFonts w:ascii="Helvetica" w:hAnsi="Helvetica" w:cs="Arial"/>
          <w:sz w:val="22"/>
        </w:rPr>
        <w:instrText xml:space="preserve"> ADDIN EN.CITE </w:instrText>
      </w:r>
      <w:r w:rsidR="00112010">
        <w:rPr>
          <w:rFonts w:ascii="Helvetica" w:hAnsi="Helvetica" w:cs="Arial"/>
          <w:sz w:val="22"/>
        </w:rPr>
        <w:fldChar w:fldCharType="begin">
          <w:fldData xml:space="preserve">PEVuZE5vdGU+PENpdGU+PEF1dGhvcj5NYXJ0aW48L0F1dGhvcj48WWVhcj4yMDA4PC9ZZWFyPjxS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</w:fldData>
        </w:fldChar>
      </w:r>
      <w:r>
        <w:rPr>
          <w:rFonts w:ascii="Helvetica" w:hAnsi="Helvetica" w:cs="Arial"/>
          <w:sz w:val="22"/>
        </w:rPr>
        <w:instrText xml:space="preserve"> ADDIN EN.CITE.DATA </w:instrText>
      </w:r>
      <w:r w:rsidR="00112010">
        <w:rPr>
          <w:rFonts w:ascii="Helvetica" w:hAnsi="Helvetica" w:cs="Arial"/>
          <w:sz w:val="22"/>
        </w:rPr>
      </w:r>
      <w:r w:rsidR="00112010">
        <w:rPr>
          <w:rFonts w:ascii="Helvetica" w:hAnsi="Helvetica" w:cs="Arial"/>
          <w:sz w:val="22"/>
        </w:rPr>
        <w:fldChar w:fldCharType="end"/>
      </w:r>
      <w:r w:rsidR="00112010">
        <w:rPr>
          <w:rFonts w:ascii="Helvetica" w:hAnsi="Helvetica" w:cs="Arial"/>
          <w:sz w:val="22"/>
        </w:rPr>
      </w:r>
      <w:r w:rsidR="00112010">
        <w:rPr>
          <w:rFonts w:ascii="Helvetica" w:hAnsi="Helvetica" w:cs="Arial"/>
          <w:sz w:val="22"/>
        </w:rPr>
        <w:fldChar w:fldCharType="separate"/>
      </w:r>
      <w:r w:rsidRPr="00AF6E6A">
        <w:rPr>
          <w:rFonts w:ascii="Helvetica" w:hAnsi="Helvetica" w:cs="Arial"/>
          <w:sz w:val="22"/>
          <w:vertAlign w:val="superscript"/>
        </w:rPr>
        <w:t>12, 13, 17</w:t>
      </w:r>
      <w:r w:rsidR="00112010">
        <w:rPr>
          <w:rFonts w:ascii="Helvetica" w:hAnsi="Helvetica" w:cs="Arial"/>
          <w:sz w:val="22"/>
        </w:rPr>
        <w:fldChar w:fldCharType="end"/>
      </w:r>
      <w:r>
        <w:rPr>
          <w:rFonts w:ascii="Helvetica" w:hAnsi="Helvetica" w:cs="Arial"/>
          <w:sz w:val="22"/>
        </w:rPr>
        <w:t xml:space="preserve"> </w:t>
      </w:r>
      <w:r w:rsidRPr="00653F83">
        <w:rPr>
          <w:rFonts w:ascii="Helvetica" w:hAnsi="Helvetica" w:cs="Arial"/>
          <w:sz w:val="22"/>
        </w:rPr>
        <w:t>The</w:t>
      </w:r>
      <w:r>
        <w:rPr>
          <w:rFonts w:ascii="Helvetica" w:hAnsi="Helvetica" w:cs="Arial"/>
          <w:sz w:val="22"/>
        </w:rPr>
        <w:t xml:space="preserve"> </w:t>
      </w:r>
      <w:r w:rsidRPr="00653F83">
        <w:rPr>
          <w:rFonts w:ascii="Helvetica" w:hAnsi="Helvetica" w:cs="Arial"/>
          <w:sz w:val="22"/>
        </w:rPr>
        <w:t>following literature review outlines</w:t>
      </w:r>
      <w:r>
        <w:rPr>
          <w:rFonts w:ascii="Helvetica" w:hAnsi="Helvetica" w:cs="Arial"/>
          <w:sz w:val="22"/>
        </w:rPr>
        <w:t xml:space="preserve"> </w:t>
      </w:r>
      <w:r w:rsidRPr="00653F83">
        <w:rPr>
          <w:rFonts w:ascii="Helvetica" w:hAnsi="Helvetica" w:cs="Arial"/>
          <w:sz w:val="22"/>
        </w:rPr>
        <w:t>complications associated with elective deliveries &lt;39 weeks. In addition, this section includes results from leading institutions that implemented policies and practices to eliminate elective deliveries &lt;39 weeks.</w:t>
      </w:r>
      <w:r w:rsidR="00112010" w:rsidRPr="00653F83">
        <w:rPr>
          <w:rFonts w:ascii="Helvetica" w:hAnsi="Helvetica" w:cs="Arial"/>
          <w:sz w:val="22"/>
        </w:rPr>
        <w:fldChar w:fldCharType="begin"/>
      </w:r>
      <w:r w:rsidRPr="00653F83">
        <w:rPr>
          <w:rFonts w:ascii="Helvetica" w:hAnsi="Helvetica" w:cs="Arial"/>
          <w:sz w:val="22"/>
        </w:rPr>
        <w:instrText xml:space="preserve"> ADDIN EN.CITE &lt;EndNote&gt;&lt;Cite&gt;&lt;Author&gt;Oshiro BT&lt;/Author&gt;&lt;Year&gt;2009&lt;/Year&gt;&lt;RecNum&gt;345&lt;/RecNum&gt;&lt;record&gt;&lt;rec-number&gt;345&lt;/rec-number&gt;&lt;foreign-keys&gt;&lt;key app="EN" db-id="9av20t923vezxyesfwsppezfa2wr0dpepdvv"&gt;345&lt;/key&gt;&lt;/foreign-keys&gt;&lt;ref-type name="Journal Article"&gt;17&lt;/ref-type&gt;&lt;contributors&gt;&lt;authors&gt;&lt;author&gt;Oshiro BT, &lt;/author&gt;&lt;author&gt;Henry E, &lt;/author&gt;&lt;author&gt;Wilson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Gynecol&lt;/secondary-title&gt;&lt;/titles&gt;&lt;pages&gt;804-811&lt;/pages&gt;&lt;volume&gt;113&lt;/volume&gt;&lt;dates&gt;&lt;year&gt;2009&lt;/year&gt;&lt;/dates&gt;&lt;urls&gt;&lt;/urls&gt;&lt;/record&gt;&lt;/Cite&gt;&lt;/EndNote&gt;</w:instrText>
      </w:r>
      <w:r w:rsidR="00112010" w:rsidRPr="00653F83">
        <w:rPr>
          <w:rFonts w:ascii="Helvetica" w:hAnsi="Helvetica" w:cs="Arial"/>
          <w:sz w:val="22"/>
        </w:rPr>
        <w:fldChar w:fldCharType="separate"/>
      </w:r>
      <w:r w:rsidRPr="00AF6E6A">
        <w:rPr>
          <w:rFonts w:ascii="Helvetica" w:hAnsi="Helvetica" w:cs="Arial"/>
          <w:sz w:val="22"/>
          <w:vertAlign w:val="superscript"/>
        </w:rPr>
        <w:t>18</w:t>
      </w:r>
      <w:r w:rsidR="00112010" w:rsidRPr="00653F83">
        <w:rPr>
          <w:rFonts w:ascii="Helvetica" w:hAnsi="Helvetica" w:cs="Arial"/>
          <w:sz w:val="22"/>
        </w:rPr>
        <w:fldChar w:fldCharType="end"/>
      </w:r>
    </w:p>
    <w:p w:rsidR="00690CEE" w:rsidRDefault="00690CEE" w:rsidP="00B20C64">
      <w:pPr>
        <w:rPr>
          <w:rFonts w:ascii="Helvetica" w:hAnsi="Helvetica"/>
          <w:sz w:val="28"/>
          <w:szCs w:val="28"/>
        </w:rPr>
      </w:pPr>
      <w:r>
        <w:rPr>
          <w:rFonts w:ascii="Helvetica" w:hAnsi="Helvetica"/>
          <w:b/>
          <w:sz w:val="36"/>
          <w:szCs w:val="28"/>
        </w:rPr>
        <w:br w:type="page"/>
      </w:r>
      <w:r w:rsidRPr="00177070">
        <w:rPr>
          <w:rFonts w:ascii="Helvetica" w:hAnsi="Helvetica"/>
          <w:sz w:val="28"/>
          <w:szCs w:val="28"/>
        </w:rPr>
        <w:t xml:space="preserve">DEFINITIONS FOR </w:t>
      </w:r>
      <w:r>
        <w:rPr>
          <w:rFonts w:ascii="Helvetica" w:hAnsi="Helvetica"/>
          <w:sz w:val="28"/>
          <w:szCs w:val="28"/>
        </w:rPr>
        <w:t xml:space="preserve">A </w:t>
      </w:r>
      <w:r w:rsidRPr="00177070">
        <w:rPr>
          <w:rFonts w:ascii="Helvetica" w:hAnsi="Helvetica"/>
          <w:sz w:val="28"/>
          <w:szCs w:val="28"/>
        </w:rPr>
        <w:t>COMMON LANGUAGE</w:t>
      </w:r>
    </w:p>
    <w:p w:rsidR="00690CEE" w:rsidRPr="00177070" w:rsidRDefault="00690CEE" w:rsidP="00B20C64">
      <w:pPr>
        <w:rPr>
          <w:rFonts w:ascii="Helvetica" w:hAnsi="Helvetica"/>
          <w:sz w:val="8"/>
          <w:szCs w:val="28"/>
        </w:rPr>
      </w:pPr>
    </w:p>
    <w:p w:rsidR="00690CEE" w:rsidRDefault="00690CEE" w:rsidP="00B20C64">
      <w:pPr>
        <w:rPr>
          <w:rFonts w:ascii="Helvetica" w:hAnsi="Helvetica"/>
          <w:sz w:val="22"/>
        </w:rPr>
      </w:pPr>
      <w:r>
        <w:rPr>
          <w:rFonts w:ascii="Helvetica" w:hAnsi="Helvetica"/>
          <w:b/>
          <w:sz w:val="22"/>
        </w:rPr>
        <w:t xml:space="preserve">Early term deliveries:  </w:t>
      </w:r>
      <w:r w:rsidRPr="00B658F3">
        <w:rPr>
          <w:rFonts w:ascii="Helvetica" w:hAnsi="Helvetica"/>
          <w:sz w:val="22"/>
        </w:rPr>
        <w:t>The delivery of</w:t>
      </w:r>
      <w:r>
        <w:rPr>
          <w:rFonts w:ascii="Helvetica" w:hAnsi="Helvetica"/>
          <w:b/>
          <w:sz w:val="22"/>
        </w:rPr>
        <w:t xml:space="preserve"> </w:t>
      </w:r>
      <w:r>
        <w:rPr>
          <w:rFonts w:ascii="Helvetica" w:hAnsi="Helvetica"/>
          <w:sz w:val="22"/>
        </w:rPr>
        <w:t xml:space="preserve">Infants who are born between 37 0/7 through </w:t>
      </w:r>
    </w:p>
    <w:p w:rsidR="00690CEE" w:rsidRPr="00B338B0" w:rsidRDefault="00690CEE" w:rsidP="00B20C64">
      <w:pPr>
        <w:rPr>
          <w:rFonts w:ascii="Helvetica" w:hAnsi="Helvetica"/>
          <w:sz w:val="22"/>
        </w:rPr>
      </w:pPr>
      <w:r>
        <w:rPr>
          <w:rFonts w:ascii="Helvetica" w:hAnsi="Helvetica"/>
          <w:sz w:val="22"/>
        </w:rPr>
        <w:t>38 6/7 weeks gestation.</w:t>
      </w:r>
    </w:p>
    <w:p w:rsidR="00690CEE" w:rsidRDefault="00690CEE" w:rsidP="00B20C64">
      <w:pPr>
        <w:rPr>
          <w:rFonts w:ascii="Helvetica" w:hAnsi="Helvetica"/>
          <w:b/>
          <w:sz w:val="22"/>
        </w:rPr>
      </w:pPr>
    </w:p>
    <w:p w:rsidR="00690CEE" w:rsidRPr="00653F83" w:rsidRDefault="00690CEE" w:rsidP="00B20C64">
      <w:pPr>
        <w:rPr>
          <w:rFonts w:ascii="Helvetica" w:hAnsi="Helvetica"/>
          <w:sz w:val="22"/>
        </w:rPr>
      </w:pPr>
      <w:r w:rsidRPr="00653F83">
        <w:rPr>
          <w:rFonts w:ascii="Helvetica" w:hAnsi="Helvetica"/>
          <w:b/>
          <w:sz w:val="22"/>
        </w:rPr>
        <w:t xml:space="preserve">Elective induction of labor: </w:t>
      </w:r>
      <w:r>
        <w:rPr>
          <w:rFonts w:ascii="Helvetica" w:hAnsi="Helvetica"/>
          <w:sz w:val="22"/>
        </w:rPr>
        <w:t>I</w:t>
      </w:r>
      <w:r w:rsidRPr="00653F83">
        <w:rPr>
          <w:rFonts w:ascii="Helvetica" w:hAnsi="Helvetica"/>
          <w:sz w:val="22"/>
        </w:rPr>
        <w:t xml:space="preserve">nduction of labor without an accepted medical or obstetrical indication </w:t>
      </w:r>
      <w:r w:rsidRPr="00653F83">
        <w:rPr>
          <w:rFonts w:ascii="Helvetica" w:hAnsi="Helvetica"/>
          <w:sz w:val="22"/>
          <w:u w:val="single"/>
        </w:rPr>
        <w:t>before</w:t>
      </w:r>
      <w:r w:rsidRPr="00653F83">
        <w:rPr>
          <w:rFonts w:ascii="Helvetica" w:hAnsi="Helvetica"/>
          <w:sz w:val="22"/>
        </w:rPr>
        <w:t xml:space="preserve"> the spontaneous onset of labor or rupture of membranes. </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b/>
          <w:sz w:val="22"/>
        </w:rPr>
        <w:t xml:space="preserve">Elective cesarean section: </w:t>
      </w:r>
      <w:r>
        <w:rPr>
          <w:rFonts w:ascii="Helvetica" w:hAnsi="Helvetica"/>
          <w:sz w:val="22"/>
        </w:rPr>
        <w:t>S</w:t>
      </w:r>
      <w:r w:rsidRPr="00653F83">
        <w:rPr>
          <w:rFonts w:ascii="Helvetica" w:hAnsi="Helvetica"/>
          <w:sz w:val="22"/>
        </w:rPr>
        <w:t xml:space="preserve">cheduled primary or repeat cesarean section without an accepted medical or obstetrical indication </w:t>
      </w:r>
      <w:r w:rsidRPr="00653F83">
        <w:rPr>
          <w:rFonts w:ascii="Helvetica" w:hAnsi="Helvetica"/>
          <w:sz w:val="22"/>
          <w:u w:val="single"/>
        </w:rPr>
        <w:t>before</w:t>
      </w:r>
      <w:r w:rsidRPr="00653F83">
        <w:rPr>
          <w:rFonts w:ascii="Helvetica" w:hAnsi="Helvetica"/>
          <w:sz w:val="22"/>
        </w:rPr>
        <w:t xml:space="preserve"> the spontaneous onset of labor or rupture of membranes. </w:t>
      </w:r>
    </w:p>
    <w:p w:rsidR="00690CEE" w:rsidRPr="00653F83" w:rsidRDefault="00690CEE" w:rsidP="00B20C64">
      <w:pPr>
        <w:rPr>
          <w:rFonts w:ascii="Helvetica" w:hAnsi="Helvetica"/>
          <w:b/>
          <w:sz w:val="22"/>
        </w:rPr>
      </w:pPr>
    </w:p>
    <w:p w:rsidR="00690CEE" w:rsidRDefault="00690CEE" w:rsidP="00B20C64">
      <w:pPr>
        <w:rPr>
          <w:rFonts w:ascii="Helvetica" w:hAnsi="Helvetica"/>
          <w:sz w:val="22"/>
        </w:rPr>
      </w:pPr>
      <w:r w:rsidRPr="00653F83">
        <w:rPr>
          <w:rFonts w:ascii="Helvetica" w:hAnsi="Helvetica"/>
          <w:b/>
          <w:sz w:val="22"/>
        </w:rPr>
        <w:t>Gestational</w:t>
      </w:r>
      <w:r w:rsidRPr="00653F83">
        <w:rPr>
          <w:rFonts w:ascii="Helvetica" w:hAnsi="Helvetica"/>
          <w:sz w:val="22"/>
        </w:rPr>
        <w:t xml:space="preserve"> </w:t>
      </w:r>
      <w:r w:rsidRPr="00653F83">
        <w:rPr>
          <w:rFonts w:ascii="Helvetica" w:hAnsi="Helvetica"/>
          <w:b/>
          <w:sz w:val="22"/>
        </w:rPr>
        <w:t xml:space="preserve">age confirmation: </w:t>
      </w:r>
      <w:r>
        <w:rPr>
          <w:rFonts w:ascii="Helvetica" w:hAnsi="Helvetica"/>
          <w:sz w:val="22"/>
        </w:rPr>
        <w:t>B</w:t>
      </w:r>
      <w:r w:rsidRPr="00653F83">
        <w:rPr>
          <w:rFonts w:ascii="Helvetica" w:hAnsi="Helvetica"/>
          <w:sz w:val="22"/>
        </w:rPr>
        <w:t xml:space="preserve">elow are the ACOG criteria for determining term </w:t>
      </w:r>
      <w:r>
        <w:rPr>
          <w:rFonts w:ascii="Helvetica" w:hAnsi="Helvetica"/>
          <w:sz w:val="22"/>
        </w:rPr>
        <w:t>gestational age</w:t>
      </w:r>
      <w:r w:rsidRPr="00653F83">
        <w:rPr>
          <w:rFonts w:ascii="Helvetica" w:hAnsi="Helvetica"/>
          <w:sz w:val="22"/>
        </w:rPr>
        <w:t xml:space="preserve">: </w:t>
      </w:r>
    </w:p>
    <w:p w:rsidR="00690CEE" w:rsidRPr="00EC2AD5" w:rsidRDefault="00690CEE" w:rsidP="00EC2AD5">
      <w:pPr>
        <w:pStyle w:val="ListParagraph"/>
        <w:numPr>
          <w:ilvl w:val="0"/>
          <w:numId w:val="75"/>
        </w:numPr>
        <w:rPr>
          <w:rFonts w:ascii="Helvetica" w:hAnsi="Helvetica"/>
          <w:sz w:val="22"/>
        </w:rPr>
      </w:pPr>
      <w:r>
        <w:rPr>
          <w:rFonts w:ascii="Helvetica" w:hAnsi="Helvetica"/>
          <w:sz w:val="22"/>
          <w:szCs w:val="20"/>
        </w:rPr>
        <w:t>“</w:t>
      </w:r>
      <w:r w:rsidRPr="00EC2AD5">
        <w:rPr>
          <w:rFonts w:ascii="Helvetica" w:hAnsi="Helvetica"/>
          <w:sz w:val="22"/>
          <w:szCs w:val="20"/>
        </w:rPr>
        <w:t>Ultrasound measurement at less than 20 weeks of gestation supports a gestati</w:t>
      </w:r>
      <w:r>
        <w:rPr>
          <w:rFonts w:ascii="Helvetica" w:hAnsi="Helvetica"/>
          <w:sz w:val="22"/>
          <w:szCs w:val="20"/>
        </w:rPr>
        <w:t>onal age of 39 weeks or greater”.</w:t>
      </w:r>
      <w:r w:rsidR="00112010">
        <w:rPr>
          <w:rFonts w:ascii="Helvetica" w:hAnsi="Helvetica"/>
          <w:sz w:val="22"/>
          <w:szCs w:val="20"/>
        </w:rPr>
        <w:fldChar w:fldCharType="begin"/>
      </w:r>
      <w:r>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sz w:val="22"/>
          <w:szCs w:val="20"/>
        </w:rPr>
        <w:fldChar w:fldCharType="separate"/>
      </w:r>
      <w:r w:rsidRPr="00EC2AD5">
        <w:rPr>
          <w:rFonts w:ascii="Helvetica" w:hAnsi="Helvetica"/>
          <w:sz w:val="22"/>
          <w:szCs w:val="20"/>
          <w:vertAlign w:val="superscript"/>
        </w:rPr>
        <w:t>11</w:t>
      </w:r>
      <w:r w:rsidR="00112010">
        <w:rPr>
          <w:rFonts w:ascii="Helvetica" w:hAnsi="Helvetica"/>
          <w:sz w:val="22"/>
          <w:szCs w:val="20"/>
        </w:rPr>
        <w:fldChar w:fldCharType="end"/>
      </w:r>
    </w:p>
    <w:p w:rsidR="00690CEE" w:rsidRPr="00EC2AD5" w:rsidRDefault="00690CEE" w:rsidP="00EC2AD5">
      <w:pPr>
        <w:pStyle w:val="ListParagraph"/>
        <w:numPr>
          <w:ilvl w:val="0"/>
          <w:numId w:val="75"/>
        </w:numPr>
        <w:rPr>
          <w:rFonts w:ascii="Helvetica" w:hAnsi="Helvetica"/>
          <w:sz w:val="22"/>
        </w:rPr>
      </w:pPr>
      <w:r>
        <w:rPr>
          <w:rFonts w:ascii="Helvetica" w:hAnsi="Helvetica"/>
          <w:sz w:val="22"/>
          <w:szCs w:val="20"/>
        </w:rPr>
        <w:t>“</w:t>
      </w:r>
      <w:r w:rsidRPr="00653F83">
        <w:rPr>
          <w:rFonts w:ascii="Helvetica" w:hAnsi="Helvetica"/>
          <w:sz w:val="22"/>
          <w:szCs w:val="20"/>
        </w:rPr>
        <w:t>Fetal heart tones have been documented as present for 30 weeks by Doppler ultrasonography</w:t>
      </w:r>
      <w:r>
        <w:rPr>
          <w:rFonts w:ascii="Helvetica" w:hAnsi="Helvetica"/>
          <w:sz w:val="22"/>
          <w:szCs w:val="20"/>
        </w:rPr>
        <w:t>”</w:t>
      </w:r>
      <w:r w:rsidRPr="00653F83">
        <w:rPr>
          <w:rFonts w:ascii="Helvetica" w:hAnsi="Helvetica"/>
          <w:sz w:val="22"/>
          <w:szCs w:val="20"/>
        </w:rPr>
        <w:t>.</w:t>
      </w:r>
      <w:r w:rsidR="00112010">
        <w:rPr>
          <w:rFonts w:ascii="Helvetica" w:hAnsi="Helvetica"/>
          <w:sz w:val="22"/>
          <w:szCs w:val="20"/>
        </w:rPr>
        <w:fldChar w:fldCharType="begin"/>
      </w:r>
      <w:r>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sz w:val="22"/>
          <w:szCs w:val="20"/>
        </w:rPr>
        <w:fldChar w:fldCharType="separate"/>
      </w:r>
      <w:r w:rsidRPr="00EC2AD5">
        <w:rPr>
          <w:rFonts w:ascii="Helvetica" w:hAnsi="Helvetica"/>
          <w:sz w:val="22"/>
          <w:szCs w:val="20"/>
          <w:vertAlign w:val="superscript"/>
        </w:rPr>
        <w:t>11</w:t>
      </w:r>
      <w:r w:rsidR="00112010">
        <w:rPr>
          <w:rFonts w:ascii="Helvetica" w:hAnsi="Helvetica"/>
          <w:sz w:val="22"/>
          <w:szCs w:val="20"/>
        </w:rPr>
        <w:fldChar w:fldCharType="end"/>
      </w:r>
    </w:p>
    <w:p w:rsidR="00690CEE" w:rsidRPr="00EC2AD5" w:rsidRDefault="00690CEE" w:rsidP="00EC2AD5">
      <w:pPr>
        <w:pStyle w:val="ListParagraph"/>
        <w:numPr>
          <w:ilvl w:val="0"/>
          <w:numId w:val="75"/>
        </w:numPr>
        <w:rPr>
          <w:rFonts w:ascii="Helvetica" w:hAnsi="Helvetica"/>
          <w:sz w:val="22"/>
        </w:rPr>
      </w:pPr>
      <w:r>
        <w:rPr>
          <w:rFonts w:ascii="Helvetica" w:hAnsi="Helvetica"/>
          <w:sz w:val="22"/>
          <w:szCs w:val="20"/>
        </w:rPr>
        <w:t>“</w:t>
      </w:r>
      <w:r w:rsidRPr="00653F83">
        <w:rPr>
          <w:rFonts w:ascii="Helvetica" w:hAnsi="Helvetica"/>
          <w:sz w:val="22"/>
          <w:szCs w:val="20"/>
        </w:rPr>
        <w:t xml:space="preserve">It has been 36 weeks since a positive serum or urine </w:t>
      </w:r>
      <w:r>
        <w:rPr>
          <w:rFonts w:ascii="Helvetica" w:hAnsi="Helvetica"/>
          <w:sz w:val="22"/>
          <w:szCs w:val="20"/>
        </w:rPr>
        <w:t xml:space="preserve">human chorionic gonadotropin </w:t>
      </w:r>
      <w:r w:rsidRPr="00653F83">
        <w:rPr>
          <w:rFonts w:ascii="Helvetica" w:hAnsi="Helvetica"/>
          <w:sz w:val="22"/>
          <w:szCs w:val="20"/>
        </w:rPr>
        <w:t>pregnancy test</w:t>
      </w:r>
      <w:r>
        <w:rPr>
          <w:rFonts w:ascii="Helvetica" w:hAnsi="Helvetica"/>
          <w:sz w:val="22"/>
          <w:szCs w:val="20"/>
        </w:rPr>
        <w:t>”</w:t>
      </w:r>
      <w:r w:rsidRPr="00653F83">
        <w:rPr>
          <w:rFonts w:ascii="Helvetica" w:hAnsi="Helvetica"/>
          <w:sz w:val="22"/>
          <w:szCs w:val="20"/>
        </w:rPr>
        <w:t>.</w:t>
      </w:r>
      <w:r w:rsidR="00112010">
        <w:rPr>
          <w:rFonts w:ascii="Helvetica" w:hAnsi="Helvetica"/>
          <w:sz w:val="22"/>
          <w:szCs w:val="20"/>
        </w:rPr>
        <w:fldChar w:fldCharType="begin"/>
      </w:r>
      <w:r>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sz w:val="22"/>
          <w:szCs w:val="20"/>
        </w:rPr>
        <w:fldChar w:fldCharType="separate"/>
      </w:r>
      <w:r w:rsidRPr="00EC2AD5">
        <w:rPr>
          <w:rFonts w:ascii="Helvetica" w:hAnsi="Helvetica"/>
          <w:sz w:val="22"/>
          <w:szCs w:val="20"/>
          <w:vertAlign w:val="superscript"/>
        </w:rPr>
        <w:t>11</w:t>
      </w:r>
      <w:r w:rsidR="00112010">
        <w:rPr>
          <w:rFonts w:ascii="Helvetica" w:hAnsi="Helvetica"/>
          <w:sz w:val="22"/>
          <w:szCs w:val="20"/>
        </w:rPr>
        <w:fldChar w:fldCharType="end"/>
      </w:r>
    </w:p>
    <w:p w:rsidR="00690CEE" w:rsidRPr="00653F83" w:rsidRDefault="00690CEE" w:rsidP="00B20C64">
      <w:pPr>
        <w:rPr>
          <w:rFonts w:ascii="Helvetica" w:hAnsi="Helvetica"/>
          <w:sz w:val="22"/>
        </w:rPr>
      </w:pPr>
    </w:p>
    <w:p w:rsidR="00690CEE" w:rsidRDefault="00690CEE">
      <w:pPr>
        <w:tabs>
          <w:tab w:val="left" w:pos="720"/>
        </w:tabs>
        <w:autoSpaceDE w:val="0"/>
        <w:autoSpaceDN w:val="0"/>
        <w:adjustRightInd w:val="0"/>
        <w:ind w:left="720" w:hanging="720"/>
        <w:rPr>
          <w:rFonts w:ascii="Helvetica" w:hAnsi="Helvetica"/>
          <w:sz w:val="22"/>
        </w:rPr>
      </w:pPr>
      <w:r w:rsidRPr="00653F83">
        <w:rPr>
          <w:rFonts w:ascii="Helvetica" w:hAnsi="Helvetica"/>
          <w:b/>
          <w:sz w:val="22"/>
        </w:rPr>
        <w:t xml:space="preserve">Gestational weeks </w:t>
      </w:r>
      <w:r w:rsidRPr="00653F83">
        <w:rPr>
          <w:rFonts w:ascii="Helvetica" w:hAnsi="Helvetica"/>
          <w:sz w:val="22"/>
        </w:rPr>
        <w:t>are often grouped into categories</w:t>
      </w:r>
      <w:r>
        <w:rPr>
          <w:rFonts w:ascii="Helvetica" w:hAnsi="Helvetica"/>
          <w:sz w:val="22"/>
        </w:rPr>
        <w:t>:</w:t>
      </w:r>
    </w:p>
    <w:p w:rsidR="00690CEE" w:rsidRDefault="00690CEE" w:rsidP="00B20C64">
      <w:pPr>
        <w:pStyle w:val="ColorfulList-Accent17"/>
        <w:numPr>
          <w:ilvl w:val="0"/>
          <w:numId w:val="56"/>
        </w:numPr>
        <w:rPr>
          <w:rFonts w:ascii="Helvetica" w:hAnsi="Helvetica"/>
          <w:sz w:val="22"/>
        </w:rPr>
      </w:pPr>
      <w:r w:rsidRPr="00743E86">
        <w:rPr>
          <w:rFonts w:ascii="Helvetica" w:hAnsi="Helvetica"/>
          <w:b/>
          <w:sz w:val="22"/>
        </w:rPr>
        <w:t xml:space="preserve">Late </w:t>
      </w:r>
      <w:r>
        <w:rPr>
          <w:rFonts w:ascii="Helvetica" w:hAnsi="Helvetica"/>
          <w:b/>
          <w:sz w:val="22"/>
        </w:rPr>
        <w:t>p</w:t>
      </w:r>
      <w:r w:rsidRPr="00743E86">
        <w:rPr>
          <w:rFonts w:ascii="Helvetica" w:hAnsi="Helvetica"/>
          <w:b/>
          <w:sz w:val="22"/>
        </w:rPr>
        <w:t>reterm</w:t>
      </w:r>
      <w:r w:rsidRPr="00743E86">
        <w:rPr>
          <w:rFonts w:ascii="Helvetica" w:hAnsi="Helvetica"/>
          <w:sz w:val="22"/>
        </w:rPr>
        <w:t xml:space="preserve"> is defined as the period from 34 </w:t>
      </w:r>
      <w:r>
        <w:rPr>
          <w:rFonts w:ascii="Helvetica" w:hAnsi="Helvetica"/>
          <w:sz w:val="22"/>
        </w:rPr>
        <w:t xml:space="preserve">0/7 </w:t>
      </w:r>
      <w:r w:rsidRPr="00743E86">
        <w:rPr>
          <w:rFonts w:ascii="Helvetica" w:hAnsi="Helvetica"/>
          <w:sz w:val="22"/>
        </w:rPr>
        <w:t xml:space="preserve">to 36 </w:t>
      </w:r>
      <w:r>
        <w:rPr>
          <w:rFonts w:ascii="Helvetica" w:hAnsi="Helvetica"/>
          <w:sz w:val="22"/>
        </w:rPr>
        <w:t xml:space="preserve">6/7 </w:t>
      </w:r>
      <w:r w:rsidRPr="00743E86">
        <w:rPr>
          <w:rFonts w:ascii="Helvetica" w:hAnsi="Helvetica"/>
          <w:sz w:val="22"/>
        </w:rPr>
        <w:t xml:space="preserve">weeks gestation. </w:t>
      </w:r>
    </w:p>
    <w:p w:rsidR="00690CEE" w:rsidRDefault="00690CEE" w:rsidP="00B20C64">
      <w:pPr>
        <w:pStyle w:val="ColorfulList-Accent17"/>
        <w:numPr>
          <w:ilvl w:val="0"/>
          <w:numId w:val="56"/>
        </w:numPr>
        <w:rPr>
          <w:rFonts w:ascii="Helvetica" w:hAnsi="Helvetica"/>
          <w:sz w:val="22"/>
        </w:rPr>
      </w:pPr>
      <w:r w:rsidRPr="00743E86">
        <w:rPr>
          <w:rFonts w:ascii="Helvetica" w:hAnsi="Helvetica"/>
          <w:b/>
          <w:sz w:val="22"/>
        </w:rPr>
        <w:t xml:space="preserve">Early </w:t>
      </w:r>
      <w:r>
        <w:rPr>
          <w:rFonts w:ascii="Helvetica" w:hAnsi="Helvetica"/>
          <w:b/>
          <w:sz w:val="22"/>
        </w:rPr>
        <w:t>t</w:t>
      </w:r>
      <w:r w:rsidRPr="00743E86">
        <w:rPr>
          <w:rFonts w:ascii="Helvetica" w:hAnsi="Helvetica"/>
          <w:b/>
          <w:sz w:val="22"/>
        </w:rPr>
        <w:t xml:space="preserve">erm </w:t>
      </w:r>
      <w:r w:rsidRPr="00743E86">
        <w:rPr>
          <w:rFonts w:ascii="Helvetica" w:hAnsi="Helvetica"/>
          <w:sz w:val="22"/>
        </w:rPr>
        <w:t xml:space="preserve">is defined as the period </w:t>
      </w:r>
      <w:r>
        <w:rPr>
          <w:rFonts w:ascii="Helvetica" w:hAnsi="Helvetica"/>
          <w:sz w:val="22"/>
        </w:rPr>
        <w:t>f</w:t>
      </w:r>
      <w:r w:rsidRPr="00743E86">
        <w:rPr>
          <w:rFonts w:ascii="Helvetica" w:hAnsi="Helvetica"/>
          <w:sz w:val="22"/>
        </w:rPr>
        <w:t>rom</w:t>
      </w:r>
      <w:r>
        <w:rPr>
          <w:rFonts w:ascii="Helvetica" w:hAnsi="Helvetica"/>
          <w:b/>
          <w:sz w:val="22"/>
        </w:rPr>
        <w:t xml:space="preserve"> </w:t>
      </w:r>
      <w:r w:rsidRPr="00743E86">
        <w:rPr>
          <w:rFonts w:ascii="Helvetica" w:hAnsi="Helvetica"/>
          <w:sz w:val="22"/>
        </w:rPr>
        <w:t xml:space="preserve">37 </w:t>
      </w:r>
      <w:r>
        <w:rPr>
          <w:rFonts w:ascii="Helvetica" w:hAnsi="Helvetica"/>
          <w:sz w:val="22"/>
        </w:rPr>
        <w:t xml:space="preserve">0/7 </w:t>
      </w:r>
      <w:r w:rsidRPr="00743E86">
        <w:rPr>
          <w:rFonts w:ascii="Helvetica" w:hAnsi="Helvetica"/>
          <w:sz w:val="22"/>
        </w:rPr>
        <w:t xml:space="preserve">to 38 </w:t>
      </w:r>
      <w:r>
        <w:rPr>
          <w:rFonts w:ascii="Helvetica" w:hAnsi="Helvetica"/>
          <w:sz w:val="22"/>
        </w:rPr>
        <w:t xml:space="preserve">6/7 </w:t>
      </w:r>
      <w:r w:rsidRPr="00743E86">
        <w:rPr>
          <w:rFonts w:ascii="Helvetica" w:hAnsi="Helvetica"/>
          <w:sz w:val="22"/>
        </w:rPr>
        <w:t>weeks</w:t>
      </w:r>
      <w:r>
        <w:rPr>
          <w:rFonts w:ascii="Helvetica" w:hAnsi="Helvetica"/>
          <w:sz w:val="22"/>
        </w:rPr>
        <w:t xml:space="preserve"> gestation</w:t>
      </w:r>
      <w:r w:rsidRPr="00743E86">
        <w:rPr>
          <w:rFonts w:ascii="Helvetica" w:hAnsi="Helvetica"/>
          <w:sz w:val="22"/>
        </w:rPr>
        <w:t xml:space="preserve">.  </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b/>
          <w:sz w:val="22"/>
        </w:rPr>
        <w:t>Scheduled:</w:t>
      </w:r>
      <w:r>
        <w:rPr>
          <w:rFonts w:ascii="Helvetica" w:hAnsi="Helvetica"/>
          <w:sz w:val="22"/>
        </w:rPr>
        <w:t xml:space="preserve"> </w:t>
      </w:r>
      <w:r w:rsidRPr="00653F83">
        <w:rPr>
          <w:rFonts w:ascii="Helvetica" w:hAnsi="Helvetica"/>
          <w:sz w:val="22"/>
        </w:rPr>
        <w:t>A planned induction or cesarean section that is scheduled for either elective or non-elective/medically indicated reasons.</w:t>
      </w:r>
    </w:p>
    <w:p w:rsidR="00690CEE" w:rsidRPr="00177070" w:rsidRDefault="00690CEE" w:rsidP="00B20C64">
      <w:pPr>
        <w:rPr>
          <w:rFonts w:ascii="Helvetica" w:hAnsi="Helvetica"/>
          <w:sz w:val="30"/>
          <w:szCs w:val="32"/>
        </w:rPr>
      </w:pPr>
      <w:r>
        <w:rPr>
          <w:rFonts w:ascii="Helvetica" w:hAnsi="Helvetica"/>
          <w:sz w:val="22"/>
        </w:rPr>
        <w:br w:type="page"/>
      </w:r>
      <w:r w:rsidRPr="00177070">
        <w:rPr>
          <w:rFonts w:ascii="Helvetica" w:hAnsi="Helvetica"/>
          <w:sz w:val="30"/>
          <w:szCs w:val="32"/>
        </w:rPr>
        <w:t>ACCEPTED INDICATIONS FOR DELIVERY &lt;39 WEEKS GESTATION</w:t>
      </w:r>
    </w:p>
    <w:p w:rsidR="00690CEE" w:rsidRPr="00177070" w:rsidRDefault="00690CEE" w:rsidP="00B20C64">
      <w:pPr>
        <w:rPr>
          <w:rFonts w:ascii="Helvetica" w:hAnsi="Helvetica" w:cs="Arial"/>
          <w:sz w:val="8"/>
        </w:rPr>
      </w:pPr>
    </w:p>
    <w:p w:rsidR="00690CEE" w:rsidRDefault="00690CEE">
      <w:pPr>
        <w:rPr>
          <w:rFonts w:ascii="Helvetica" w:hAnsi="Helvetica" w:cs="Arial"/>
          <w:color w:val="000000"/>
          <w:sz w:val="22"/>
        </w:rPr>
      </w:pPr>
      <w:r w:rsidRPr="008C6D73">
        <w:rPr>
          <w:rFonts w:ascii="Helvetica" w:hAnsi="Helvetica" w:cs="Arial"/>
          <w:sz w:val="22"/>
        </w:rPr>
        <w:t>According to ACOG,</w:t>
      </w:r>
      <w:r w:rsidRPr="008C6D73">
        <w:rPr>
          <w:rFonts w:ascii="Helvetica" w:hAnsi="Helvetica" w:cs="Arial"/>
          <w:color w:val="000000"/>
          <w:sz w:val="22"/>
          <w:szCs w:val="20"/>
        </w:rPr>
        <w:t xml:space="preserve"> </w:t>
      </w:r>
      <w:r w:rsidRPr="008C6D73">
        <w:rPr>
          <w:rFonts w:ascii="Helvetica" w:hAnsi="Helvetica" w:cs="Arial"/>
          <w:color w:val="000000"/>
          <w:sz w:val="22"/>
        </w:rPr>
        <w:t>the indications for delivery prior to 39 weeks gestation are not absolute, but should take into account maternal and fetal conditions, gestational age, cervical status and other factors. Furthermore</w:t>
      </w:r>
      <w:r w:rsidRPr="00653F83">
        <w:rPr>
          <w:rFonts w:ascii="Helvetica" w:hAnsi="Helvetica" w:cs="Arial"/>
          <w:color w:val="000000"/>
          <w:sz w:val="22"/>
        </w:rPr>
        <w:t>, “labor can be induced for logistical or psychosocial indications, but gestation should be ≥39 weeks or a mature fetal lung test should be established. A mature fetal lung test result before 39 weeks of gestation, in the absence of appropriate clinical circumstances, is not an indication for delivery</w:t>
      </w:r>
      <w:r>
        <w:rPr>
          <w:rFonts w:ascii="Helvetica" w:hAnsi="Helvetica" w:cs="Arial"/>
          <w:color w:val="000000"/>
          <w:sz w:val="22"/>
        </w:rPr>
        <w:t>” because a mature fetal lung test does not mean that the baby will not experience breathing difficulties after birth.</w:t>
      </w:r>
      <w:r w:rsidR="00112010">
        <w:rPr>
          <w:rFonts w:ascii="Helvetica" w:hAnsi="Helvetica" w:cs="Arial"/>
          <w:color w:val="000000"/>
          <w:sz w:val="22"/>
        </w:rPr>
        <w:fldChar w:fldCharType="begin"/>
      </w:r>
      <w:r>
        <w:rPr>
          <w:rFonts w:ascii="Helvetica" w:hAnsi="Helvetica" w:cs="Arial"/>
          <w:color w:val="000000"/>
          <w:sz w:val="22"/>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cs="Arial"/>
          <w:color w:val="000000"/>
          <w:sz w:val="22"/>
        </w:rPr>
        <w:fldChar w:fldCharType="separate"/>
      </w:r>
      <w:r w:rsidRPr="00E5438F">
        <w:rPr>
          <w:rFonts w:ascii="Helvetica" w:hAnsi="Helvetica" w:cs="Arial"/>
          <w:color w:val="000000"/>
          <w:sz w:val="22"/>
          <w:vertAlign w:val="superscript"/>
        </w:rPr>
        <w:t>11</w:t>
      </w:r>
      <w:r w:rsidR="00112010">
        <w:rPr>
          <w:rFonts w:ascii="Helvetica" w:hAnsi="Helvetica" w:cs="Arial"/>
          <w:color w:val="000000"/>
          <w:sz w:val="22"/>
        </w:rPr>
        <w:fldChar w:fldCharType="end"/>
      </w:r>
      <w:r w:rsidRPr="00653F83">
        <w:rPr>
          <w:rFonts w:ascii="Helvetica" w:hAnsi="Helvetica" w:cs="Arial"/>
          <w:color w:val="000000"/>
          <w:sz w:val="22"/>
        </w:rPr>
        <w:t xml:space="preserve"> </w:t>
      </w:r>
      <w:r>
        <w:rPr>
          <w:rFonts w:ascii="Helvetica" w:hAnsi="Helvetica" w:cs="Arial"/>
          <w:color w:val="000000"/>
          <w:sz w:val="22"/>
        </w:rPr>
        <w:t>The Joint Commission, as part of its national quality core measures program, has further defined conditions that may indicate the medical necessity for a delivery prior to 39 weeks gestation.</w:t>
      </w:r>
      <w:r w:rsidR="00112010">
        <w:rPr>
          <w:rFonts w:ascii="Helvetica" w:hAnsi="Helvetica" w:cs="Arial"/>
          <w:color w:val="000000"/>
          <w:sz w:val="22"/>
        </w:rPr>
        <w:fldChar w:fldCharType="begin"/>
      </w:r>
      <w:r>
        <w:rPr>
          <w:rFonts w:ascii="Helvetica" w:hAnsi="Helvetica" w:cs="Arial"/>
          <w:color w:val="000000"/>
          <w:sz w:val="22"/>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112010">
        <w:rPr>
          <w:rFonts w:ascii="Helvetica" w:hAnsi="Helvetica" w:cs="Arial"/>
          <w:color w:val="000000"/>
          <w:sz w:val="22"/>
        </w:rPr>
        <w:fldChar w:fldCharType="separate"/>
      </w:r>
      <w:r w:rsidRPr="00AF6E6A">
        <w:rPr>
          <w:rFonts w:ascii="Helvetica" w:hAnsi="Helvetica" w:cs="Arial"/>
          <w:color w:val="000000"/>
          <w:sz w:val="22"/>
          <w:vertAlign w:val="superscript"/>
        </w:rPr>
        <w:t>19</w:t>
      </w:r>
      <w:r w:rsidR="00112010">
        <w:rPr>
          <w:rFonts w:ascii="Helvetica" w:hAnsi="Helvetica" w:cs="Arial"/>
          <w:color w:val="000000"/>
          <w:sz w:val="22"/>
        </w:rPr>
        <w:fldChar w:fldCharType="end"/>
      </w:r>
      <w:r>
        <w:rPr>
          <w:rFonts w:ascii="Helvetica" w:hAnsi="Helvetica" w:cs="Arial"/>
          <w:color w:val="000000"/>
          <w:sz w:val="22"/>
        </w:rPr>
        <w:t xml:space="preserve"> </w:t>
      </w:r>
    </w:p>
    <w:p w:rsidR="00690CEE" w:rsidRDefault="00690CEE" w:rsidP="00ED41EB">
      <w:pPr>
        <w:jc w:val="center"/>
        <w:rPr>
          <w:rFonts w:ascii="Helvetica" w:hAnsi="Helvetica" w:cs="Arial"/>
          <w:color w:val="000000"/>
          <w:sz w:val="22"/>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870"/>
        <w:gridCol w:w="5220"/>
      </w:tblGrid>
      <w:tr w:rsidR="00690CEE" w:rsidRPr="00A92553">
        <w:tc>
          <w:tcPr>
            <w:tcW w:w="9090" w:type="dxa"/>
            <w:gridSpan w:val="2"/>
            <w:shd w:val="solid" w:color="DBE5F1" w:fill="auto"/>
          </w:tcPr>
          <w:p w:rsidR="00690CEE" w:rsidRPr="00A92553" w:rsidRDefault="00690CEE" w:rsidP="00451B5F">
            <w:pPr>
              <w:spacing w:before="60" w:after="60"/>
              <w:ind w:left="252"/>
              <w:jc w:val="center"/>
              <w:rPr>
                <w:rFonts w:ascii="Helvetica" w:hAnsi="Helvetica"/>
                <w:b/>
                <w:sz w:val="20"/>
                <w:szCs w:val="20"/>
              </w:rPr>
            </w:pPr>
            <w:r>
              <w:rPr>
                <w:rFonts w:ascii="Helvetica" w:hAnsi="Helvetica"/>
                <w:b/>
                <w:sz w:val="22"/>
              </w:rPr>
              <w:t>Table 1</w:t>
            </w:r>
            <w:r w:rsidRPr="00653F83">
              <w:rPr>
                <w:rFonts w:ascii="Helvetica" w:hAnsi="Helvetica"/>
                <w:b/>
                <w:sz w:val="22"/>
              </w:rPr>
              <w:t xml:space="preserve">: </w:t>
            </w:r>
            <w:r>
              <w:rPr>
                <w:rFonts w:ascii="Helvetica" w:hAnsi="Helvetica"/>
                <w:b/>
                <w:sz w:val="22"/>
              </w:rPr>
              <w:t>Examples of Medical Indications for Delivery Prior to 39 Weeks Gestation</w:t>
            </w:r>
          </w:p>
        </w:tc>
      </w:tr>
      <w:tr w:rsidR="00690CEE" w:rsidRPr="00A92553">
        <w:tc>
          <w:tcPr>
            <w:tcW w:w="3870" w:type="dxa"/>
            <w:shd w:val="solid" w:color="DBE5F1" w:fill="auto"/>
          </w:tcPr>
          <w:p w:rsidR="00690CEE" w:rsidRPr="00B263F2" w:rsidRDefault="00690CEE" w:rsidP="000D6115">
            <w:pPr>
              <w:spacing w:before="60" w:after="60"/>
              <w:ind w:left="252"/>
              <w:jc w:val="center"/>
              <w:rPr>
                <w:rFonts w:ascii="Helvetica" w:hAnsi="Helvetica"/>
                <w:sz w:val="18"/>
                <w:szCs w:val="18"/>
              </w:rPr>
            </w:pPr>
            <w:r w:rsidRPr="00B263F2">
              <w:rPr>
                <w:rFonts w:ascii="Helvetica" w:hAnsi="Helvetica"/>
                <w:b/>
                <w:sz w:val="18"/>
                <w:szCs w:val="18"/>
              </w:rPr>
              <w:t>ACOG: “Examples of maternal or fetal conditions that may be indications for induction of labor</w:t>
            </w:r>
            <w:r w:rsidRPr="00DF7621">
              <w:rPr>
                <w:rFonts w:ascii="Helvetica" w:hAnsi="Helvetica"/>
                <w:b/>
                <w:sz w:val="18"/>
                <w:szCs w:val="18"/>
              </w:rPr>
              <w:t>”</w:t>
            </w:r>
            <w:r w:rsidR="00112010">
              <w:rPr>
                <w:rFonts w:ascii="Helvetica" w:hAnsi="Helvetica"/>
                <w:b/>
                <w:sz w:val="18"/>
                <w:szCs w:val="18"/>
              </w:rPr>
              <w:fldChar w:fldCharType="begin"/>
            </w:r>
            <w:r>
              <w:rPr>
                <w:rFonts w:ascii="Helvetica" w:hAnsi="Helvetica"/>
                <w:b/>
                <w:sz w:val="18"/>
                <w:szCs w:val="18"/>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b/>
                <w:sz w:val="18"/>
                <w:szCs w:val="18"/>
              </w:rPr>
              <w:fldChar w:fldCharType="separate"/>
            </w:r>
            <w:r w:rsidRPr="000D6115">
              <w:rPr>
                <w:rFonts w:ascii="Helvetica" w:hAnsi="Helvetica"/>
                <w:b/>
                <w:sz w:val="18"/>
                <w:szCs w:val="18"/>
                <w:vertAlign w:val="superscript"/>
              </w:rPr>
              <w:t>11</w:t>
            </w:r>
            <w:r w:rsidR="00112010">
              <w:rPr>
                <w:rFonts w:ascii="Helvetica" w:hAnsi="Helvetica"/>
                <w:b/>
                <w:sz w:val="18"/>
                <w:szCs w:val="18"/>
              </w:rPr>
              <w:fldChar w:fldCharType="end"/>
            </w:r>
          </w:p>
        </w:tc>
        <w:tc>
          <w:tcPr>
            <w:tcW w:w="5220" w:type="dxa"/>
            <w:shd w:val="solid" w:color="DBE5F1" w:fill="auto"/>
          </w:tcPr>
          <w:p w:rsidR="00690CEE" w:rsidRPr="00B263F2" w:rsidRDefault="00690CEE" w:rsidP="00451B5F">
            <w:pPr>
              <w:spacing w:before="60" w:after="60"/>
              <w:ind w:left="252"/>
              <w:jc w:val="center"/>
              <w:rPr>
                <w:rFonts w:ascii="Helvetica" w:hAnsi="Helvetica" w:cs="Arial"/>
                <w:sz w:val="18"/>
                <w:szCs w:val="18"/>
              </w:rPr>
            </w:pPr>
            <w:r w:rsidRPr="00B263F2">
              <w:rPr>
                <w:rFonts w:ascii="Helvetica" w:hAnsi="Helvetica"/>
                <w:b/>
                <w:sz w:val="18"/>
                <w:szCs w:val="18"/>
              </w:rPr>
              <w:t>The Joint Commission: National Quality Core Measure PC-01-- Specifications for “Conditions justifying delivery &lt;39weeks”</w:t>
            </w:r>
            <w:r w:rsidRPr="00B263F2">
              <w:rPr>
                <w:rFonts w:ascii="Helvetica" w:hAnsi="Helvetica"/>
                <w:b/>
                <w:sz w:val="18"/>
                <w:szCs w:val="18"/>
                <w:vertAlign w:val="superscript"/>
              </w:rPr>
              <w:t>19</w:t>
            </w:r>
          </w:p>
        </w:tc>
      </w:tr>
      <w:tr w:rsidR="00690CEE" w:rsidRPr="00A92553">
        <w:tc>
          <w:tcPr>
            <w:tcW w:w="3870" w:type="dxa"/>
          </w:tcPr>
          <w:p w:rsidR="00690CEE" w:rsidRPr="00A92553" w:rsidRDefault="00690CEE"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Abruptio placenta</w:t>
            </w:r>
          </w:p>
        </w:tc>
        <w:tc>
          <w:tcPr>
            <w:tcW w:w="5220" w:type="dxa"/>
          </w:tcPr>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cs="Arial"/>
                <w:sz w:val="18"/>
                <w:szCs w:val="18"/>
              </w:rPr>
              <w:t>Placental abruption, placenta previa, unspecified antenatal hemorrhage</w:t>
            </w:r>
          </w:p>
        </w:tc>
      </w:tr>
      <w:tr w:rsidR="00690CEE" w:rsidRPr="00A92553">
        <w:tc>
          <w:tcPr>
            <w:tcW w:w="3870" w:type="dxa"/>
          </w:tcPr>
          <w:p w:rsidR="00690CEE" w:rsidRPr="00A92553" w:rsidRDefault="00690CEE"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Fetal demise</w:t>
            </w:r>
          </w:p>
        </w:tc>
        <w:tc>
          <w:tcPr>
            <w:tcW w:w="5220" w:type="dxa"/>
          </w:tcPr>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Fetal demise, fetal demise in prior pregnancy</w:t>
            </w:r>
          </w:p>
        </w:tc>
      </w:tr>
      <w:tr w:rsidR="00690CEE" w:rsidRPr="00A92553">
        <w:tc>
          <w:tcPr>
            <w:tcW w:w="3870" w:type="dxa"/>
          </w:tcPr>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Post-term pregnancy</w:t>
            </w:r>
          </w:p>
        </w:tc>
        <w:tc>
          <w:tcPr>
            <w:tcW w:w="5220" w:type="dxa"/>
          </w:tcPr>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Post-term pregnancy</w:t>
            </w:r>
          </w:p>
        </w:tc>
      </w:tr>
      <w:tr w:rsidR="00690CEE" w:rsidRPr="00A92553">
        <w:tc>
          <w:tcPr>
            <w:tcW w:w="3870" w:type="dxa"/>
          </w:tcPr>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Premature rupture of membranes</w:t>
            </w:r>
          </w:p>
          <w:p w:rsidR="00690CEE" w:rsidRDefault="00690CEE" w:rsidP="00451B5F"/>
        </w:tc>
        <w:tc>
          <w:tcPr>
            <w:tcW w:w="5220" w:type="dxa"/>
          </w:tcPr>
          <w:p w:rsidR="00690CEE" w:rsidRPr="00A92553" w:rsidRDefault="00690CEE" w:rsidP="00F605DF">
            <w:pPr>
              <w:numPr>
                <w:ilvl w:val="0"/>
                <w:numId w:val="33"/>
              </w:numPr>
              <w:tabs>
                <w:tab w:val="clear" w:pos="720"/>
                <w:tab w:val="num" w:pos="252"/>
              </w:tabs>
              <w:spacing w:before="60" w:after="60"/>
              <w:ind w:left="252" w:right="162" w:hanging="180"/>
              <w:rPr>
                <w:rFonts w:ascii="Helvetica" w:hAnsi="Helvetica"/>
                <w:sz w:val="18"/>
                <w:szCs w:val="18"/>
              </w:rPr>
            </w:pPr>
            <w:r w:rsidRPr="00A92553">
              <w:rPr>
                <w:rFonts w:ascii="Helvetica" w:hAnsi="Helvetica"/>
                <w:sz w:val="18"/>
                <w:szCs w:val="18"/>
              </w:rPr>
              <w:t>Rupture of membranes prior to labor (term or preterm)</w:t>
            </w:r>
          </w:p>
        </w:tc>
      </w:tr>
      <w:tr w:rsidR="00690CEE" w:rsidRPr="00A92553">
        <w:tc>
          <w:tcPr>
            <w:tcW w:w="3870" w:type="dxa"/>
          </w:tcPr>
          <w:p w:rsidR="00690CEE" w:rsidRPr="00A92553" w:rsidRDefault="00690CEE"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Gestational hypertension, preeclampsia, eclampsia, chronic hypertension</w:t>
            </w:r>
          </w:p>
        </w:tc>
        <w:tc>
          <w:tcPr>
            <w:tcW w:w="5220" w:type="dxa"/>
          </w:tcPr>
          <w:p w:rsidR="00690CEE" w:rsidRPr="00A92553" w:rsidRDefault="00690CEE"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Gestational hypertension, preeclampsia, eclampsia, chronic hypertension</w:t>
            </w:r>
          </w:p>
        </w:tc>
      </w:tr>
      <w:tr w:rsidR="00690CEE" w:rsidRPr="00A92553">
        <w:tc>
          <w:tcPr>
            <w:tcW w:w="3870" w:type="dxa"/>
          </w:tcPr>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Maternal medical conditions, e.g., diabetes, renal disease, chronic pulmonary disease, antiphospholipid syndrome</w:t>
            </w:r>
          </w:p>
          <w:p w:rsidR="00690CEE" w:rsidRDefault="00690CEE" w:rsidP="00451B5F"/>
        </w:tc>
        <w:tc>
          <w:tcPr>
            <w:tcW w:w="5220" w:type="dxa"/>
          </w:tcPr>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Preexisting diabetes, gestational diabetes</w:t>
            </w:r>
          </w:p>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Renal disease</w:t>
            </w:r>
          </w:p>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Maternal coagulation defects in pregnancy (includes anti-phospholipid syndrome)</w:t>
            </w:r>
          </w:p>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Liver diseases (including cholestasis of pregnancy)</w:t>
            </w:r>
          </w:p>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Cardiovascular diseases (congenital and other)</w:t>
            </w:r>
          </w:p>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HIV infection</w:t>
            </w:r>
          </w:p>
        </w:tc>
      </w:tr>
      <w:tr w:rsidR="00690CEE" w:rsidRPr="00A92553">
        <w:tc>
          <w:tcPr>
            <w:tcW w:w="3870" w:type="dxa"/>
          </w:tcPr>
          <w:p w:rsidR="00690CEE" w:rsidRPr="00A92553" w:rsidRDefault="00690CEE"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Fetal compromise, e.g., severe Intrauterine Growth Restriction (IUGR), isoimmunization, oligohydramnios</w:t>
            </w:r>
          </w:p>
        </w:tc>
        <w:tc>
          <w:tcPr>
            <w:tcW w:w="5220" w:type="dxa"/>
          </w:tcPr>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IUGR, oligohydramnios, polyhydramnios, fetal distress, abnormal fetal heart rate</w:t>
            </w:r>
          </w:p>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Isoimmunization (Rh and other), fetal-maternal hemorrhage</w:t>
            </w:r>
          </w:p>
          <w:p w:rsidR="00690CEE" w:rsidRPr="00A92553" w:rsidRDefault="00690CEE"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 xml:space="preserve">Fetal malformation, chromosomal abnormality, or suspected fetal injury </w:t>
            </w:r>
          </w:p>
        </w:tc>
      </w:tr>
    </w:tbl>
    <w:p w:rsidR="00690CEE" w:rsidRDefault="00690CEE" w:rsidP="00EC2AD5">
      <w:pPr>
        <w:rPr>
          <w:rFonts w:ascii="Helvetica" w:hAnsi="Helvetica" w:cs="Arial"/>
          <w:color w:val="000000"/>
          <w:sz w:val="22"/>
        </w:rPr>
      </w:pPr>
    </w:p>
    <w:p w:rsidR="00690CEE" w:rsidRDefault="00690CEE" w:rsidP="008D358E">
      <w:pPr>
        <w:rPr>
          <w:rFonts w:ascii="Helvetica" w:hAnsi="Helvetica" w:cs="Arial"/>
          <w:color w:val="000000"/>
          <w:sz w:val="22"/>
        </w:rPr>
      </w:pPr>
      <w:r>
        <w:rPr>
          <w:rFonts w:ascii="Helvetica" w:hAnsi="Helvetica" w:cs="Arial"/>
          <w:color w:val="000000"/>
          <w:sz w:val="22"/>
        </w:rPr>
        <w:t>The list of indications by the Joint Commission (TJC) do not set a standard of care for who should or should not be electively delivered prior to 39 weeks gestation.  For example, women with diet-controlled gestational diabetes (a TJC accepted indication) generally should not be induced prior to 39 or even 40 weeks unless complications are present.</w:t>
      </w:r>
      <w:r w:rsidR="00112010">
        <w:rPr>
          <w:rFonts w:ascii="Helvetica" w:hAnsi="Helvetica" w:cs="Arial"/>
          <w:color w:val="000000"/>
          <w:sz w:val="22"/>
        </w:rPr>
        <w:fldChar w:fldCharType="begin"/>
      </w:r>
      <w:r>
        <w:rPr>
          <w:rFonts w:ascii="Helvetica" w:hAnsi="Helvetica" w:cs="Arial"/>
          <w:color w:val="000000"/>
          <w:sz w:val="22"/>
        </w:rPr>
        <w:instrText xml:space="preserve"> ADDIN EN.CITE &lt;EndNote&gt;&lt;Cite&gt;&lt;Author&gt;ACOG&lt;/Author&gt;&lt;Year&gt;2001 (Reaffirmed 2008)&lt;/Year&gt;&lt;RecNum&gt;1926&lt;/RecNum&gt;&lt;record&gt;&lt;rec-number&gt;1926&lt;/rec-number&gt;&lt;foreign-keys&gt;&lt;key app="EN" db-id="z5zeffvfwrz9aqe5rsw5wwa4we0azzaxf029"&gt;1926&lt;/key&gt;&lt;/foreign-keys&gt;&lt;ref-type name="Journal Article"&gt;17&lt;/ref-type&gt;&lt;contributors&gt;&lt;authors&gt;&lt;author&gt;ACOG&lt;/author&gt;&lt;/authors&gt;&lt;/contributors&gt;&lt;titles&gt;&lt;title&gt;Gestational Diabetes. American Congress of Obstetrics and Gynecology Practice Bulletin Number 30&lt;/title&gt;&lt;/titles&gt;&lt;dates&gt;&lt;year&gt;2001 (Reaffirmed 2008)&lt;/year&gt;&lt;pub-dates&gt;&lt;date&gt;September&lt;/date&gt;&lt;/pub-dates&gt;&lt;/dates&gt;&lt;urls&gt;&lt;/urls&gt;&lt;/record&gt;&lt;/Cite&gt;&lt;/EndNote&gt;</w:instrText>
      </w:r>
      <w:r w:rsidR="00112010">
        <w:rPr>
          <w:rFonts w:ascii="Helvetica" w:hAnsi="Helvetica" w:cs="Arial"/>
          <w:color w:val="000000"/>
          <w:sz w:val="22"/>
        </w:rPr>
        <w:fldChar w:fldCharType="separate"/>
      </w:r>
      <w:r w:rsidRPr="00FF6FCC">
        <w:rPr>
          <w:rFonts w:ascii="Helvetica" w:hAnsi="Helvetica" w:cs="Arial"/>
          <w:color w:val="000000"/>
          <w:sz w:val="22"/>
          <w:vertAlign w:val="superscript"/>
        </w:rPr>
        <w:t>20</w:t>
      </w:r>
      <w:r w:rsidR="00112010">
        <w:rPr>
          <w:rFonts w:ascii="Helvetica" w:hAnsi="Helvetica" w:cs="Arial"/>
          <w:color w:val="000000"/>
          <w:sz w:val="22"/>
        </w:rPr>
        <w:fldChar w:fldCharType="end"/>
      </w:r>
      <w:r>
        <w:rPr>
          <w:rFonts w:ascii="Helvetica" w:hAnsi="Helvetica" w:cs="Arial"/>
          <w:color w:val="000000"/>
          <w:sz w:val="22"/>
        </w:rPr>
        <w:t xml:space="preserve"> Likewise most centers recommend a scheduled Cesarean delivery prior to 39 weeks for women with a prior vertical uterine incision.</w:t>
      </w:r>
      <w:r w:rsidR="00112010">
        <w:rPr>
          <w:rFonts w:ascii="Helvetica" w:hAnsi="Helvetica" w:cs="Arial"/>
          <w:color w:val="000000"/>
          <w:sz w:val="22"/>
        </w:rPr>
        <w:fldChar w:fldCharType="begin"/>
      </w:r>
      <w:r>
        <w:rPr>
          <w:rFonts w:ascii="Helvetica" w:hAnsi="Helvetica" w:cs="Arial"/>
          <w:color w:val="000000"/>
          <w:sz w:val="22"/>
        </w:rPr>
        <w:instrText xml:space="preserve"> ADDIN EN.CITE &lt;EndNote&gt;&lt;Cite&gt;&lt;Author&gt;Abouzeid&lt;/Author&gt;&lt;Year&gt;2007&lt;/Year&gt;&lt;RecNum&gt;1927&lt;/RecNum&gt;&lt;record&gt;&lt;rec-number&gt;1927&lt;/rec-number&gt;&lt;foreign-keys&gt;&lt;key app="EN" db-id="z5zeffvfwrz9aqe5rsw5wwa4we0azzaxf029"&gt;1927&lt;/key&gt;&lt;/foreign-keys&gt;&lt;ref-type name="Journal Article"&gt;17&lt;/ref-type&gt;&lt;contributors&gt;&lt;authors&gt;&lt;author&gt;Abouzeid, H&lt;/author&gt;&lt;author&gt;Aggarwal, D&lt;/author&gt;&lt;author&gt;De Graaf, F&lt;/author&gt;&lt;/authors&gt;&lt;/contributors&gt;&lt;titles&gt;&lt;title&gt;Timing of planned repeated caesarean section: An enigma&lt;/title&gt;&lt;secondary-title&gt;J Obstet Gynecol&lt;/secondary-title&gt;&lt;/titles&gt;&lt;periodical&gt;&lt;full-title&gt;J Obstet Gynecol&lt;/full-title&gt;&lt;/periodical&gt;&lt;pages&gt;798-801&lt;/pages&gt;&lt;volume&gt;8&lt;/volume&gt;&lt;dates&gt;&lt;year&gt;2007&lt;/year&gt;&lt;pub-dates&gt;&lt;date&gt;Nov&lt;/date&gt;&lt;/pub-dates&gt;&lt;/dates&gt;&lt;urls&gt;&lt;/urls&gt;&lt;/record&gt;&lt;/Cite&gt;&lt;/EndNote&gt;</w:instrText>
      </w:r>
      <w:r w:rsidR="00112010">
        <w:rPr>
          <w:rFonts w:ascii="Helvetica" w:hAnsi="Helvetica" w:cs="Arial"/>
          <w:color w:val="000000"/>
          <w:sz w:val="22"/>
        </w:rPr>
        <w:fldChar w:fldCharType="separate"/>
      </w:r>
      <w:r w:rsidRPr="00FF6FCC">
        <w:rPr>
          <w:rFonts w:ascii="Helvetica" w:hAnsi="Helvetica" w:cs="Arial"/>
          <w:color w:val="000000"/>
          <w:sz w:val="22"/>
          <w:vertAlign w:val="superscript"/>
        </w:rPr>
        <w:t>21</w:t>
      </w:r>
      <w:r w:rsidR="00112010">
        <w:rPr>
          <w:rFonts w:ascii="Helvetica" w:hAnsi="Helvetica" w:cs="Arial"/>
          <w:color w:val="000000"/>
          <w:sz w:val="22"/>
        </w:rPr>
        <w:fldChar w:fldCharType="end"/>
      </w:r>
      <w:r>
        <w:rPr>
          <w:rFonts w:ascii="Helvetica" w:hAnsi="Helvetica" w:cs="Arial"/>
          <w:color w:val="000000"/>
          <w:sz w:val="22"/>
        </w:rPr>
        <w:t xml:space="preserve">  For the purposes of creating a quality measure that was not overly labor intensive to collect, TJC chose to utilize diagnoses that had ICD-9 codes no matter if some codes were over-inclusive (gestational diabetes) or simply not available (prior vertical cesarean section scar).  TJC has noted during private conversations with CMQCC leaders that the list of codes is not exhaustive and anticipates that every hospital will have some cases of medically justified elective deliveries prior to 39 weeks that are not on the TJC list. Therefore, each hospital, hospital, hospital system or perinatal region should, based on the available evidence, set their own internal medical standards for conditions that justify a scheduled delivery prior to 39 weeks. Note that too loose an internal standard will become apparent once hospitals are publically compared. </w:t>
      </w:r>
    </w:p>
    <w:p w:rsidR="00690CEE" w:rsidRDefault="00690CEE" w:rsidP="00EC2AD5">
      <w:pPr>
        <w:rPr>
          <w:rFonts w:ascii="Helvetica" w:hAnsi="Helvetica" w:cs="Arial"/>
          <w:color w:val="000000"/>
          <w:sz w:val="22"/>
        </w:rPr>
      </w:pPr>
    </w:p>
    <w:p w:rsidR="00690CEE" w:rsidRPr="00653F83" w:rsidRDefault="00690CEE" w:rsidP="00B20C64">
      <w:pPr>
        <w:rPr>
          <w:rFonts w:ascii="Helvetica" w:hAnsi="Helvetica"/>
          <w:sz w:val="22"/>
          <w:szCs w:val="22"/>
        </w:rPr>
      </w:pPr>
      <w:r w:rsidRPr="00653F83">
        <w:rPr>
          <w:rFonts w:ascii="Helvetica" w:hAnsi="Helvetica" w:cs="Arial"/>
          <w:color w:val="000000"/>
          <w:sz w:val="22"/>
        </w:rPr>
        <w:t xml:space="preserve">The </w:t>
      </w:r>
      <w:r w:rsidRPr="00743E86">
        <w:rPr>
          <w:rFonts w:ascii="Helvetica" w:hAnsi="Helvetica" w:cs="Arial"/>
          <w:i/>
          <w:color w:val="000000"/>
          <w:sz w:val="22"/>
        </w:rPr>
        <w:t>Guidelines for Perinatal Care</w:t>
      </w:r>
      <w:r w:rsidRPr="00653F83">
        <w:rPr>
          <w:rFonts w:ascii="Helvetica" w:hAnsi="Helvetica" w:cs="Arial"/>
          <w:color w:val="000000"/>
          <w:sz w:val="22"/>
        </w:rPr>
        <w:t>, 6</w:t>
      </w:r>
      <w:r w:rsidRPr="00653F83">
        <w:rPr>
          <w:rFonts w:ascii="Helvetica" w:hAnsi="Helvetica" w:cs="Arial"/>
          <w:color w:val="000000"/>
          <w:sz w:val="22"/>
          <w:vertAlign w:val="superscript"/>
        </w:rPr>
        <w:t>th</w:t>
      </w:r>
      <w:r w:rsidRPr="00653F83">
        <w:rPr>
          <w:rFonts w:ascii="Helvetica" w:hAnsi="Helvetica" w:cs="Arial"/>
          <w:color w:val="000000"/>
          <w:sz w:val="22"/>
        </w:rPr>
        <w:t xml:space="preserve"> Edition similarly advise against elective cesarean deliveries until 39 weeks</w:t>
      </w:r>
      <w:r>
        <w:rPr>
          <w:rFonts w:ascii="Helvetica" w:hAnsi="Helvetica" w:cs="Arial"/>
          <w:color w:val="000000"/>
          <w:sz w:val="22"/>
        </w:rPr>
        <w:t xml:space="preserve"> and prior to 39 weeks deliveries should only occur</w:t>
      </w:r>
      <w:r w:rsidRPr="00653F83">
        <w:rPr>
          <w:rFonts w:ascii="Helvetica" w:hAnsi="Helvetica" w:cs="Arial"/>
          <w:color w:val="000000"/>
          <w:sz w:val="22"/>
        </w:rPr>
        <w:t xml:space="preserve"> in patients with regular menstrual cycles and certain last menstrual periods; without immediate antecedent oral contraceptive use; or with confirmation of term gestation using the criteria in Table </w:t>
      </w:r>
      <w:r>
        <w:rPr>
          <w:rFonts w:ascii="Helvetica" w:hAnsi="Helvetica" w:cs="Arial"/>
          <w:color w:val="000000"/>
          <w:sz w:val="22"/>
        </w:rPr>
        <w:t>1</w:t>
      </w:r>
      <w:r w:rsidRPr="00653F83">
        <w:rPr>
          <w:rFonts w:ascii="Helvetica" w:hAnsi="Helvetica" w:cs="Arial"/>
          <w:color w:val="000000"/>
          <w:sz w:val="22"/>
        </w:rPr>
        <w:t>.</w:t>
      </w:r>
      <w:r w:rsidR="00112010">
        <w:rPr>
          <w:rFonts w:ascii="Helvetica" w:hAnsi="Helvetica" w:cs="Arial"/>
          <w:color w:val="000000"/>
          <w:sz w:val="22"/>
        </w:rPr>
        <w:fldChar w:fldCharType="begin"/>
      </w:r>
      <w:r>
        <w:rPr>
          <w:rFonts w:ascii="Helvetica" w:hAnsi="Helvetica" w:cs="Arial"/>
          <w:color w:val="000000"/>
          <w:sz w:val="22"/>
        </w:rPr>
        <w:instrText xml:space="preserve"> ADDIN EN.CITE &lt;EndNote&gt;&lt;Cite&gt;&lt;Author&gt;AAP&lt;/Author&gt;&lt;Year&gt;2007&lt;/Year&gt;&lt;RecNum&gt;1856&lt;/RecNum&gt;&lt;record&gt;&lt;rec-number&gt;1856&lt;/rec-number&gt;&lt;foreign-keys&gt;&lt;key app="EN" db-id="z5zeffvfwrz9aqe5rsw5wwa4we0azzaxf029"&gt;1856&lt;/key&gt;&lt;/foreign-keys&gt;&lt;ref-type name="Book"&gt;6&lt;/ref-type&gt;&lt;contributors&gt;&lt;authors&gt;&lt;author&gt;AAP&lt;/author&gt;&lt;author&gt;ACOG&lt;/author&gt;&lt;/authors&gt;&lt;/contributors&gt;&lt;titles&gt;&lt;title&gt;Guidelines for Perinatal Care, 6th Ed. &lt;/title&gt;&lt;/titles&gt;&lt;dates&gt;&lt;year&gt;2007&lt;/year&gt;&lt;/dates&gt;&lt;publisher&gt;American Academy of Pediatrics &amp;amp; American College of Obstetricians and Gynecologists&lt;/publisher&gt;&lt;urls&gt;&lt;/urls&gt;&lt;/record&gt;&lt;/Cite&gt;&lt;/EndNote&gt;</w:instrText>
      </w:r>
      <w:r w:rsidR="00112010">
        <w:rPr>
          <w:rFonts w:ascii="Helvetica" w:hAnsi="Helvetica" w:cs="Arial"/>
          <w:color w:val="000000"/>
          <w:sz w:val="22"/>
        </w:rPr>
        <w:fldChar w:fldCharType="separate"/>
      </w:r>
      <w:r w:rsidRPr="00FF6FCC">
        <w:rPr>
          <w:rFonts w:ascii="Helvetica" w:hAnsi="Helvetica" w:cs="Arial"/>
          <w:color w:val="000000"/>
          <w:sz w:val="22"/>
          <w:vertAlign w:val="superscript"/>
        </w:rPr>
        <w:t>22</w:t>
      </w:r>
      <w:r w:rsidR="00112010">
        <w:rPr>
          <w:rFonts w:ascii="Helvetica" w:hAnsi="Helvetica" w:cs="Arial"/>
          <w:color w:val="000000"/>
          <w:sz w:val="22"/>
        </w:rPr>
        <w:fldChar w:fldCharType="end"/>
      </w:r>
      <w:r w:rsidRPr="00653F83">
        <w:rPr>
          <w:rFonts w:ascii="Helvetica" w:hAnsi="Helvetica" w:cs="Arial"/>
          <w:color w:val="000000"/>
          <w:sz w:val="22"/>
        </w:rPr>
        <w:t xml:space="preserve"> In addition, if confirmation of term gestation is not met for deliveries prior to 39 weeks, these guidelines require amniocentesis to confirm a mature lung profile.</w:t>
      </w:r>
    </w:p>
    <w:p w:rsidR="00690CEE" w:rsidRDefault="00690CEE">
      <w:pPr>
        <w:rPr>
          <w:rFonts w:ascii="Helvetica" w:hAnsi="Helvetica"/>
          <w:sz w:val="32"/>
          <w:szCs w:val="28"/>
        </w:rPr>
      </w:pPr>
      <w:r>
        <w:rPr>
          <w:rFonts w:ascii="Helvetica" w:hAnsi="Helvetica"/>
          <w:sz w:val="32"/>
          <w:szCs w:val="28"/>
        </w:rPr>
        <w:br w:type="page"/>
      </w:r>
    </w:p>
    <w:p w:rsidR="00690CEE" w:rsidRPr="00177070" w:rsidRDefault="00690CEE" w:rsidP="00B20C64">
      <w:pPr>
        <w:rPr>
          <w:rFonts w:ascii="Helvetica" w:hAnsi="Helvetica"/>
          <w:sz w:val="32"/>
          <w:szCs w:val="28"/>
        </w:rPr>
      </w:pPr>
      <w:r w:rsidRPr="00177070">
        <w:rPr>
          <w:rFonts w:ascii="Helvetica" w:hAnsi="Helvetica"/>
          <w:sz w:val="32"/>
          <w:szCs w:val="28"/>
        </w:rPr>
        <w:t>ELECTIVE DELIVERIES: A GROWING CONCERN</w:t>
      </w:r>
    </w:p>
    <w:p w:rsidR="00690CEE" w:rsidRPr="00177070" w:rsidRDefault="00690CEE" w:rsidP="00B20C64">
      <w:pPr>
        <w:rPr>
          <w:rFonts w:ascii="Helvetica" w:hAnsi="Helvetica"/>
          <w:sz w:val="8"/>
          <w:szCs w:val="22"/>
        </w:rPr>
      </w:pPr>
    </w:p>
    <w:p w:rsidR="00690CEE" w:rsidRPr="002E2242" w:rsidRDefault="00690CEE" w:rsidP="002E2242">
      <w:pPr>
        <w:rPr>
          <w:rFonts w:ascii="Helvetica" w:hAnsi="Helvetica"/>
          <w:sz w:val="22"/>
          <w:szCs w:val="22"/>
        </w:rPr>
      </w:pPr>
      <w:r w:rsidRPr="00653F83">
        <w:rPr>
          <w:rFonts w:ascii="Helvetica" w:hAnsi="Helvetica"/>
          <w:sz w:val="22"/>
          <w:szCs w:val="22"/>
        </w:rPr>
        <w:t xml:space="preserve">Rates of </w:t>
      </w:r>
      <w:r>
        <w:rPr>
          <w:rFonts w:ascii="Helvetica" w:hAnsi="Helvetica"/>
          <w:sz w:val="22"/>
          <w:szCs w:val="22"/>
        </w:rPr>
        <w:t xml:space="preserve">labor </w:t>
      </w:r>
      <w:r w:rsidRPr="00653F83">
        <w:rPr>
          <w:rFonts w:ascii="Helvetica" w:hAnsi="Helvetica"/>
          <w:sz w:val="22"/>
          <w:szCs w:val="22"/>
        </w:rPr>
        <w:t>induction have increased dramatically</w:t>
      </w:r>
      <w:r>
        <w:rPr>
          <w:rFonts w:ascii="Helvetica" w:hAnsi="Helvetica"/>
          <w:sz w:val="22"/>
          <w:szCs w:val="22"/>
        </w:rPr>
        <w:t>,</w:t>
      </w:r>
      <w:r w:rsidRPr="00653F83">
        <w:rPr>
          <w:rFonts w:ascii="Helvetica" w:hAnsi="Helvetica"/>
          <w:sz w:val="22"/>
          <w:szCs w:val="22"/>
        </w:rPr>
        <w:t xml:space="preserve"> from 9% in 1989 to 21.2% in 2004. Much of this rise has been attributed to an increase in elective inductions.</w:t>
      </w:r>
      <w:r w:rsidR="00112010"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&lt;EndNote&gt;&lt;Cite&gt;&lt;Author&gt;Martin&lt;/Author&gt;&lt;Year&gt;2006&lt;/Year&gt;&lt;RecNum&gt;71&lt;/RecNum&gt;&lt;record&gt;&lt;rec-number&gt;71&lt;/rec-number&gt;&lt;foreign-keys&gt;&lt;key app="EN" db-id="9av20t923vezxyesfwsppezfa2wr0dpepdvv"&gt;71&lt;/key&gt;&lt;/foreign-keys&gt;&lt;ref-type name="Journal Article"&gt;17&lt;/ref-type&gt;&lt;contributors&gt;&lt;authors&gt;&lt;author&gt;Martin, S. R.&lt;/author&gt;&lt;author&gt;Foley, M. R.&lt;/author&gt;&lt;/authors&gt;&lt;/contributors&gt;&lt;auth-address&gt;Martin, SR&amp;#xD;1331 N 7th St,275, Phoenix, AZ 85006 USA&amp;#xD;Banner Desert Med Ctr, Perinatal Serv, Mesa, AZ USA&amp;#xD;Univ Arizona, Coll Med, Dept Obstet &amp;amp; Gynecol, Tucson, AZ USA&lt;/auth-address&gt;&lt;titles&gt;&lt;title&gt;Intensive care in obstetrics: An evidence-based review&lt;/title&gt;&lt;secondary-title&gt;American Journal of Obstetrics and Gynecology&lt;/secondary-title&gt;&lt;alt-title&gt;Am J Obstet Gynecol&amp;#xD;Am J Obstet Gynecol&lt;/alt-title&gt;&lt;/titles&gt;&lt;pages&gt;673-689&lt;/pages&gt;&lt;volume&gt;195&lt;/volume&gt;&lt;number&gt;3&lt;/number&gt;&lt;keywords&gt;&lt;keyword&gt;acute myocardial-infarction&lt;/keyword&gt;&lt;keyword&gt;critically ill patients&lt;/keyword&gt;&lt;keyword&gt;respiratory-distress-syndrome&lt;/keyword&gt;&lt;keyword&gt;pulmonary-artery catheters&lt;/keyword&gt;&lt;keyword&gt;colloid osmotic-pressure&lt;/keyword&gt;&lt;keyword&gt;right heart catheterization&lt;/keyword&gt;&lt;keyword&gt;left-ventricular function&lt;/keyword&gt;&lt;keyword&gt;capillary wedge pressure&lt;/keyword&gt;&lt;keyword&gt;central venous-pressure&lt;/keyword&gt;&lt;keyword&gt;risk surgical patients&lt;/keyword&gt;&lt;/keywords&gt;&lt;dates&gt;&lt;year&gt;2006&lt;/year&gt;&lt;pub-dates&gt;&lt;date&gt;Sep&lt;/date&gt;&lt;/pub-dates&gt;&lt;/dates&gt;&lt;isbn&gt;0002-9378&lt;/isbn&gt;&lt;accession-num&gt;ISI:000240473500005&lt;/accession-num&gt;&lt;urls&gt;&lt;related-urls&gt;&lt;url&gt;&amp;lt;Go to ISI&amp;gt;://000240473500005&lt;/url&gt;&lt;/related-urls&gt;&lt;/urls&gt;&lt;language&gt;English&lt;/language&gt;&lt;/record&gt;&lt;/Cite&gt;&lt;/EndNote&gt;</w:instrText>
      </w:r>
      <w:r w:rsidR="00112010" w:rsidRPr="00653F83">
        <w:rPr>
          <w:rFonts w:ascii="Helvetica" w:hAnsi="Helvetica"/>
          <w:sz w:val="22"/>
          <w:szCs w:val="22"/>
        </w:rPr>
        <w:fldChar w:fldCharType="separate"/>
      </w:r>
      <w:r w:rsidRPr="00FF6FCC">
        <w:rPr>
          <w:rFonts w:ascii="Helvetica" w:hAnsi="Helvetica"/>
          <w:sz w:val="22"/>
          <w:szCs w:val="22"/>
          <w:vertAlign w:val="superscript"/>
        </w:rPr>
        <w:t>23</w:t>
      </w:r>
      <w:r w:rsidR="00112010" w:rsidRPr="00653F83">
        <w:rPr>
          <w:rFonts w:ascii="Helvetica" w:hAnsi="Helvetica"/>
          <w:sz w:val="22"/>
          <w:szCs w:val="22"/>
        </w:rPr>
        <w:fldChar w:fldCharType="end"/>
      </w:r>
      <w:r w:rsidRPr="00653F83">
        <w:rPr>
          <w:rFonts w:ascii="Helvetica" w:hAnsi="Helvetica"/>
          <w:sz w:val="22"/>
          <w:szCs w:val="22"/>
        </w:rPr>
        <w:t xml:space="preserve"> Data from the Hospital Corporation of America showed that 44% of deliveries at term in 2007 were scheduled</w:t>
      </w:r>
      <w:r>
        <w:rPr>
          <w:rFonts w:ascii="Helvetica" w:hAnsi="Helvetica"/>
          <w:sz w:val="22"/>
          <w:szCs w:val="22"/>
        </w:rPr>
        <w:t xml:space="preserve"> cesarean sections or inductions</w:t>
      </w:r>
      <w:r w:rsidRPr="00653F83">
        <w:rPr>
          <w:rFonts w:ascii="Helvetica" w:hAnsi="Helvetica"/>
          <w:sz w:val="22"/>
          <w:szCs w:val="22"/>
        </w:rPr>
        <w:t xml:space="preserve"> and that 71% of these were elective.</w:t>
      </w:r>
      <w:r w:rsidR="00112010"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&lt;EndNote&gt;&lt;Cite&gt;&lt;Author&gt;Clark&lt;/Author&gt;&lt;Year&gt;2009&lt;/Year&gt;&lt;RecNum&gt;333&lt;/RecNum&gt;&lt;record&gt;&lt;rec-number&gt;333&lt;/rec-number&gt;&lt;foreign-keys&gt;&lt;key app="EN" db-id="9av20t923vezxyesfwsppezfa2wr0dpepdvv"&gt;333&lt;/key&gt;&lt;/foreign-keys&gt;&lt;ref-type name="Journal Article"&gt;17&lt;/ref-type&gt;&lt;contributors&gt;&lt;authors&gt;&lt;author&gt;Clark, S. L.&lt;/author&gt;&lt;author&gt;Miller, D. D.&lt;/author&gt;&lt;author&gt;Belfort, M. A.&lt;/author&gt;&lt;author&gt;Dildy, G. A.&lt;/author&gt;&lt;author&gt;Frye, D. K.&lt;/author&gt;&lt;author&gt;Meyers, J. A.&lt;/author&gt;&lt;/authors&gt;&lt;/contributors&gt;&lt;auth-address&gt;Hospital Corporation of America, Nashville, TN, USA.&lt;/auth-address&gt;&lt;titles&gt;&lt;title&gt;Neonatal and maternal outcomes associated with elective term delivery&lt;/title&gt;&lt;secondary-title&gt;Am J Obstet Gynecol&lt;/secondary-title&gt;&lt;/titles&gt;&lt;pages&gt;156 e1-4&lt;/pages&gt;&lt;volume&gt;200&lt;/volume&gt;&lt;number&gt;2&lt;/number&gt;&lt;edition&gt;2008/12/27&lt;/edition&gt;&lt;keywords&gt;&lt;keyword&gt;Delivery, Obstetric/*statistics &amp;amp; numerical data&lt;/keyword&gt;&lt;keyword&gt;Female&lt;/keyword&gt;&lt;keyword&gt;Humans&lt;/keyword&gt;&lt;keyword&gt;Infant, Newborn&lt;/keyword&gt;&lt;keyword&gt;Pregnancy&lt;/keyword&gt;&lt;keyword&gt;Pregnancy Outcome&lt;/keyword&gt;&lt;keyword&gt;Surgical Procedures, Elective/statistics &amp;amp; numerical data&lt;/keyword&gt;&lt;keyword&gt;*Term Birth&lt;/keyword&gt;&lt;keyword&gt;United States&lt;/keyword&gt;&lt;/keywords&gt;&lt;dates&gt;&lt;year&gt;2009&lt;/year&gt;&lt;pub-dates&gt;&lt;date&gt;Feb&lt;/date&gt;&lt;/pub-dates&gt;&lt;/dates&gt;&lt;isbn&gt;1097-6868 (Electronic)&amp;#xD;0002-9378 (Linking)&lt;/isbn&gt;&lt;accession-num&gt;19110225&lt;/accession-num&gt;&lt;urls&gt;&lt;related-urls&gt;&lt;url&gt;http://www.ncbi.nlm.nih.gov/entrez/query.fcgi?cmd=Retrieve&amp;amp;db=PubMed&amp;amp;dopt=Citation&amp;amp;list_uids=19110225&lt;/url&gt;&lt;/related-urls&gt;&lt;/urls&gt;&lt;electronic-resource-num&gt;S0002-9378(08)01037-5 [pii]&amp;#xD;10.1016/j.ajog.2008.08.068&lt;/electronic-resource-num&gt;&lt;language&gt;eng&lt;/language&gt;&lt;/record&gt;&lt;/Cite&gt;&lt;/EndNote&gt;</w:instrText>
      </w:r>
      <w:r w:rsidR="00112010" w:rsidRPr="00653F83">
        <w:rPr>
          <w:rFonts w:ascii="Helvetica" w:hAnsi="Helvetica"/>
          <w:sz w:val="22"/>
          <w:szCs w:val="22"/>
        </w:rPr>
        <w:fldChar w:fldCharType="separate"/>
      </w:r>
      <w:r w:rsidRPr="00B56FCC">
        <w:rPr>
          <w:rFonts w:ascii="Helvetica" w:hAnsi="Helvetica"/>
          <w:sz w:val="22"/>
          <w:szCs w:val="22"/>
          <w:vertAlign w:val="superscript"/>
        </w:rPr>
        <w:t>14</w:t>
      </w:r>
      <w:r w:rsidR="00112010" w:rsidRPr="00653F83">
        <w:rPr>
          <w:rFonts w:ascii="Helvetica" w:hAnsi="Helvetica"/>
          <w:sz w:val="22"/>
          <w:szCs w:val="22"/>
        </w:rPr>
        <w:fldChar w:fldCharType="end"/>
      </w:r>
      <w:r w:rsidRPr="00653F83">
        <w:rPr>
          <w:rFonts w:ascii="Helvetica" w:hAnsi="Helvetica"/>
          <w:sz w:val="22"/>
          <w:szCs w:val="22"/>
        </w:rPr>
        <w:t xml:space="preserve"> Deliveries between 37 and 38 weeks gestation have increased </w:t>
      </w:r>
      <w:r>
        <w:rPr>
          <w:rFonts w:ascii="Helvetica" w:hAnsi="Helvetica"/>
          <w:sz w:val="22"/>
          <w:szCs w:val="22"/>
        </w:rPr>
        <w:t xml:space="preserve">dramatically in the period 1990 through 2006 </w:t>
      </w:r>
      <w:r w:rsidRPr="00653F83">
        <w:rPr>
          <w:rFonts w:ascii="Helvetica" w:hAnsi="Helvetica"/>
          <w:sz w:val="22"/>
          <w:szCs w:val="22"/>
        </w:rPr>
        <w:t>and account for approximately 17.5% of live births in the United States</w:t>
      </w:r>
      <w:r>
        <w:rPr>
          <w:rFonts w:ascii="Helvetica" w:hAnsi="Helvetica"/>
          <w:sz w:val="22"/>
          <w:szCs w:val="22"/>
        </w:rPr>
        <w:t>.</w:t>
      </w:r>
      <w:r w:rsidR="00112010">
        <w:rPr>
          <w:rFonts w:ascii="Helvetica" w:hAnsi="Helvetica"/>
          <w:sz w:val="22"/>
          <w:szCs w:val="22"/>
        </w:rPr>
        <w:fldChar w:fldCharType="begin"/>
      </w:r>
      <w:r>
        <w:rPr>
          <w:rFonts w:ascii="Helvetica" w:hAnsi="Helvetica"/>
          <w:sz w:val="22"/>
          <w:szCs w:val="22"/>
        </w:rPr>
        <w:instrText xml:space="preserve"> ADDIN EN.CITE &lt;EndNote&gt;&lt;Cite&gt;&lt;Author&gt;Davidoff&lt;/Author&gt;&lt;Year&gt;2006&lt;/Year&gt;&lt;RecNum&gt;1883&lt;/RecNum&gt;&lt;record&gt;&lt;rec-number&gt;1883&lt;/rec-number&gt;&lt;foreign-keys&gt;&lt;key app="EN" db-id="z5zeffvfwrz9aqe5rsw5wwa4we0azzaxf029"&gt;1883&lt;/key&gt;&lt;/foreign-keys&gt;&lt;ref-type name="Journal Article"&gt;17&lt;/ref-type&gt;&lt;contributors&gt;&lt;authors&gt;&lt;author&gt;Davidoff, M. J.&lt;/author&gt;&lt;author&gt;Dias, T.&lt;/author&gt;&lt;author&gt;Damus, K.&lt;/author&gt;&lt;author&gt;Russell, R.&lt;/author&gt;&lt;author&gt;Bettegowda, V. R.&lt;/author&gt;&lt;author&gt;Dolan, S.&lt;/author&gt;&lt;author&gt;Schwarz, R. H.&lt;/author&gt;&lt;author&gt;Green, N. S.&lt;/author&gt;&lt;author&gt;Petrini, J.&lt;/author&gt;&lt;/authors&gt;&lt;/contributors&gt;&lt;auth-address&gt;National Office, March of Dimes, White Plains, NY 10605, USA. mdavidoff@marchofdimes.com&lt;/auth-address&gt;&lt;titles&gt;&lt;title&gt;Changes in the gestational age distribution among U.S. singleton births: impact on rates of late preterm birth, 1992 to 2002&lt;/title&gt;&lt;secondary-title&gt;Semin Perinatol&lt;/secondary-title&gt;&lt;alt-title&gt;Seminars in perinatology&lt;/alt-title&gt;&lt;/titles&gt;&lt;pages&gt;8-15&lt;/pages&gt;&lt;volume&gt;30&lt;/volume&gt;&lt;number&gt;1&lt;/number&gt;&lt;keywords&gt;&lt;keyword&gt;Birth Rate/*trends&lt;/keyword&gt;&lt;keyword&gt;*Gestational Age&lt;/keyword&gt;&lt;keyword&gt;Humans&lt;/keyword&gt;&lt;keyword&gt;Infant, Newborn&lt;/keyword&gt;&lt;keyword&gt;Infant, Premature, Diseases/*epidemiology&lt;/keyword&gt;&lt;keyword&gt;Premature Birth/*epidemiology&lt;/keyword&gt;&lt;keyword&gt;Retrospective Studies&lt;/keyword&gt;&lt;keyword&gt;United States/epidemiology&lt;/keyword&gt;&lt;/keywords&gt;&lt;dates&gt;&lt;year&gt;2006&lt;/year&gt;&lt;pub-dates&gt;&lt;date&gt;Feb&lt;/date&gt;&lt;/pub-dates&gt;&lt;/dates&gt;&lt;isbn&gt;0146-0005 (Print)&amp;#xD;0146-0005 (Linking)&lt;/isbn&gt;&lt;accession-num&gt;16549207&lt;/accession-num&gt;&lt;urls&gt;&lt;related-urls&gt;&lt;url&gt;http://www.ncbi.nlm.nih.gov/entrez/query.fcgi?cmd=Retrieve&amp;amp;db=PubMed&amp;amp;dopt=Citation&amp;amp;list_uids=16549207 &lt;/url&gt;&lt;/related-urls&gt;&lt;/urls&gt;&lt;language&gt;eng&lt;/language&gt;&lt;/record&gt;&lt;/Cite&gt;&lt;/EndNote&gt;</w:instrText>
      </w:r>
      <w:r w:rsidR="00112010">
        <w:rPr>
          <w:rFonts w:ascii="Helvetica" w:hAnsi="Helvetica"/>
          <w:sz w:val="22"/>
          <w:szCs w:val="22"/>
        </w:rPr>
        <w:fldChar w:fldCharType="separate"/>
      </w:r>
      <w:r w:rsidRPr="00FF6FCC">
        <w:rPr>
          <w:rFonts w:ascii="Helvetica" w:hAnsi="Helvetica"/>
          <w:sz w:val="22"/>
          <w:szCs w:val="22"/>
          <w:vertAlign w:val="superscript"/>
        </w:rPr>
        <w:t>24</w:t>
      </w:r>
      <w:r w:rsidR="00112010">
        <w:rPr>
          <w:rFonts w:ascii="Helvetica" w:hAnsi="Helvetica"/>
          <w:sz w:val="22"/>
          <w:szCs w:val="22"/>
        </w:rPr>
        <w:fldChar w:fldCharType="end"/>
      </w:r>
      <w:r>
        <w:rPr>
          <w:rFonts w:ascii="Helvetica" w:hAnsi="Helvetica"/>
          <w:sz w:val="22"/>
          <w:szCs w:val="22"/>
        </w:rPr>
        <w:t xml:space="preserve"> In figure 1 the distribution of births by gestational age</w:t>
      </w:r>
      <w:r w:rsidRPr="002E2242">
        <w:rPr>
          <w:rFonts w:ascii="Helvetica" w:hAnsi="Helvetica"/>
          <w:sz w:val="22"/>
          <w:szCs w:val="22"/>
        </w:rPr>
        <w:t xml:space="preserve"> illustrates the changing distribution of births to a lower gestatio</w:t>
      </w:r>
      <w:r>
        <w:rPr>
          <w:rFonts w:ascii="Helvetica" w:hAnsi="Helvetica"/>
          <w:sz w:val="22"/>
          <w:szCs w:val="22"/>
        </w:rPr>
        <w:t>nal age over a 16 year period. There was</w:t>
      </w:r>
      <w:r w:rsidRPr="002E2242">
        <w:rPr>
          <w:rFonts w:ascii="Helvetica" w:hAnsi="Helvetica"/>
          <w:sz w:val="22"/>
          <w:szCs w:val="22"/>
        </w:rPr>
        <w:t xml:space="preserve"> a sharp decline on deliveries occurring after 39 weeks with a concomitant sharp increase in births occurring particularly between 36-38 weeks gestation.</w:t>
      </w:r>
    </w:p>
    <w:p w:rsidR="00690CEE" w:rsidRDefault="00690CEE" w:rsidP="00B20C64">
      <w:pPr>
        <w:rPr>
          <w:rFonts w:ascii="Helvetica" w:hAnsi="Helvetica"/>
          <w:sz w:val="22"/>
          <w:szCs w:val="22"/>
        </w:rPr>
      </w:pPr>
    </w:p>
    <w:p w:rsidR="00690CEE" w:rsidRPr="00371FEB" w:rsidRDefault="00690CEE" w:rsidP="00B20C64">
      <w:pPr>
        <w:rPr>
          <w:rFonts w:ascii="Helvetica" w:hAnsi="Helvetica"/>
          <w:b/>
          <w:sz w:val="20"/>
          <w:szCs w:val="20"/>
        </w:rPr>
      </w:pPr>
      <w:r>
        <w:rPr>
          <w:rFonts w:ascii="Helvetica" w:hAnsi="Helvetica"/>
          <w:b/>
          <w:sz w:val="20"/>
          <w:szCs w:val="20"/>
        </w:rPr>
        <w:t xml:space="preserve">Figure 1: Change in </w:t>
      </w:r>
      <w:r w:rsidRPr="00371FEB">
        <w:rPr>
          <w:rFonts w:ascii="Helvetica" w:hAnsi="Helvetica"/>
          <w:b/>
          <w:sz w:val="20"/>
          <w:szCs w:val="20"/>
        </w:rPr>
        <w:t>Distribution of Birth by Gestational Age</w:t>
      </w:r>
      <w:r>
        <w:rPr>
          <w:rFonts w:ascii="Helvetica" w:hAnsi="Helvetica"/>
          <w:b/>
          <w:sz w:val="20"/>
          <w:szCs w:val="20"/>
        </w:rPr>
        <w:t>: United States, 1990-2006</w:t>
      </w:r>
    </w:p>
    <w:p w:rsidR="00690CEE" w:rsidRDefault="002A0BAB" w:rsidP="002E2242">
      <w:pPr>
        <w:jc w:val="center"/>
        <w:rPr>
          <w:rFonts w:ascii="Helvetica" w:hAnsi="Helvetica"/>
          <w:sz w:val="22"/>
          <w:szCs w:val="22"/>
        </w:rPr>
      </w:pPr>
      <w:r w:rsidRPr="00112010">
        <w:rPr>
          <w:rFonts w:ascii="Helvetica" w:hAnsi="Helvetica"/>
          <w:noProof/>
          <w:sz w:val="22"/>
          <w:szCs w:val="22"/>
        </w:rPr>
        <w:pict>
          <v:shape id="Picture 1" o:spid="_x0000_i1030" type="#_x0000_t75" alt="change in GA in the US.tiff" style="width:258.6pt;height:206.4pt;visibility:visible">
            <v:imagedata r:id="rId23" o:title=""/>
          </v:shape>
        </w:pict>
      </w:r>
    </w:p>
    <w:p w:rsidR="00690CEE" w:rsidRDefault="00690CEE" w:rsidP="007E51FC">
      <w:pPr>
        <w:rPr>
          <w:rFonts w:ascii="Helvetica" w:hAnsi="Helvetica"/>
          <w:sz w:val="22"/>
          <w:szCs w:val="22"/>
        </w:rPr>
      </w:pPr>
    </w:p>
    <w:p w:rsidR="00690CEE" w:rsidRPr="00371FEB" w:rsidRDefault="00690CEE" w:rsidP="007E51FC">
      <w:pPr>
        <w:rPr>
          <w:rFonts w:ascii="Helvetica" w:hAnsi="Helvetica"/>
          <w:sz w:val="20"/>
          <w:szCs w:val="20"/>
        </w:rPr>
      </w:pPr>
      <w:r>
        <w:rPr>
          <w:rFonts w:ascii="Helvetica" w:hAnsi="Helvetica"/>
          <w:sz w:val="22"/>
          <w:szCs w:val="22"/>
        </w:rPr>
        <w:t xml:space="preserve">The concomitant rise in deliveries between 37 and 39 weeks has been associated with an increase in obstetrical interventions such as induction of labor and cesarean sections.  </w:t>
      </w:r>
    </w:p>
    <w:p w:rsidR="00690CEE" w:rsidRDefault="00690CEE" w:rsidP="00B20C64">
      <w:pPr>
        <w:rPr>
          <w:rFonts w:ascii="Helvetica" w:hAnsi="Helvetica"/>
          <w:sz w:val="20"/>
          <w:szCs w:val="20"/>
        </w:rPr>
      </w:pPr>
    </w:p>
    <w:p w:rsidR="00690CEE" w:rsidRPr="00371FEB" w:rsidRDefault="00690CEE" w:rsidP="00B20C64">
      <w:pPr>
        <w:rPr>
          <w:rFonts w:ascii="Helvetica" w:hAnsi="Helvetica"/>
          <w:b/>
          <w:sz w:val="20"/>
          <w:szCs w:val="20"/>
        </w:rPr>
      </w:pPr>
      <w:r>
        <w:rPr>
          <w:rFonts w:ascii="Helvetica" w:hAnsi="Helvetica"/>
          <w:b/>
          <w:sz w:val="20"/>
          <w:szCs w:val="20"/>
        </w:rPr>
        <w:t>Figure 2:</w:t>
      </w:r>
      <w:r w:rsidRPr="00371FEB">
        <w:rPr>
          <w:rFonts w:ascii="Helvetica" w:hAnsi="Helvetica"/>
          <w:b/>
          <w:sz w:val="20"/>
          <w:szCs w:val="20"/>
        </w:rPr>
        <w:t xml:space="preserve"> U.S. Cesarean Section and Labor Induction Rates Singleton Live Births by Week of Gestation, 1992 and 2002</w:t>
      </w:r>
    </w:p>
    <w:p w:rsidR="00690CEE" w:rsidRDefault="002A0BAB" w:rsidP="002E2242">
      <w:pPr>
        <w:jc w:val="center"/>
        <w:rPr>
          <w:rFonts w:ascii="Helvetica" w:hAnsi="Helvetica"/>
          <w:sz w:val="22"/>
          <w:szCs w:val="22"/>
        </w:rPr>
      </w:pPr>
      <w:r w:rsidRPr="00112010">
        <w:rPr>
          <w:rFonts w:ascii="Helvetica" w:hAnsi="Helvetica"/>
          <w:noProof/>
          <w:sz w:val="22"/>
          <w:szCs w:val="22"/>
        </w:rPr>
        <w:pict>
          <v:shape id="Object 3" o:spid="_x0000_i1031" type="#_x0000_t75" style="width:327.6pt;height:201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">
            <v:imagedata r:id="rId24" o:title="" cropbottom="-114f" cropright="-120f"/>
            <o:lock v:ext="edit" aspectratio="f"/>
          </v:shape>
        </w:pict>
      </w:r>
    </w:p>
    <w:p w:rsidR="00690CEE" w:rsidRPr="00DA03A6" w:rsidRDefault="00690CEE" w:rsidP="00A8599A">
      <w:pPr>
        <w:rPr>
          <w:rFonts w:ascii="Helvetica" w:hAnsi="Helvetica"/>
          <w:sz w:val="18"/>
          <w:szCs w:val="18"/>
        </w:rPr>
      </w:pPr>
      <w:r w:rsidRPr="00DA03A6">
        <w:rPr>
          <w:rFonts w:ascii="Helvetica" w:hAnsi="Helvetica"/>
          <w:sz w:val="18"/>
          <w:szCs w:val="18"/>
        </w:rPr>
        <w:t xml:space="preserve">Source: NCHS, final natality data. </w:t>
      </w:r>
      <w:r>
        <w:rPr>
          <w:rFonts w:ascii="Helvetica" w:hAnsi="Helvetica"/>
          <w:sz w:val="18"/>
          <w:szCs w:val="18"/>
        </w:rPr>
        <w:t>(</w:t>
      </w:r>
      <w:r>
        <w:rPr>
          <w:rFonts w:ascii="Helvetica" w:hAnsi="Helvetica"/>
          <w:sz w:val="18"/>
          <w:szCs w:val="18"/>
          <w:highlight w:val="yellow"/>
        </w:rPr>
        <w:t>Figure p</w:t>
      </w:r>
      <w:r w:rsidRPr="00A8599A">
        <w:rPr>
          <w:rFonts w:ascii="Helvetica" w:hAnsi="Helvetica"/>
          <w:sz w:val="18"/>
          <w:szCs w:val="18"/>
          <w:highlight w:val="yellow"/>
        </w:rPr>
        <w:t>repared by March of Dimes Perinatal Data Center, April 2006 and used with the permission of the March of Dimes</w:t>
      </w:r>
      <w:r>
        <w:rPr>
          <w:rFonts w:ascii="Helvetica" w:hAnsi="Helvetica"/>
          <w:sz w:val="18"/>
          <w:szCs w:val="18"/>
        </w:rPr>
        <w:t>)</w:t>
      </w:r>
    </w:p>
    <w:p w:rsidR="00690CEE" w:rsidRDefault="00690CEE" w:rsidP="007E51FC">
      <w:pPr>
        <w:rPr>
          <w:rFonts w:ascii="Helvetica" w:hAnsi="Helvetica"/>
          <w:sz w:val="22"/>
          <w:szCs w:val="22"/>
        </w:rPr>
      </w:pPr>
    </w:p>
    <w:p w:rsidR="00690CEE" w:rsidRDefault="00690CEE" w:rsidP="007E51FC">
      <w:pPr>
        <w:rPr>
          <w:rFonts w:ascii="Helvetica" w:hAnsi="Helvetica"/>
          <w:sz w:val="22"/>
          <w:szCs w:val="22"/>
        </w:rPr>
      </w:pPr>
      <w:r>
        <w:rPr>
          <w:rFonts w:ascii="Helvetica" w:hAnsi="Helvetica"/>
          <w:sz w:val="22"/>
          <w:szCs w:val="22"/>
        </w:rPr>
        <w:t xml:space="preserve">The rise of induction of labor is present in all racial groups with the highest increase in Non-Hispanic whites. </w:t>
      </w:r>
    </w:p>
    <w:p w:rsidR="00690CEE" w:rsidRDefault="00690CEE" w:rsidP="00B20C64">
      <w:pPr>
        <w:rPr>
          <w:rFonts w:ascii="Helvetica" w:hAnsi="Helvetica"/>
          <w:sz w:val="22"/>
          <w:szCs w:val="22"/>
        </w:rPr>
      </w:pPr>
    </w:p>
    <w:p w:rsidR="00690CEE" w:rsidRPr="00ED6121" w:rsidRDefault="00690CEE" w:rsidP="00B20C64">
      <w:pPr>
        <w:rPr>
          <w:rFonts w:ascii="Helvetica" w:hAnsi="Helvetica"/>
          <w:b/>
          <w:sz w:val="20"/>
          <w:szCs w:val="20"/>
        </w:rPr>
      </w:pPr>
      <w:r w:rsidRPr="00ED6121">
        <w:rPr>
          <w:rFonts w:ascii="Helvetica" w:hAnsi="Helvetica"/>
          <w:b/>
          <w:sz w:val="20"/>
          <w:szCs w:val="20"/>
        </w:rPr>
        <w:t xml:space="preserve">Figure 3: </w:t>
      </w:r>
      <w:r>
        <w:rPr>
          <w:rFonts w:ascii="Helvetica" w:hAnsi="Helvetica"/>
          <w:b/>
          <w:sz w:val="20"/>
          <w:szCs w:val="20"/>
        </w:rPr>
        <w:t>Rise in Induction of Labor by Racial G</w:t>
      </w:r>
      <w:r w:rsidRPr="00ED6121">
        <w:rPr>
          <w:rFonts w:ascii="Helvetica" w:hAnsi="Helvetica"/>
          <w:b/>
          <w:sz w:val="20"/>
          <w:szCs w:val="20"/>
        </w:rPr>
        <w:t>roups</w:t>
      </w:r>
    </w:p>
    <w:p w:rsidR="00690CEE" w:rsidRDefault="002A0BAB" w:rsidP="004D71AD">
      <w:pPr>
        <w:jc w:val="center"/>
        <w:rPr>
          <w:rFonts w:ascii="Helvetica" w:hAnsi="Helvetica"/>
          <w:sz w:val="22"/>
          <w:szCs w:val="22"/>
        </w:rPr>
      </w:pPr>
      <w:r w:rsidRPr="00112010">
        <w:rPr>
          <w:rFonts w:ascii="Helvetica" w:hAnsi="Helvetica"/>
          <w:noProof/>
          <w:sz w:val="22"/>
          <w:szCs w:val="22"/>
        </w:rPr>
        <w:pict>
          <v:shape id="_x0000_i1032" type="#_x0000_t75" alt="Inductions over time.tiff" style="width:230.4pt;height:250.2pt;visibility:visible">
            <v:imagedata r:id="rId25" o:title=""/>
          </v:shape>
        </w:pict>
      </w:r>
    </w:p>
    <w:p w:rsidR="00690CEE" w:rsidRPr="00DA03A6" w:rsidRDefault="00690CEE" w:rsidP="00371FEB">
      <w:pPr>
        <w:rPr>
          <w:rFonts w:ascii="Helvetica" w:hAnsi="Helvetica"/>
          <w:sz w:val="18"/>
          <w:szCs w:val="18"/>
        </w:rPr>
      </w:pPr>
      <w:r w:rsidRPr="00DA03A6">
        <w:rPr>
          <w:rFonts w:ascii="Helvetica" w:hAnsi="Helvetica"/>
          <w:sz w:val="18"/>
          <w:szCs w:val="18"/>
        </w:rPr>
        <w:t>Martin JA, Hamilton BE, Sutton PD, Ventura SJ, et al. Births: Final data for 2006. National vital statistics reports; vol 57 no 7. Hyattsville, MD: National Center for Health Statistics. 2009.</w:t>
      </w:r>
    </w:p>
    <w:p w:rsidR="00690CEE" w:rsidRDefault="00690CEE" w:rsidP="00B20C64">
      <w:pPr>
        <w:rPr>
          <w:rFonts w:ascii="Helvetica" w:hAnsi="Helvetica"/>
          <w:sz w:val="22"/>
          <w:szCs w:val="22"/>
        </w:rPr>
      </w:pPr>
    </w:p>
    <w:p w:rsidR="00690CEE" w:rsidRDefault="00690CEE" w:rsidP="00B20C64">
      <w:pPr>
        <w:rPr>
          <w:rFonts w:ascii="Helvetica" w:hAnsi="Helvetica"/>
          <w:sz w:val="22"/>
          <w:szCs w:val="22"/>
        </w:rPr>
      </w:pPr>
      <w:r>
        <w:rPr>
          <w:rFonts w:ascii="Helvetica" w:hAnsi="Helvetica"/>
          <w:sz w:val="22"/>
          <w:szCs w:val="22"/>
        </w:rPr>
        <w:t>Most concerning is that a large proportion of these early term births may be due to scheduled, non-medically indicated interventions.  Intermountain Healthcare, based in Salt Lake City, reported that in 2001, 28% of their elective deliveries were performed prior to 39 weeks.</w:t>
      </w:r>
      <w:r w:rsidR="00112010">
        <w:rPr>
          <w:rFonts w:ascii="Helvetica" w:hAnsi="Helvetica"/>
          <w:sz w:val="22"/>
          <w:szCs w:val="22"/>
        </w:rPr>
        <w:fldChar w:fldCharType="begin"/>
      </w:r>
      <w:r>
        <w:rPr>
          <w:rFonts w:ascii="Helvetica" w:hAnsi="Helvetica"/>
          <w:sz w:val="22"/>
          <w:szCs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112010">
        <w:rPr>
          <w:rFonts w:ascii="Helvetica" w:hAnsi="Helvetica"/>
          <w:sz w:val="22"/>
          <w:szCs w:val="22"/>
        </w:rPr>
        <w:fldChar w:fldCharType="separate"/>
      </w:r>
      <w:r w:rsidRPr="00FF6FCC">
        <w:rPr>
          <w:rFonts w:ascii="Helvetica" w:hAnsi="Helvetica"/>
          <w:sz w:val="22"/>
          <w:szCs w:val="22"/>
          <w:vertAlign w:val="superscript"/>
        </w:rPr>
        <w:t>25</w:t>
      </w:r>
      <w:r w:rsidR="00112010">
        <w:rPr>
          <w:rFonts w:ascii="Helvetica" w:hAnsi="Helvetica"/>
          <w:sz w:val="22"/>
          <w:szCs w:val="22"/>
        </w:rPr>
        <w:fldChar w:fldCharType="end"/>
      </w:r>
      <w:r>
        <w:rPr>
          <w:rFonts w:ascii="Helvetica" w:hAnsi="Helvetica"/>
          <w:sz w:val="22"/>
          <w:szCs w:val="22"/>
        </w:rPr>
        <w:t xml:space="preserve">  Preliminary analysis indicates that elective early term deliveries vary from 8% to 44% among California hospitals.</w:t>
      </w:r>
      <w:r w:rsidR="00112010">
        <w:rPr>
          <w:rFonts w:ascii="Helvetica" w:hAnsi="Helvetica"/>
          <w:sz w:val="22"/>
          <w:szCs w:val="22"/>
        </w:rPr>
        <w:fldChar w:fldCharType="begin"/>
      </w:r>
      <w:r>
        <w:rPr>
          <w:rFonts w:ascii="Helvetica" w:hAnsi="Helvetica"/>
          <w:sz w:val="22"/>
          <w:szCs w:val="22"/>
        </w:rPr>
        <w:instrText xml:space="preserve"> ADDIN EN.CITE &lt;EndNote&gt;&lt;Cite&gt;&lt;Author&gt;Main&lt;/Author&gt;&lt;Year&gt;2009&lt;/Year&gt;&lt;RecNum&gt;1909&lt;/RecNum&gt;&lt;record&gt;&lt;rec-number&gt;1909&lt;/rec-number&gt;&lt;foreign-keys&gt;&lt;key app="EN" db-id="z5zeffvfwrz9aqe5rsw5wwa4we0azzaxf029"&gt;1909&lt;/key&gt;&lt;/foreign-keys&gt;&lt;ref-type name="Conference Paper"&gt;47&lt;/ref-type&gt;&lt;contributors&gt;&lt;authors&gt;&lt;author&gt;Main, EK&lt;/author&gt;&lt;author&gt;Gould, JB&lt;/author&gt;&lt;author&gt;Dainelson, B&lt;/author&gt;&lt;/authors&gt;&lt;/contributors&gt;&lt;titles&gt;&lt;title&gt;Variation in elective deliveries prior to 39 weeks gestation based on composite surrogate codes.  Presentation at the March of Dimes California Big 5 Summit&lt;/title&gt;&lt;/titles&gt;&lt;dates&gt;&lt;year&gt;2009&lt;/year&gt;&lt;pub-dates&gt;&lt;date&gt;August&lt;/date&gt;&lt;/pub-dates&gt;&lt;/dates&gt;&lt;pub-location&gt;San Francisco, CA&lt;/pub-location&gt;&lt;urls&gt;&lt;/urls&gt;&lt;/record&gt;&lt;/Cite&gt;&lt;/EndNote&gt;</w:instrText>
      </w:r>
      <w:r w:rsidR="00112010">
        <w:rPr>
          <w:rFonts w:ascii="Helvetica" w:hAnsi="Helvetica"/>
          <w:sz w:val="22"/>
          <w:szCs w:val="22"/>
        </w:rPr>
        <w:fldChar w:fldCharType="separate"/>
      </w:r>
      <w:r w:rsidRPr="00FF6FCC">
        <w:rPr>
          <w:rFonts w:ascii="Helvetica" w:hAnsi="Helvetica"/>
          <w:sz w:val="22"/>
          <w:szCs w:val="22"/>
          <w:vertAlign w:val="superscript"/>
        </w:rPr>
        <w:t>26</w:t>
      </w:r>
      <w:r w:rsidR="00112010">
        <w:rPr>
          <w:rFonts w:ascii="Helvetica" w:hAnsi="Helvetica"/>
          <w:sz w:val="22"/>
          <w:szCs w:val="22"/>
        </w:rPr>
        <w:fldChar w:fldCharType="end"/>
      </w:r>
    </w:p>
    <w:p w:rsidR="00690CEE" w:rsidRDefault="00690CEE" w:rsidP="00B20C64">
      <w:pPr>
        <w:rPr>
          <w:rFonts w:ascii="Helvetica" w:hAnsi="Helvetica"/>
          <w:sz w:val="22"/>
          <w:szCs w:val="22"/>
        </w:rPr>
      </w:pPr>
    </w:p>
    <w:p w:rsidR="00690CEE" w:rsidRDefault="00690CEE" w:rsidP="009B28E4">
      <w:pPr>
        <w:rPr>
          <w:rFonts w:ascii="Helvetica" w:hAnsi="Helvetica"/>
          <w:sz w:val="22"/>
          <w:szCs w:val="22"/>
        </w:rPr>
      </w:pPr>
      <w:r>
        <w:rPr>
          <w:rFonts w:ascii="Helvetica" w:hAnsi="Helvetica"/>
          <w:sz w:val="22"/>
          <w:szCs w:val="22"/>
        </w:rPr>
        <w:t>Non-medically indicated (elective) deliveries described above are either induced and/or done by scheduled cesarean section and indicate that physician decisions may, in part, be driving higher rates of early elective deliveries.  In addition, it has been suggested that women may not have an accurate perception of the benefits of carrying a baby to term.</w:t>
      </w:r>
      <w:r w:rsidR="00112010">
        <w:rPr>
          <w:rFonts w:ascii="Helvetica" w:hAnsi="Helvetica"/>
          <w:sz w:val="22"/>
          <w:szCs w:val="22"/>
        </w:rPr>
        <w:fldChar w:fldCharType="begin"/>
      </w:r>
      <w:r>
        <w:rPr>
          <w:rFonts w:ascii="Helvetica" w:hAnsi="Helvetica"/>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112010">
        <w:rPr>
          <w:rFonts w:ascii="Helvetica" w:hAnsi="Helvetica"/>
          <w:sz w:val="22"/>
          <w:szCs w:val="22"/>
        </w:rPr>
        <w:fldChar w:fldCharType="separate"/>
      </w:r>
      <w:r w:rsidRPr="009B28E4">
        <w:rPr>
          <w:rFonts w:ascii="Helvetica" w:hAnsi="Helvetica"/>
          <w:sz w:val="22"/>
          <w:szCs w:val="22"/>
          <w:vertAlign w:val="superscript"/>
        </w:rPr>
        <w:t>16</w:t>
      </w:r>
      <w:r w:rsidR="00112010">
        <w:rPr>
          <w:rFonts w:ascii="Helvetica" w:hAnsi="Helvetica"/>
          <w:sz w:val="22"/>
          <w:szCs w:val="22"/>
        </w:rPr>
        <w:fldChar w:fldCharType="end"/>
      </w:r>
      <w:r>
        <w:rPr>
          <w:rFonts w:ascii="Helvetica" w:hAnsi="Helvetica"/>
          <w:sz w:val="22"/>
          <w:szCs w:val="22"/>
        </w:rPr>
        <w:t xml:space="preserve"> These two inter-related elements present a critical opportunity for quality improvement. </w:t>
      </w:r>
    </w:p>
    <w:p w:rsidR="00690CEE" w:rsidRDefault="00690CEE">
      <w:pPr>
        <w:rPr>
          <w:rFonts w:ascii="Helvetica" w:hAnsi="Helvetica"/>
          <w:sz w:val="28"/>
          <w:szCs w:val="28"/>
        </w:rPr>
      </w:pPr>
      <w:r>
        <w:rPr>
          <w:rFonts w:ascii="Helvetica" w:hAnsi="Helvetica"/>
          <w:sz w:val="28"/>
          <w:szCs w:val="28"/>
        </w:rPr>
        <w:br w:type="page"/>
      </w:r>
    </w:p>
    <w:p w:rsidR="00690CEE" w:rsidRPr="00177070" w:rsidRDefault="00690CEE" w:rsidP="00B20C64">
      <w:pPr>
        <w:rPr>
          <w:rFonts w:ascii="Helvetica" w:hAnsi="Helvetica"/>
          <w:sz w:val="28"/>
          <w:szCs w:val="28"/>
        </w:rPr>
      </w:pPr>
      <w:r w:rsidRPr="00177070">
        <w:rPr>
          <w:rFonts w:ascii="Helvetica" w:hAnsi="Helvetica"/>
          <w:sz w:val="28"/>
          <w:szCs w:val="28"/>
        </w:rPr>
        <w:t>WHAT ARE THE RISKS OF DELIVER</w:t>
      </w:r>
      <w:r>
        <w:rPr>
          <w:rFonts w:ascii="Helvetica" w:hAnsi="Helvetica"/>
          <w:sz w:val="28"/>
          <w:szCs w:val="28"/>
        </w:rPr>
        <w:t>Y</w:t>
      </w:r>
      <w:r w:rsidRPr="00177070">
        <w:rPr>
          <w:rFonts w:ascii="Helvetica" w:hAnsi="Helvetica"/>
          <w:sz w:val="28"/>
          <w:szCs w:val="28"/>
        </w:rPr>
        <w:t xml:space="preserve"> BEFORE 39 WEEKS?</w:t>
      </w:r>
    </w:p>
    <w:p w:rsidR="00690CEE" w:rsidRPr="00653F83" w:rsidRDefault="00690CEE" w:rsidP="00B20C64">
      <w:pPr>
        <w:rPr>
          <w:rFonts w:ascii="Helvetica" w:hAnsi="Helvetica"/>
          <w:sz w:val="22"/>
        </w:rPr>
      </w:pPr>
      <w:r w:rsidRPr="00737100">
        <w:rPr>
          <w:rFonts w:ascii="Helvetica" w:hAnsi="Helvetica"/>
          <w:sz w:val="22"/>
        </w:rPr>
        <w:t>Multiple recent studies indicate that elective deliveries &lt;39 weeks carries significant increased risk for the baby (odds ratios 2.0-3.0 compared to infants born between 39 and</w:t>
      </w:r>
      <w:r>
        <w:rPr>
          <w:rFonts w:ascii="Helvetica" w:hAnsi="Helvetica"/>
          <w:sz w:val="22"/>
        </w:rPr>
        <w:t xml:space="preserve"> </w:t>
      </w:r>
      <w:r w:rsidRPr="00737100">
        <w:rPr>
          <w:rFonts w:ascii="Helvetica" w:hAnsi="Helvetica"/>
          <w:sz w:val="22"/>
        </w:rPr>
        <w:t>41 weeks). (Table 3)</w:t>
      </w:r>
      <w:r w:rsidR="00112010">
        <w:rPr>
          <w:rFonts w:ascii="Helvetica" w:hAnsi="Helvetica"/>
          <w:sz w:val="22"/>
        </w:rPr>
        <w:fldChar w:fldCharType="begin">
          <w:fldData xml:space="preserve">PEVuZE5vdGU+PENpdGU+PEF1dGhvcj5Nb3JyaXNvbiBKSjwvQXV0aG9yPjxZZWFyPjE5OTU8L1ll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</w:fldData>
        </w:fldChar>
      </w:r>
      <w:r>
        <w:rPr>
          <w:rFonts w:ascii="Helvetica" w:hAnsi="Helvetica"/>
          <w:sz w:val="22"/>
        </w:rPr>
        <w:instrText xml:space="preserve"> ADDIN EN.CITE </w:instrText>
      </w:r>
      <w:r w:rsidR="00112010">
        <w:rPr>
          <w:rFonts w:ascii="Helvetica" w:hAnsi="Helvetica"/>
          <w:sz w:val="22"/>
        </w:rPr>
        <w:fldChar w:fldCharType="begin">
          <w:fldData xml:space="preserve">PEVuZE5vdGU+PENpdGU+PEF1dGhvcj5Nb3JyaXNvbiBKSjwvQXV0aG9yPjxZZWFyPjE5OTU8L1ll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</w:fldData>
        </w:fldChar>
      </w:r>
      <w:r>
        <w:rPr>
          <w:rFonts w:ascii="Helvetica" w:hAnsi="Helvetica"/>
          <w:sz w:val="22"/>
        </w:rPr>
        <w:instrText xml:space="preserve"> ADDIN EN.CITE.DATA </w:instrText>
      </w:r>
      <w:r w:rsidR="00112010">
        <w:rPr>
          <w:rFonts w:ascii="Helvetica" w:hAnsi="Helvetica"/>
          <w:sz w:val="22"/>
        </w:rPr>
      </w:r>
      <w:r w:rsidR="00112010">
        <w:rPr>
          <w:rFonts w:ascii="Helvetica" w:hAnsi="Helvetica"/>
          <w:sz w:val="22"/>
        </w:rPr>
        <w:fldChar w:fldCharType="end"/>
      </w:r>
      <w:r w:rsidR="00112010">
        <w:rPr>
          <w:rFonts w:ascii="Helvetica" w:hAnsi="Helvetica"/>
          <w:sz w:val="22"/>
        </w:rPr>
      </w:r>
      <w:r w:rsidR="00112010">
        <w:rPr>
          <w:rFonts w:ascii="Helvetica" w:hAnsi="Helvetica"/>
          <w:sz w:val="22"/>
        </w:rPr>
        <w:fldChar w:fldCharType="separate"/>
      </w:r>
      <w:r w:rsidRPr="00FF6FCC">
        <w:rPr>
          <w:rFonts w:ascii="Helvetica" w:hAnsi="Helvetica"/>
          <w:sz w:val="22"/>
          <w:vertAlign w:val="superscript"/>
        </w:rPr>
        <w:t>14, 27-30</w:t>
      </w:r>
      <w:r w:rsidR="00112010">
        <w:rPr>
          <w:rFonts w:ascii="Helvetica" w:hAnsi="Helvetica"/>
          <w:sz w:val="22"/>
        </w:rPr>
        <w:fldChar w:fldCharType="end"/>
      </w:r>
      <w:r w:rsidRPr="00737100">
        <w:rPr>
          <w:rFonts w:ascii="Helvetica" w:hAnsi="Helvetica"/>
          <w:sz w:val="22"/>
        </w:rPr>
        <w:t xml:space="preserve"> The risk is highest for scheduled pre-labor cesarean sections at 37 weeks</w:t>
      </w:r>
      <w:r w:rsidRPr="00653F83">
        <w:rPr>
          <w:rFonts w:ascii="Helvetica" w:hAnsi="Helvetica"/>
          <w:sz w:val="22"/>
        </w:rPr>
        <w:t xml:space="preserve"> gestation but is significant for all subgroups examined. Even babies delivered at 38 4/7 to 38 6/7 weeks have higher risk of complications than those delivered after 39 weeks. </w:t>
      </w:r>
    </w:p>
    <w:p w:rsidR="00690CEE" w:rsidRPr="00653F83" w:rsidRDefault="00690CEE" w:rsidP="00B20C64">
      <w:pPr>
        <w:rPr>
          <w:rFonts w:ascii="Helvetica" w:hAnsi="Helvetica"/>
        </w:rPr>
      </w:pPr>
    </w:p>
    <w:tbl>
      <w:tblPr>
        <w:tblW w:w="92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10"/>
      </w:tblGrid>
      <w:tr w:rsidR="00690CEE" w:rsidRPr="00653F83">
        <w:tc>
          <w:tcPr>
            <w:tcW w:w="9210" w:type="dxa"/>
            <w:shd w:val="clear" w:color="auto" w:fill="D9D9D9"/>
          </w:tcPr>
          <w:p w:rsidR="00690CEE" w:rsidRPr="00653F83" w:rsidRDefault="00690CEE" w:rsidP="00FF6FCC">
            <w:pPr>
              <w:spacing w:before="60" w:after="60"/>
              <w:rPr>
                <w:rFonts w:ascii="Helvetica" w:hAnsi="Helvetica"/>
                <w:b/>
              </w:rPr>
            </w:pPr>
            <w:r>
              <w:rPr>
                <w:rFonts w:ascii="Helvetica" w:hAnsi="Helvetica"/>
                <w:b/>
                <w:sz w:val="22"/>
              </w:rPr>
              <w:t>Table 2</w:t>
            </w:r>
            <w:r w:rsidRPr="00653F83">
              <w:rPr>
                <w:rFonts w:ascii="Helvetica" w:hAnsi="Helvetica"/>
                <w:b/>
                <w:sz w:val="22"/>
              </w:rPr>
              <w:t xml:space="preserve">: Complications of Elective Deliveries Between 37 </w:t>
            </w:r>
            <w:r>
              <w:rPr>
                <w:rFonts w:ascii="Helvetica" w:hAnsi="Helvetica"/>
                <w:b/>
                <w:sz w:val="22"/>
              </w:rPr>
              <w:t>and</w:t>
            </w:r>
            <w:r w:rsidRPr="00653F83">
              <w:rPr>
                <w:rFonts w:ascii="Helvetica" w:hAnsi="Helvetica"/>
                <w:b/>
                <w:sz w:val="22"/>
              </w:rPr>
              <w:t xml:space="preserve"> 39 Weeks</w:t>
            </w:r>
            <w:r w:rsidR="00112010">
              <w:rPr>
                <w:rFonts w:ascii="Helvetica" w:hAnsi="Helvetica"/>
                <w:sz w:val="22"/>
              </w:rPr>
              <w:fldChar w:fldCharType="begin">
                <w:fldData xml:space="preserve">PEVuZE5vdGU+PENpdGU+PEF1dGhvcj5DbGFyazwvQXV0aG9yPjxZZWFyPjIwMDk8L1llYXI+PFJl
Y051bT4xMzM4PC9SZWNOdW0+PHJlY29yZD48cmVjLW51bWJlcj4xMzM4PC9yZWMtbnVtYmVyPjxm
b3JlaWduLWtleXM+PGtleSBhcHA9IkVOIiBkYi1pZD0iejV6ZWZmdmZ3cno5YXFlNXJzdzV3d2E0
d2UwYXp6YXhmMDI5Ij4xMzM4PC9rZXk+PC9mb3JlaWduLWtleXM+PHJlZi10eXBlIG5hbWU9Ikpv
dXJuYWwgQXJ0aWNsZSI+MTc8L3JlZi10eXBlPjxjb250cmlidXRvcnM+PGF1dGhvcnM+PGF1dGhv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eW5lY29sPC9zZWNvbmRhcnktdGl0bGU+PC90aXRsZXM+PHBlcmlvZGljYWw+PGZ1bGwtdGl0bGU+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</w:fldData>
              </w:fldChar>
            </w:r>
            <w:r>
              <w:rPr>
                <w:rFonts w:ascii="Helvetica" w:hAnsi="Helvetica"/>
                <w:sz w:val="22"/>
              </w:rPr>
              <w:instrText xml:space="preserve"> ADDIN EN.CITE </w:instrText>
            </w:r>
            <w:r w:rsidR="00112010">
              <w:rPr>
                <w:rFonts w:ascii="Helvetica" w:hAnsi="Helvetica"/>
                <w:sz w:val="22"/>
              </w:rPr>
              <w:fldChar w:fldCharType="begin">
                <w:fldData xml:space="preserve">PEVuZE5vdGU+PENpdGU+PEF1dGhvcj5DbGFyazwvQXV0aG9yPjxZZWFyPjIwMDk8L1llYXI+PFJl
Y051bT4xMzM4PC9SZWNOdW0+PHJlY29yZD48cmVjLW51bWJlcj4xMzM4PC9yZWMtbnVtYmVyPjxm
b3JlaWduLWtleXM+PGtleSBhcHA9IkVOIiBkYi1pZD0iejV6ZWZmdmZ3cno5YXFlNXJzdzV3d2E0
d2UwYXp6YXhmMDI5Ij4xMzM4PC9rZXk+PC9mb3JlaWduLWtleXM+PHJlZi10eXBlIG5hbWU9Ikpv
dXJuYWwgQXJ0aWNsZSI+MTc8L3JlZi10eXBlPjxjb250cmlidXRvcnM+PGF1dGhvcnM+PGF1dGhv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eW5lY29sPC9zZWNvbmRhcnktdGl0bGU+PC90aXRsZXM+PHBlcmlvZGljYWw+PGZ1bGwtdGl0bGU+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</w:fldData>
              </w:fldChar>
            </w:r>
            <w:r>
              <w:rPr>
                <w:rFonts w:ascii="Helvetica" w:hAnsi="Helvetica"/>
                <w:sz w:val="22"/>
              </w:rPr>
              <w:instrText xml:space="preserve"> ADDIN EN.CITE.DATA </w:instrText>
            </w:r>
            <w:r w:rsidR="00112010">
              <w:rPr>
                <w:rFonts w:ascii="Helvetica" w:hAnsi="Helvetica"/>
                <w:sz w:val="22"/>
              </w:rPr>
            </w:r>
            <w:r w:rsidR="00112010">
              <w:rPr>
                <w:rFonts w:ascii="Helvetica" w:hAnsi="Helvetica"/>
                <w:sz w:val="22"/>
              </w:rPr>
              <w:fldChar w:fldCharType="end"/>
            </w:r>
            <w:r w:rsidR="00112010">
              <w:rPr>
                <w:rFonts w:ascii="Helvetica" w:hAnsi="Helvetica"/>
                <w:sz w:val="22"/>
              </w:rPr>
            </w:r>
            <w:r w:rsidR="00112010">
              <w:rPr>
                <w:rFonts w:ascii="Helvetica" w:hAnsi="Helvetica"/>
                <w:sz w:val="22"/>
              </w:rPr>
              <w:fldChar w:fldCharType="separate"/>
            </w:r>
            <w:r w:rsidRPr="00FF6FCC">
              <w:rPr>
                <w:rFonts w:ascii="Helvetica" w:hAnsi="Helvetica"/>
                <w:sz w:val="22"/>
                <w:vertAlign w:val="superscript"/>
              </w:rPr>
              <w:t>14, 30-33</w:t>
            </w:r>
            <w:r w:rsidR="00112010">
              <w:rPr>
                <w:rFonts w:ascii="Helvetica" w:hAnsi="Helvetica"/>
                <w:sz w:val="22"/>
              </w:rPr>
              <w:fldChar w:fldCharType="end"/>
            </w:r>
            <w:r w:rsidRPr="00653F83">
              <w:rPr>
                <w:rFonts w:ascii="Helvetica" w:hAnsi="Helvetica"/>
                <w:b/>
                <w:sz w:val="22"/>
              </w:rPr>
              <w:t xml:space="preserve"> </w:t>
            </w:r>
          </w:p>
        </w:tc>
      </w:tr>
      <w:tr w:rsidR="00690CEE" w:rsidRPr="00653F83">
        <w:tc>
          <w:tcPr>
            <w:tcW w:w="9210" w:type="dxa"/>
          </w:tcPr>
          <w:p w:rsidR="00690CEE" w:rsidRPr="00653F83" w:rsidRDefault="00690CEE" w:rsidP="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NICU </w:t>
            </w:r>
            <w:r>
              <w:rPr>
                <w:rFonts w:ascii="Helvetica" w:hAnsi="Helvetica"/>
                <w:sz w:val="20"/>
                <w:szCs w:val="20"/>
              </w:rPr>
              <w:t>a</w:t>
            </w:r>
            <w:r w:rsidRPr="00653F83">
              <w:rPr>
                <w:rFonts w:ascii="Helvetica" w:hAnsi="Helvetica"/>
                <w:sz w:val="20"/>
                <w:szCs w:val="20"/>
              </w:rPr>
              <w:t>dmissions</w:t>
            </w:r>
          </w:p>
        </w:tc>
      </w:tr>
      <w:tr w:rsidR="00690CEE" w:rsidRPr="00653F83">
        <w:tc>
          <w:tcPr>
            <w:tcW w:w="9210" w:type="dxa"/>
          </w:tcPr>
          <w:p w:rsidR="00690CEE" w:rsidRDefault="00690CEE">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t</w:t>
            </w:r>
            <w:r w:rsidRPr="00653F83">
              <w:rPr>
                <w:rFonts w:ascii="Helvetica" w:hAnsi="Helvetica"/>
                <w:sz w:val="20"/>
                <w:szCs w:val="20"/>
              </w:rPr>
              <w:t xml:space="preserve">ransient </w:t>
            </w:r>
            <w:r>
              <w:rPr>
                <w:rFonts w:ascii="Helvetica" w:hAnsi="Helvetica"/>
                <w:sz w:val="20"/>
                <w:szCs w:val="20"/>
              </w:rPr>
              <w:t>t</w:t>
            </w:r>
            <w:r w:rsidRPr="00653F83">
              <w:rPr>
                <w:rFonts w:ascii="Helvetica" w:hAnsi="Helvetica"/>
                <w:sz w:val="20"/>
                <w:szCs w:val="20"/>
              </w:rPr>
              <w:t xml:space="preserve">achypnea of the </w:t>
            </w:r>
            <w:r>
              <w:rPr>
                <w:rFonts w:ascii="Helvetica" w:hAnsi="Helvetica"/>
                <w:sz w:val="20"/>
                <w:szCs w:val="20"/>
              </w:rPr>
              <w:t>n</w:t>
            </w:r>
            <w:r w:rsidRPr="00653F83">
              <w:rPr>
                <w:rFonts w:ascii="Helvetica" w:hAnsi="Helvetica"/>
                <w:sz w:val="20"/>
                <w:szCs w:val="20"/>
              </w:rPr>
              <w:t>ewborn (TTN)</w:t>
            </w:r>
          </w:p>
        </w:tc>
      </w:tr>
      <w:tr w:rsidR="00690CEE" w:rsidRPr="00653F83">
        <w:tc>
          <w:tcPr>
            <w:tcW w:w="9210" w:type="dxa"/>
          </w:tcPr>
          <w:p w:rsidR="00690CEE" w:rsidRPr="00653F83" w:rsidRDefault="00690CEE" w:rsidP="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r</w:t>
            </w:r>
            <w:r w:rsidRPr="00653F83">
              <w:rPr>
                <w:rFonts w:ascii="Helvetica" w:hAnsi="Helvetica"/>
                <w:sz w:val="20"/>
                <w:szCs w:val="20"/>
              </w:rPr>
              <w:t xml:space="preserve">espiratory </w:t>
            </w:r>
            <w:r>
              <w:rPr>
                <w:rFonts w:ascii="Helvetica" w:hAnsi="Helvetica"/>
                <w:sz w:val="20"/>
                <w:szCs w:val="20"/>
              </w:rPr>
              <w:t>d</w:t>
            </w:r>
            <w:r w:rsidRPr="00653F83">
              <w:rPr>
                <w:rFonts w:ascii="Helvetica" w:hAnsi="Helvetica"/>
                <w:sz w:val="20"/>
                <w:szCs w:val="20"/>
              </w:rPr>
              <w:t xml:space="preserve">istress </w:t>
            </w:r>
            <w:r>
              <w:rPr>
                <w:rFonts w:ascii="Helvetica" w:hAnsi="Helvetica"/>
                <w:sz w:val="20"/>
                <w:szCs w:val="20"/>
              </w:rPr>
              <w:t>s</w:t>
            </w:r>
            <w:r w:rsidRPr="00653F83">
              <w:rPr>
                <w:rFonts w:ascii="Helvetica" w:hAnsi="Helvetica"/>
                <w:sz w:val="20"/>
                <w:szCs w:val="20"/>
              </w:rPr>
              <w:t xml:space="preserve">yndrome (RDS) </w:t>
            </w:r>
          </w:p>
        </w:tc>
      </w:tr>
      <w:tr w:rsidR="00690CEE" w:rsidRPr="00653F83">
        <w:tc>
          <w:tcPr>
            <w:tcW w:w="9210" w:type="dxa"/>
          </w:tcPr>
          <w:p w:rsidR="00690CEE" w:rsidRPr="00653F83" w:rsidRDefault="00690CEE" w:rsidP="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v</w:t>
            </w:r>
            <w:r w:rsidRPr="00653F83">
              <w:rPr>
                <w:rFonts w:ascii="Helvetica" w:hAnsi="Helvetica"/>
                <w:sz w:val="20"/>
                <w:szCs w:val="20"/>
              </w:rPr>
              <w:t xml:space="preserve">entilator </w:t>
            </w:r>
            <w:r>
              <w:rPr>
                <w:rFonts w:ascii="Helvetica" w:hAnsi="Helvetica"/>
                <w:sz w:val="20"/>
                <w:szCs w:val="20"/>
              </w:rPr>
              <w:t>s</w:t>
            </w:r>
            <w:r w:rsidRPr="00653F83">
              <w:rPr>
                <w:rFonts w:ascii="Helvetica" w:hAnsi="Helvetica"/>
                <w:sz w:val="20"/>
                <w:szCs w:val="20"/>
              </w:rPr>
              <w:t>upport</w:t>
            </w:r>
          </w:p>
        </w:tc>
      </w:tr>
      <w:tr w:rsidR="00690CEE" w:rsidRPr="00653F83">
        <w:tc>
          <w:tcPr>
            <w:tcW w:w="9210" w:type="dxa"/>
          </w:tcPr>
          <w:p w:rsidR="00690CEE" w:rsidRDefault="00690CEE">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s</w:t>
            </w:r>
            <w:r w:rsidRPr="00653F83">
              <w:rPr>
                <w:rFonts w:ascii="Helvetica" w:hAnsi="Helvetica"/>
                <w:sz w:val="20"/>
                <w:szCs w:val="20"/>
              </w:rPr>
              <w:t xml:space="preserve">uspected or </w:t>
            </w:r>
            <w:r>
              <w:rPr>
                <w:rFonts w:ascii="Helvetica" w:hAnsi="Helvetica"/>
                <w:sz w:val="20"/>
                <w:szCs w:val="20"/>
              </w:rPr>
              <w:t>p</w:t>
            </w:r>
            <w:r w:rsidRPr="00653F83">
              <w:rPr>
                <w:rFonts w:ascii="Helvetica" w:hAnsi="Helvetica"/>
                <w:sz w:val="20"/>
                <w:szCs w:val="20"/>
              </w:rPr>
              <w:t xml:space="preserve">roven </w:t>
            </w:r>
            <w:r>
              <w:rPr>
                <w:rFonts w:ascii="Helvetica" w:hAnsi="Helvetica"/>
                <w:sz w:val="20"/>
                <w:szCs w:val="20"/>
              </w:rPr>
              <w:t>s</w:t>
            </w:r>
            <w:r w:rsidRPr="00653F83">
              <w:rPr>
                <w:rFonts w:ascii="Helvetica" w:hAnsi="Helvetica"/>
                <w:sz w:val="20"/>
                <w:szCs w:val="20"/>
              </w:rPr>
              <w:t>epsis</w:t>
            </w:r>
          </w:p>
        </w:tc>
      </w:tr>
      <w:tr w:rsidR="00690CEE" w:rsidRPr="00653F83">
        <w:tc>
          <w:tcPr>
            <w:tcW w:w="9210" w:type="dxa"/>
          </w:tcPr>
          <w:p w:rsidR="00690CEE" w:rsidRDefault="00690CEE">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n</w:t>
            </w:r>
            <w:r w:rsidRPr="00653F83">
              <w:rPr>
                <w:rFonts w:ascii="Helvetica" w:hAnsi="Helvetica"/>
                <w:sz w:val="20"/>
                <w:szCs w:val="20"/>
              </w:rPr>
              <w:t xml:space="preserve">ewborn </w:t>
            </w:r>
            <w:r>
              <w:rPr>
                <w:rFonts w:ascii="Helvetica" w:hAnsi="Helvetica"/>
                <w:sz w:val="20"/>
                <w:szCs w:val="20"/>
              </w:rPr>
              <w:t>f</w:t>
            </w:r>
            <w:r w:rsidRPr="00653F83">
              <w:rPr>
                <w:rFonts w:ascii="Helvetica" w:hAnsi="Helvetica"/>
                <w:sz w:val="20"/>
                <w:szCs w:val="20"/>
              </w:rPr>
              <w:t xml:space="preserve">eeding </w:t>
            </w:r>
            <w:r>
              <w:rPr>
                <w:rFonts w:ascii="Helvetica" w:hAnsi="Helvetica"/>
                <w:sz w:val="20"/>
                <w:szCs w:val="20"/>
              </w:rPr>
              <w:t>p</w:t>
            </w:r>
            <w:r w:rsidRPr="00653F83">
              <w:rPr>
                <w:rFonts w:ascii="Helvetica" w:hAnsi="Helvetica"/>
                <w:sz w:val="20"/>
                <w:szCs w:val="20"/>
              </w:rPr>
              <w:t xml:space="preserve">roblems and other </w:t>
            </w:r>
            <w:r>
              <w:rPr>
                <w:rFonts w:ascii="Helvetica" w:hAnsi="Helvetica"/>
                <w:sz w:val="20"/>
                <w:szCs w:val="20"/>
              </w:rPr>
              <w:t>t</w:t>
            </w:r>
            <w:r w:rsidRPr="00653F83">
              <w:rPr>
                <w:rFonts w:ascii="Helvetica" w:hAnsi="Helvetica"/>
                <w:sz w:val="20"/>
                <w:szCs w:val="20"/>
              </w:rPr>
              <w:t xml:space="preserve">ransition </w:t>
            </w:r>
            <w:r>
              <w:rPr>
                <w:rFonts w:ascii="Helvetica" w:hAnsi="Helvetica"/>
                <w:sz w:val="20"/>
                <w:szCs w:val="20"/>
              </w:rPr>
              <w:t>i</w:t>
            </w:r>
            <w:r w:rsidRPr="00653F83">
              <w:rPr>
                <w:rFonts w:ascii="Helvetica" w:hAnsi="Helvetica"/>
                <w:sz w:val="20"/>
                <w:szCs w:val="20"/>
              </w:rPr>
              <w:t>ssues</w:t>
            </w:r>
          </w:p>
        </w:tc>
      </w:tr>
    </w:tbl>
    <w:p w:rsidR="00690CEE" w:rsidRPr="00653F83" w:rsidRDefault="00690CEE" w:rsidP="00B20C64">
      <w:pPr>
        <w:tabs>
          <w:tab w:val="left" w:pos="270"/>
        </w:tabs>
        <w:ind w:left="270" w:hanging="270"/>
        <w:rPr>
          <w:rFonts w:ascii="Helvetica" w:hAnsi="Helvetica"/>
          <w:b/>
          <w:sz w:val="18"/>
          <w:szCs w:val="18"/>
        </w:rPr>
      </w:pPr>
      <w:r w:rsidRPr="00653F83">
        <w:rPr>
          <w:rFonts w:ascii="Helvetica" w:hAnsi="Helvetica"/>
          <w:sz w:val="22"/>
        </w:rPr>
        <w:tab/>
      </w:r>
    </w:p>
    <w:p w:rsidR="00690CEE" w:rsidRPr="00653F83" w:rsidRDefault="00690CEE" w:rsidP="00B20C64">
      <w:pPr>
        <w:rPr>
          <w:rFonts w:ascii="Helvetica" w:hAnsi="Helvetica"/>
          <w:b/>
          <w:sz w:val="22"/>
          <w:szCs w:val="28"/>
        </w:rPr>
      </w:pPr>
    </w:p>
    <w:p w:rsidR="00690CEE" w:rsidRPr="00177070" w:rsidRDefault="00690CEE" w:rsidP="00B20C64">
      <w:pPr>
        <w:rPr>
          <w:rFonts w:ascii="Helvetica" w:hAnsi="Helvetica"/>
          <w:sz w:val="28"/>
        </w:rPr>
      </w:pPr>
      <w:r w:rsidRPr="00177070">
        <w:rPr>
          <w:rFonts w:ascii="Helvetica" w:hAnsi="Helvetica"/>
          <w:sz w:val="28"/>
        </w:rPr>
        <w:t>NEONATAL OUTCOMES OF EARLY TERM BIRTHS</w:t>
      </w:r>
    </w:p>
    <w:p w:rsidR="00690CEE" w:rsidRPr="00653F83" w:rsidRDefault="00690CEE" w:rsidP="00B20C64">
      <w:pPr>
        <w:rPr>
          <w:rFonts w:ascii="Helvetica" w:hAnsi="Helvetica"/>
          <w:sz w:val="8"/>
        </w:rPr>
      </w:pPr>
    </w:p>
    <w:p w:rsidR="00690CEE" w:rsidRPr="00AC4457" w:rsidRDefault="00690CEE" w:rsidP="00B20C64">
      <w:pPr>
        <w:rPr>
          <w:rFonts w:ascii="Helvetica" w:hAnsi="Helvetica" w:cs="Arial"/>
          <w:sz w:val="16"/>
          <w:szCs w:val="16"/>
        </w:rPr>
      </w:pPr>
      <w:r w:rsidRPr="00653F83">
        <w:rPr>
          <w:rFonts w:ascii="Helvetica" w:hAnsi="Helvetica" w:cs="Arial"/>
          <w:b/>
          <w:sz w:val="22"/>
        </w:rPr>
        <w:t xml:space="preserve">Intermountain Healthcare </w:t>
      </w:r>
      <w:r>
        <w:rPr>
          <w:rFonts w:ascii="Helvetica" w:hAnsi="Helvetica" w:cs="Arial"/>
          <w:b/>
          <w:sz w:val="22"/>
        </w:rPr>
        <w:t xml:space="preserve">(IHC) </w:t>
      </w:r>
      <w:r w:rsidRPr="00653F83">
        <w:rPr>
          <w:rFonts w:ascii="Helvetica" w:hAnsi="Helvetica" w:cs="Arial"/>
          <w:b/>
          <w:sz w:val="22"/>
        </w:rPr>
        <w:t>Study</w:t>
      </w:r>
      <w:r>
        <w:rPr>
          <w:rFonts w:ascii="Helvetica" w:hAnsi="Helvetica" w:cs="Arial"/>
          <w:b/>
          <w:sz w:val="22"/>
        </w:rPr>
        <w:t>—</w:t>
      </w:r>
      <w:r w:rsidRPr="00653F83">
        <w:rPr>
          <w:rFonts w:ascii="Helvetica" w:hAnsi="Helvetica" w:cs="Arial"/>
          <w:b/>
          <w:sz w:val="22"/>
        </w:rPr>
        <w:t>ICU Admissions, Ventilator Use:</w:t>
      </w:r>
      <w:r w:rsidRPr="00653F83">
        <w:rPr>
          <w:rFonts w:ascii="Helvetica" w:hAnsi="Helvetica"/>
          <w:b/>
          <w:sz w:val="22"/>
        </w:rPr>
        <w:t xml:space="preserve"> </w:t>
      </w:r>
      <w:r w:rsidRPr="00653F83">
        <w:rPr>
          <w:rFonts w:ascii="Helvetica" w:hAnsi="Helvetica"/>
          <w:sz w:val="22"/>
        </w:rPr>
        <w:t>Intermountain Healthcare</w:t>
      </w:r>
      <w:r w:rsidRPr="00653F83">
        <w:rPr>
          <w:rFonts w:ascii="Helvetica" w:hAnsi="Helvetica"/>
          <w:b/>
          <w:sz w:val="22"/>
        </w:rPr>
        <w:t xml:space="preserve"> </w:t>
      </w:r>
      <w:r w:rsidRPr="00653F83">
        <w:rPr>
          <w:rFonts w:ascii="Helvetica" w:hAnsi="Helvetica" w:cs="Arial"/>
          <w:sz w:val="22"/>
        </w:rPr>
        <w:t xml:space="preserve">operates 21 </w:t>
      </w:r>
      <w:r>
        <w:rPr>
          <w:rFonts w:ascii="Helvetica" w:hAnsi="Helvetica" w:cs="Arial"/>
          <w:sz w:val="22"/>
        </w:rPr>
        <w:t>h</w:t>
      </w:r>
      <w:r w:rsidRPr="00653F83">
        <w:rPr>
          <w:rFonts w:ascii="Helvetica" w:hAnsi="Helvetica" w:cs="Arial"/>
          <w:sz w:val="22"/>
        </w:rPr>
        <w:t>ospitals in Utah and Southeast Idaho and performs approximately 30,000 deliveries annually</w:t>
      </w:r>
      <w:r w:rsidRPr="00653F83">
        <w:rPr>
          <w:rFonts w:ascii="Helvetica" w:hAnsi="Helvetica"/>
        </w:rPr>
        <w:t xml:space="preserve"> </w:t>
      </w:r>
      <w:r w:rsidRPr="00653F83">
        <w:rPr>
          <w:rFonts w:ascii="Helvetica" w:hAnsi="Helvetica"/>
          <w:sz w:val="22"/>
        </w:rPr>
        <w:t>(</w:t>
      </w:r>
      <w:hyperlink r:id="rId26" w:history="1">
        <w:r w:rsidRPr="00653F83">
          <w:rPr>
            <w:rStyle w:val="Hyperlink"/>
            <w:rFonts w:ascii="Helvetica" w:hAnsi="Helvetica"/>
            <w:sz w:val="22"/>
          </w:rPr>
          <w:t>www.intermountatinhealthcare.org</w:t>
        </w:r>
      </w:hyperlink>
      <w:r w:rsidRPr="00653F83">
        <w:rPr>
          <w:rFonts w:ascii="Helvetica" w:hAnsi="Helvetica"/>
          <w:sz w:val="22"/>
        </w:rPr>
        <w:t xml:space="preserve">). A recent study of this integrated healthcare system showed that rates of </w:t>
      </w:r>
      <w:r>
        <w:rPr>
          <w:rFonts w:ascii="Helvetica" w:hAnsi="Helvetica"/>
          <w:sz w:val="22"/>
        </w:rPr>
        <w:t>RDS</w:t>
      </w:r>
      <w:r w:rsidRPr="00653F83">
        <w:rPr>
          <w:rFonts w:ascii="Helvetica" w:hAnsi="Helvetica"/>
          <w:sz w:val="22"/>
        </w:rPr>
        <w:t xml:space="preserve"> (as indicated by ventilator use) was 22.5 times higher for infants born at 37 weeks and 7.5 times higher for infants born at 38 weeks compared with in</w:t>
      </w:r>
      <w:r>
        <w:rPr>
          <w:rFonts w:ascii="Helvetica" w:hAnsi="Helvetica"/>
          <w:sz w:val="22"/>
        </w:rPr>
        <w:t>fants born at 39 weeks (Figure 4</w:t>
      </w:r>
      <w:r w:rsidRPr="00653F83">
        <w:rPr>
          <w:rFonts w:ascii="Helvetica" w:hAnsi="Helvetica"/>
          <w:sz w:val="22"/>
        </w:rPr>
        <w:t>)</w:t>
      </w:r>
      <w:r>
        <w:rPr>
          <w:rFonts w:ascii="Helvetica" w:hAnsi="Helvetica"/>
          <w:sz w:val="22"/>
        </w:rPr>
        <w:t>.</w:t>
      </w:r>
      <w:r w:rsidRPr="00653F83">
        <w:rPr>
          <w:rFonts w:ascii="Helvetica" w:hAnsi="Helvetica"/>
          <w:sz w:val="22"/>
        </w:rPr>
        <w:t xml:space="preserve"> The</w:t>
      </w:r>
      <w:r>
        <w:rPr>
          <w:rFonts w:ascii="Helvetica" w:hAnsi="Helvetica"/>
          <w:sz w:val="22"/>
        </w:rPr>
        <w:t xml:space="preserve"> study also found </w:t>
      </w:r>
      <w:r w:rsidRPr="00653F83">
        <w:rPr>
          <w:rFonts w:ascii="Helvetica" w:hAnsi="Helvetica"/>
          <w:sz w:val="22"/>
        </w:rPr>
        <w:t>increased rates of persistent pulmonary hypertension, NICU admissions and neonatal stays beyond 5 days in a &lt;39-week el</w:t>
      </w:r>
      <w:r>
        <w:rPr>
          <w:rFonts w:ascii="Helvetica" w:hAnsi="Helvetica"/>
          <w:sz w:val="22"/>
        </w:rPr>
        <w:t>ective induction group (Figure 5</w:t>
      </w:r>
      <w:r w:rsidRPr="00653F83">
        <w:rPr>
          <w:rFonts w:ascii="Helvetica" w:hAnsi="Helvetica"/>
          <w:sz w:val="22"/>
        </w:rPr>
        <w:t>)</w:t>
      </w:r>
      <w:r>
        <w:rPr>
          <w:rFonts w:ascii="Helvetica" w:hAnsi="Helvetica"/>
          <w:sz w:val="22"/>
        </w:rPr>
        <w:t>.</w:t>
      </w:r>
      <w:r w:rsidR="00112010">
        <w:rPr>
          <w:rFonts w:ascii="Helvetica" w:hAnsi="Helvetica"/>
          <w:sz w:val="22"/>
        </w:rPr>
        <w:fldChar w:fldCharType="begin"/>
      </w:r>
      <w:r>
        <w:rPr>
          <w:rFonts w:ascii="Helvetica" w:hAnsi="Helvetica"/>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112010">
        <w:rPr>
          <w:rFonts w:ascii="Helvetica" w:hAnsi="Helvetica"/>
          <w:sz w:val="22"/>
        </w:rPr>
        <w:fldChar w:fldCharType="separate"/>
      </w:r>
      <w:r w:rsidRPr="00FF6FCC">
        <w:rPr>
          <w:rFonts w:ascii="Helvetica" w:hAnsi="Helvetica"/>
          <w:sz w:val="22"/>
          <w:vertAlign w:val="superscript"/>
        </w:rPr>
        <w:t>25</w:t>
      </w:r>
      <w:r w:rsidR="00112010">
        <w:rPr>
          <w:rFonts w:ascii="Helvetica" w:hAnsi="Helvetica"/>
          <w:sz w:val="22"/>
        </w:rPr>
        <w:fldChar w:fldCharType="end"/>
      </w:r>
      <w:r w:rsidRPr="00653F83">
        <w:rPr>
          <w:rFonts w:ascii="Helvetica" w:hAnsi="Helvetica"/>
          <w:sz w:val="22"/>
        </w:rPr>
        <w:t xml:space="preserve"> </w:t>
      </w:r>
    </w:p>
    <w:p w:rsidR="00690CEE" w:rsidRDefault="00690CEE" w:rsidP="00B20C64">
      <w:pPr>
        <w:rPr>
          <w:rFonts w:ascii="Helvetica" w:hAnsi="Helvetica" w:cs="Arial"/>
          <w:sz w:val="22"/>
        </w:rPr>
      </w:pPr>
    </w:p>
    <w:p w:rsidR="00690CEE" w:rsidRPr="00233C62" w:rsidRDefault="00690CEE" w:rsidP="00B20C64">
      <w:pPr>
        <w:rPr>
          <w:rFonts w:ascii="Helvetica" w:hAnsi="Helvetica" w:cs="Arial"/>
          <w:color w:val="FF0000"/>
          <w:sz w:val="22"/>
        </w:rPr>
      </w:pPr>
      <w:r>
        <w:rPr>
          <w:rFonts w:ascii="Helvetica" w:hAnsi="Helvetica"/>
          <w:b/>
          <w:noProof/>
          <w:sz w:val="20"/>
        </w:rPr>
        <w:t>Figure 4</w:t>
      </w:r>
      <w:r w:rsidRPr="00970C9F">
        <w:rPr>
          <w:rFonts w:ascii="Helvetica" w:hAnsi="Helvetica"/>
          <w:b/>
          <w:noProof/>
          <w:sz w:val="20"/>
        </w:rPr>
        <w:t xml:space="preserve">. Higher </w:t>
      </w:r>
      <w:r>
        <w:rPr>
          <w:rFonts w:ascii="Helvetica" w:hAnsi="Helvetica"/>
          <w:b/>
          <w:noProof/>
          <w:sz w:val="20"/>
        </w:rPr>
        <w:t>V</w:t>
      </w:r>
      <w:r w:rsidRPr="00970C9F">
        <w:rPr>
          <w:rFonts w:ascii="Helvetica" w:hAnsi="Helvetica"/>
          <w:b/>
          <w:noProof/>
          <w:sz w:val="20"/>
        </w:rPr>
        <w:t xml:space="preserve">entilator </w:t>
      </w:r>
      <w:r>
        <w:rPr>
          <w:rFonts w:ascii="Helvetica" w:hAnsi="Helvetica"/>
          <w:b/>
          <w:noProof/>
          <w:sz w:val="20"/>
        </w:rPr>
        <w:t>U</w:t>
      </w:r>
      <w:r w:rsidRPr="00970C9F">
        <w:rPr>
          <w:rFonts w:ascii="Helvetica" w:hAnsi="Helvetica"/>
          <w:b/>
          <w:noProof/>
          <w:sz w:val="20"/>
        </w:rPr>
        <w:t xml:space="preserve">se </w:t>
      </w:r>
      <w:r>
        <w:rPr>
          <w:rFonts w:ascii="Helvetica" w:hAnsi="Helvetica"/>
          <w:b/>
          <w:noProof/>
          <w:sz w:val="20"/>
        </w:rPr>
        <w:t>A</w:t>
      </w:r>
      <w:r w:rsidRPr="00970C9F">
        <w:rPr>
          <w:rFonts w:ascii="Helvetica" w:hAnsi="Helvetica"/>
          <w:b/>
          <w:noProof/>
          <w:sz w:val="20"/>
        </w:rPr>
        <w:t xml:space="preserve">mong </w:t>
      </w:r>
      <w:r>
        <w:rPr>
          <w:rFonts w:ascii="Helvetica" w:hAnsi="Helvetica"/>
          <w:b/>
          <w:noProof/>
          <w:sz w:val="20"/>
        </w:rPr>
        <w:t>I</w:t>
      </w:r>
      <w:r w:rsidRPr="00970C9F">
        <w:rPr>
          <w:rFonts w:ascii="Helvetica" w:hAnsi="Helvetica"/>
          <w:b/>
          <w:noProof/>
          <w:sz w:val="20"/>
        </w:rPr>
        <w:t xml:space="preserve">nfants </w:t>
      </w:r>
      <w:r>
        <w:rPr>
          <w:rFonts w:ascii="Helvetica" w:hAnsi="Helvetica"/>
          <w:b/>
          <w:noProof/>
          <w:sz w:val="20"/>
        </w:rPr>
        <w:t>D</w:t>
      </w:r>
      <w:r w:rsidRPr="00970C9F">
        <w:rPr>
          <w:rFonts w:ascii="Helvetica" w:hAnsi="Helvetica"/>
          <w:b/>
          <w:noProof/>
          <w:sz w:val="20"/>
        </w:rPr>
        <w:t xml:space="preserve">elivered at 37 </w:t>
      </w:r>
      <w:r>
        <w:rPr>
          <w:rFonts w:ascii="Helvetica" w:hAnsi="Helvetica"/>
          <w:b/>
          <w:noProof/>
          <w:sz w:val="20"/>
        </w:rPr>
        <w:t>W</w:t>
      </w:r>
      <w:r w:rsidRPr="00970C9F">
        <w:rPr>
          <w:rFonts w:ascii="Helvetica" w:hAnsi="Helvetica"/>
          <w:b/>
          <w:noProof/>
          <w:sz w:val="20"/>
        </w:rPr>
        <w:t xml:space="preserve">eeks </w:t>
      </w:r>
      <w:r>
        <w:rPr>
          <w:rFonts w:ascii="Helvetica" w:hAnsi="Helvetica"/>
          <w:b/>
          <w:noProof/>
          <w:sz w:val="20"/>
        </w:rPr>
        <w:t>G</w:t>
      </w:r>
      <w:r w:rsidRPr="00970C9F">
        <w:rPr>
          <w:rFonts w:ascii="Helvetica" w:hAnsi="Helvetica"/>
          <w:b/>
          <w:noProof/>
          <w:sz w:val="20"/>
        </w:rPr>
        <w:t>estation</w:t>
      </w:r>
    </w:p>
    <w:p w:rsidR="00690CEE" w:rsidRDefault="002A0BAB" w:rsidP="00B20C64">
      <w:pPr>
        <w:ind w:right="450"/>
        <w:rPr>
          <w:rFonts w:ascii="Helvetica" w:hAnsi="Helvetica"/>
          <w:b/>
          <w:sz w:val="20"/>
        </w:rPr>
      </w:pPr>
      <w:r w:rsidRPr="00112010">
        <w:rPr>
          <w:rFonts w:ascii="Helvetica" w:hAnsi="Helvetica"/>
          <w:b/>
          <w:noProof/>
          <w:sz w:val="20"/>
        </w:rPr>
        <w:pict>
          <v:shape id="_x0000_i1033" type="#_x0000_t75" style="width:435pt;height:189pt;visibility:visible">
            <v:imagedata r:id="rId27" o:title=""/>
          </v:shape>
        </w:pict>
      </w:r>
    </w:p>
    <w:p w:rsidR="00690CEE" w:rsidRDefault="00112010" w:rsidP="00B20C64">
      <w:pPr>
        <w:ind w:left="-450" w:right="450"/>
        <w:rPr>
          <w:rFonts w:ascii="Helvetica" w:hAnsi="Helvetica"/>
          <w:b/>
          <w:sz w:val="20"/>
        </w:rPr>
      </w:pPr>
      <w:r w:rsidRPr="00112010">
        <w:rPr>
          <w:noProof/>
        </w:rPr>
        <w:pict>
          <v:shape id="_x0000_s1038" type="#_x0000_t202" style="position:absolute;left:0;text-align:left;margin-left:0;margin-top:3.45pt;width:432.6pt;height:29pt;z-index:5" strokecolor="white">
            <v:textbox style="mso-next-textbox:#_x0000_s1038">
              <w:txbxContent>
                <w:p w:rsidR="00690CEE" w:rsidRDefault="00690CEE" w:rsidP="00B20C64">
                  <w:pPr>
                    <w:autoSpaceDE w:val="0"/>
                    <w:autoSpaceDN w:val="0"/>
                    <w:adjustRightInd w:val="0"/>
                    <w:jc w:val="both"/>
                    <w:rPr>
                      <w:rFonts w:ascii="Arial" w:hAnsi="Arial" w:cs="Arial"/>
                    </w:rPr>
                  </w:pPr>
                  <w:r>
                    <w:rPr>
                      <w:rFonts w:ascii="Arial" w:hAnsi="Arial" w:cs="Arial"/>
                      <w:sz w:val="18"/>
                      <w:szCs w:val="18"/>
                    </w:rPr>
                    <w:t>Oshiro, B. et al.</w:t>
                  </w:r>
                  <w:r w:rsidRPr="00924FFB">
                    <w:rPr>
                      <w:rFonts w:ascii="Arial" w:hAnsi="Arial" w:cs="Arial"/>
                      <w:sz w:val="18"/>
                      <w:szCs w:val="18"/>
                    </w:rPr>
                    <w:t xml:space="preserve"> </w:t>
                  </w:r>
                  <w:r w:rsidRPr="00924FFB">
                    <w:rPr>
                      <w:rFonts w:ascii="Arial" w:hAnsi="Arial" w:cs="Arial"/>
                      <w:i/>
                      <w:iCs/>
                      <w:sz w:val="18"/>
                      <w:szCs w:val="18"/>
                    </w:rPr>
                    <w:t>Decreasing elective deliveries before 39 weeks of gestation in an integrated health care system.</w:t>
                  </w:r>
                  <w:r w:rsidRPr="00924FFB">
                    <w:rPr>
                      <w:rFonts w:ascii="Arial" w:hAnsi="Arial" w:cs="Arial"/>
                      <w:sz w:val="18"/>
                      <w:szCs w:val="18"/>
                    </w:rPr>
                    <w:t xml:space="preserve"> Obstet Gynecol, 2009. </w:t>
                  </w:r>
                  <w:r w:rsidRPr="00924FFB">
                    <w:rPr>
                      <w:rFonts w:ascii="Arial" w:hAnsi="Arial" w:cs="Arial"/>
                      <w:b/>
                      <w:bCs/>
                      <w:sz w:val="18"/>
                      <w:szCs w:val="18"/>
                    </w:rPr>
                    <w:t>113</w:t>
                  </w:r>
                  <w:r w:rsidRPr="00924FFB">
                    <w:rPr>
                      <w:rFonts w:ascii="Arial" w:hAnsi="Arial" w:cs="Arial"/>
                      <w:sz w:val="18"/>
                      <w:szCs w:val="18"/>
                    </w:rPr>
                    <w:t>: p.</w:t>
                  </w:r>
                  <w:r>
                    <w:rPr>
                      <w:rFonts w:ascii="Arial" w:hAnsi="Arial" w:cs="Arial"/>
                    </w:rPr>
                    <w:t xml:space="preserve"> </w:t>
                  </w:r>
                  <w:r w:rsidRPr="00924FFB">
                    <w:rPr>
                      <w:rFonts w:ascii="Arial" w:hAnsi="Arial" w:cs="Arial"/>
                      <w:sz w:val="18"/>
                      <w:szCs w:val="18"/>
                    </w:rPr>
                    <w:t>804-811.</w:t>
                  </w:r>
                  <w:r>
                    <w:rPr>
                      <w:rFonts w:ascii="Arial" w:hAnsi="Arial" w:cs="Arial"/>
                      <w:sz w:val="18"/>
                      <w:szCs w:val="18"/>
                    </w:rPr>
                    <w:t xml:space="preserve">  </w:t>
                  </w:r>
                  <w:r w:rsidRPr="00A8599A">
                    <w:rPr>
                      <w:rFonts w:ascii="Arial" w:hAnsi="Arial" w:cs="Arial"/>
                      <w:sz w:val="18"/>
                      <w:szCs w:val="18"/>
                      <w:highlight w:val="yellow"/>
                    </w:rPr>
                    <w:t>Permission to adapt and use figure is pending</w:t>
                  </w:r>
                  <w:r>
                    <w:rPr>
                      <w:rFonts w:ascii="Arial" w:hAnsi="Arial" w:cs="Arial"/>
                      <w:sz w:val="18"/>
                      <w:szCs w:val="18"/>
                    </w:rPr>
                    <w:t>. copyright approval.</w:t>
                  </w:r>
                </w:p>
                <w:p w:rsidR="00690CEE" w:rsidRPr="00924FFB" w:rsidRDefault="00690CEE" w:rsidP="00B20C64">
                  <w:pPr>
                    <w:rPr>
                      <w:sz w:val="18"/>
                      <w:szCs w:val="18"/>
                    </w:rPr>
                  </w:pPr>
                </w:p>
              </w:txbxContent>
            </v:textbox>
          </v:shape>
        </w:pict>
      </w:r>
    </w:p>
    <w:p w:rsidR="00690CEE" w:rsidRDefault="00690CEE" w:rsidP="00B20C64">
      <w:pPr>
        <w:ind w:left="-450" w:right="450"/>
        <w:rPr>
          <w:rFonts w:ascii="Helvetica" w:hAnsi="Helvetica"/>
          <w:b/>
          <w:sz w:val="20"/>
        </w:rPr>
      </w:pPr>
    </w:p>
    <w:p w:rsidR="00690CEE" w:rsidRDefault="00690CEE" w:rsidP="00B20C64">
      <w:pPr>
        <w:ind w:right="450"/>
        <w:rPr>
          <w:rFonts w:ascii="Helvetica" w:hAnsi="Helvetica" w:cs="Arial"/>
          <w:b/>
          <w:sz w:val="20"/>
        </w:rPr>
      </w:pPr>
    </w:p>
    <w:p w:rsidR="00690CEE" w:rsidRDefault="00690CEE" w:rsidP="00B20C64">
      <w:pPr>
        <w:ind w:right="450"/>
        <w:rPr>
          <w:rFonts w:ascii="Helvetica" w:hAnsi="Helvetica" w:cs="Arial"/>
          <w:b/>
          <w:sz w:val="20"/>
        </w:rPr>
      </w:pPr>
    </w:p>
    <w:p w:rsidR="00690CEE" w:rsidRDefault="00690CEE" w:rsidP="00B20C64">
      <w:pPr>
        <w:ind w:right="450"/>
        <w:rPr>
          <w:rFonts w:ascii="Helvetica" w:hAnsi="Helvetica" w:cs="Arial"/>
          <w:b/>
          <w:sz w:val="20"/>
        </w:rPr>
      </w:pPr>
    </w:p>
    <w:p w:rsidR="00690CEE" w:rsidRDefault="00690CEE" w:rsidP="00B20C64">
      <w:pPr>
        <w:ind w:right="450"/>
        <w:rPr>
          <w:rFonts w:ascii="Helvetica" w:hAnsi="Helvetica" w:cs="Arial"/>
          <w:b/>
          <w:sz w:val="20"/>
        </w:rPr>
      </w:pPr>
    </w:p>
    <w:p w:rsidR="00690CEE" w:rsidRPr="00233C62" w:rsidRDefault="00690CEE" w:rsidP="00A8599A">
      <w:pPr>
        <w:rPr>
          <w:rFonts w:ascii="Helvetica" w:hAnsi="Helvetica" w:cs="Arial"/>
          <w:b/>
          <w:sz w:val="20"/>
        </w:rPr>
      </w:pPr>
      <w:r>
        <w:rPr>
          <w:rFonts w:ascii="Helvetica" w:hAnsi="Helvetica" w:cs="Arial"/>
          <w:b/>
          <w:sz w:val="20"/>
        </w:rPr>
        <w:t>Figure 5</w:t>
      </w:r>
      <w:r w:rsidRPr="00233C62">
        <w:rPr>
          <w:rFonts w:ascii="Helvetica" w:hAnsi="Helvetica" w:cs="Arial"/>
          <w:b/>
          <w:sz w:val="20"/>
        </w:rPr>
        <w:t xml:space="preserve">. Increased NICU </w:t>
      </w:r>
      <w:r>
        <w:rPr>
          <w:rFonts w:ascii="Helvetica" w:hAnsi="Helvetica" w:cs="Arial"/>
          <w:b/>
          <w:sz w:val="20"/>
        </w:rPr>
        <w:t>Admissions among</w:t>
      </w:r>
      <w:r w:rsidRPr="00233C62">
        <w:rPr>
          <w:rFonts w:ascii="Helvetica" w:hAnsi="Helvetica" w:cs="Arial"/>
          <w:b/>
          <w:sz w:val="20"/>
        </w:rPr>
        <w:t xml:space="preserve"> </w:t>
      </w:r>
      <w:r>
        <w:rPr>
          <w:rFonts w:ascii="Helvetica" w:hAnsi="Helvetica" w:cs="Arial"/>
          <w:b/>
          <w:sz w:val="20"/>
        </w:rPr>
        <w:t>I</w:t>
      </w:r>
      <w:r w:rsidRPr="00233C62">
        <w:rPr>
          <w:rFonts w:ascii="Helvetica" w:hAnsi="Helvetica" w:cs="Arial"/>
          <w:b/>
          <w:sz w:val="20"/>
        </w:rPr>
        <w:t xml:space="preserve">nfants </w:t>
      </w:r>
      <w:r>
        <w:rPr>
          <w:rFonts w:ascii="Helvetica" w:hAnsi="Helvetica" w:cs="Arial"/>
          <w:b/>
          <w:sz w:val="20"/>
        </w:rPr>
        <w:t>D</w:t>
      </w:r>
      <w:r w:rsidRPr="00233C62">
        <w:rPr>
          <w:rFonts w:ascii="Helvetica" w:hAnsi="Helvetica" w:cs="Arial"/>
          <w:b/>
          <w:sz w:val="20"/>
        </w:rPr>
        <w:t xml:space="preserve">elivered at 37 </w:t>
      </w:r>
      <w:r>
        <w:rPr>
          <w:rFonts w:ascii="Helvetica" w:hAnsi="Helvetica" w:cs="Arial"/>
          <w:b/>
          <w:sz w:val="20"/>
        </w:rPr>
        <w:t>W</w:t>
      </w:r>
      <w:r w:rsidRPr="00233C62">
        <w:rPr>
          <w:rFonts w:ascii="Helvetica" w:hAnsi="Helvetica" w:cs="Arial"/>
          <w:b/>
          <w:sz w:val="20"/>
        </w:rPr>
        <w:t xml:space="preserve">eeks </w:t>
      </w:r>
      <w:r>
        <w:rPr>
          <w:rFonts w:ascii="Helvetica" w:hAnsi="Helvetica" w:cs="Arial"/>
          <w:b/>
          <w:sz w:val="20"/>
        </w:rPr>
        <w:t>G</w:t>
      </w:r>
      <w:r w:rsidRPr="00233C62">
        <w:rPr>
          <w:rFonts w:ascii="Helvetica" w:hAnsi="Helvetica" w:cs="Arial"/>
          <w:b/>
          <w:sz w:val="20"/>
        </w:rPr>
        <w:t>estation</w:t>
      </w:r>
    </w:p>
    <w:p w:rsidR="00690CEE" w:rsidRDefault="002A0BAB" w:rsidP="00B20C64">
      <w:pPr>
        <w:tabs>
          <w:tab w:val="left" w:pos="6984"/>
        </w:tabs>
        <w:spacing w:before="60" w:after="60"/>
        <w:rPr>
          <w:rFonts w:ascii="Helvetica" w:hAnsi="Helvetica" w:cs="Arial"/>
          <w:b/>
          <w:sz w:val="22"/>
        </w:rPr>
      </w:pPr>
      <w:r w:rsidRPr="00112010">
        <w:rPr>
          <w:rFonts w:ascii="Helvetica" w:hAnsi="Helvetica" w:cs="Arial"/>
          <w:b/>
          <w:noProof/>
          <w:sz w:val="22"/>
        </w:rPr>
        <w:pict>
          <v:shape id="_x0000_i1034" type="#_x0000_t75" style="width:415.8pt;height:200.4pt;visibility:visible">
            <v:imagedata r:id="rId28" o:title=""/>
          </v:shape>
        </w:pict>
      </w:r>
    </w:p>
    <w:p w:rsidR="00690CEE" w:rsidRDefault="00112010" w:rsidP="00B20C64">
      <w:pPr>
        <w:tabs>
          <w:tab w:val="left" w:pos="6984"/>
        </w:tabs>
        <w:spacing w:before="60" w:after="60"/>
        <w:rPr>
          <w:rFonts w:ascii="Helvetica" w:hAnsi="Helvetica" w:cs="Arial"/>
          <w:b/>
          <w:sz w:val="22"/>
        </w:rPr>
      </w:pPr>
      <w:r w:rsidRPr="00112010">
        <w:rPr>
          <w:noProof/>
        </w:rPr>
        <w:pict>
          <v:shape id="_x0000_s1039" type="#_x0000_t202" style="position:absolute;margin-left:-6pt;margin-top:3.2pt;width:432.6pt;height:29pt;z-index:9" wrapcoords="-37 -554 -37 21046 21637 21046 21637 -554 -37 -554" strokecolor="white">
            <v:textbox style="mso-next-textbox:#_x0000_s1039">
              <w:txbxContent>
                <w:p w:rsidR="00690CEE" w:rsidRDefault="00690CEE" w:rsidP="00B20C64">
                  <w:pPr>
                    <w:autoSpaceDE w:val="0"/>
                    <w:autoSpaceDN w:val="0"/>
                    <w:adjustRightInd w:val="0"/>
                    <w:jc w:val="both"/>
                    <w:rPr>
                      <w:rFonts w:ascii="Arial" w:hAnsi="Arial" w:cs="Arial"/>
                    </w:rPr>
                  </w:pPr>
                  <w:r>
                    <w:rPr>
                      <w:rFonts w:ascii="Arial" w:hAnsi="Arial" w:cs="Arial"/>
                      <w:sz w:val="18"/>
                      <w:szCs w:val="18"/>
                    </w:rPr>
                    <w:t>Oshiro, B. et al.</w:t>
                  </w:r>
                  <w:r w:rsidRPr="00924FFB">
                    <w:rPr>
                      <w:rFonts w:ascii="Arial" w:hAnsi="Arial" w:cs="Arial"/>
                      <w:sz w:val="18"/>
                      <w:szCs w:val="18"/>
                    </w:rPr>
                    <w:t xml:space="preserve"> </w:t>
                  </w:r>
                  <w:r w:rsidRPr="00924FFB">
                    <w:rPr>
                      <w:rFonts w:ascii="Arial" w:hAnsi="Arial" w:cs="Arial"/>
                      <w:i/>
                      <w:iCs/>
                      <w:sz w:val="18"/>
                      <w:szCs w:val="18"/>
                    </w:rPr>
                    <w:t>Decreasing elective deliveries before 39 weeks of gestation in an integrated health care system.</w:t>
                  </w:r>
                  <w:r w:rsidRPr="00924FFB">
                    <w:rPr>
                      <w:rFonts w:ascii="Arial" w:hAnsi="Arial" w:cs="Arial"/>
                      <w:sz w:val="18"/>
                      <w:szCs w:val="18"/>
                    </w:rPr>
                    <w:t xml:space="preserve"> Obstet Gynecol, 2009. </w:t>
                  </w:r>
                  <w:r w:rsidRPr="00924FFB">
                    <w:rPr>
                      <w:rFonts w:ascii="Arial" w:hAnsi="Arial" w:cs="Arial"/>
                      <w:b/>
                      <w:bCs/>
                      <w:sz w:val="18"/>
                      <w:szCs w:val="18"/>
                    </w:rPr>
                    <w:t>113</w:t>
                  </w:r>
                  <w:r w:rsidRPr="00924FFB">
                    <w:rPr>
                      <w:rFonts w:ascii="Arial" w:hAnsi="Arial" w:cs="Arial"/>
                      <w:sz w:val="18"/>
                      <w:szCs w:val="18"/>
                    </w:rPr>
                    <w:t>: p.</w:t>
                  </w:r>
                  <w:r>
                    <w:rPr>
                      <w:rFonts w:ascii="Arial" w:hAnsi="Arial" w:cs="Arial"/>
                    </w:rPr>
                    <w:t xml:space="preserve"> </w:t>
                  </w:r>
                  <w:r w:rsidRPr="00924FFB">
                    <w:rPr>
                      <w:rFonts w:ascii="Arial" w:hAnsi="Arial" w:cs="Arial"/>
                      <w:sz w:val="18"/>
                      <w:szCs w:val="18"/>
                    </w:rPr>
                    <w:t>804-811.</w:t>
                  </w:r>
                  <w:r>
                    <w:rPr>
                      <w:rFonts w:ascii="Arial" w:hAnsi="Arial" w:cs="Arial"/>
                      <w:sz w:val="18"/>
                      <w:szCs w:val="18"/>
                    </w:rPr>
                    <w:t xml:space="preserve">  </w:t>
                  </w:r>
                  <w:r w:rsidRPr="00A8599A">
                    <w:rPr>
                      <w:rFonts w:ascii="Arial" w:hAnsi="Arial" w:cs="Arial"/>
                      <w:sz w:val="18"/>
                      <w:szCs w:val="18"/>
                      <w:highlight w:val="yellow"/>
                    </w:rPr>
                    <w:t>Permission to adapt and use is pending.</w:t>
                  </w:r>
                </w:p>
                <w:p w:rsidR="00690CEE" w:rsidRPr="00924FFB" w:rsidRDefault="00690CEE" w:rsidP="00B20C64">
                  <w:pPr>
                    <w:rPr>
                      <w:sz w:val="18"/>
                      <w:szCs w:val="18"/>
                    </w:rPr>
                  </w:pPr>
                </w:p>
              </w:txbxContent>
            </v:textbox>
            <w10:wrap type="tight"/>
          </v:shape>
        </w:pict>
      </w:r>
    </w:p>
    <w:p w:rsidR="00690CEE" w:rsidRDefault="00690CEE" w:rsidP="00B20C64">
      <w:pPr>
        <w:tabs>
          <w:tab w:val="left" w:pos="6984"/>
        </w:tabs>
        <w:spacing w:before="60" w:after="60"/>
        <w:rPr>
          <w:rFonts w:ascii="Helvetica" w:hAnsi="Helvetica" w:cs="Arial"/>
          <w:b/>
          <w:sz w:val="22"/>
        </w:rPr>
      </w:pPr>
    </w:p>
    <w:p w:rsidR="00690CEE" w:rsidRPr="00653F83" w:rsidRDefault="00690CEE" w:rsidP="00B20C64">
      <w:pPr>
        <w:tabs>
          <w:tab w:val="left" w:pos="6984"/>
        </w:tabs>
        <w:spacing w:before="60" w:after="60"/>
        <w:rPr>
          <w:rFonts w:ascii="Helvetica" w:hAnsi="Helvetica"/>
          <w:sz w:val="22"/>
          <w:szCs w:val="22"/>
        </w:rPr>
      </w:pPr>
      <w:r w:rsidRPr="00653F83">
        <w:rPr>
          <w:rFonts w:ascii="Helvetica" w:hAnsi="Helvetica" w:cs="Arial"/>
          <w:b/>
          <w:sz w:val="22"/>
        </w:rPr>
        <w:t>H</w:t>
      </w:r>
      <w:r>
        <w:rPr>
          <w:rFonts w:ascii="Helvetica" w:hAnsi="Helvetica" w:cs="Arial"/>
          <w:b/>
          <w:sz w:val="22"/>
        </w:rPr>
        <w:t>ospital</w:t>
      </w:r>
      <w:r w:rsidRPr="00653F83">
        <w:rPr>
          <w:rFonts w:ascii="Helvetica" w:hAnsi="Helvetica" w:cs="Arial"/>
          <w:b/>
          <w:sz w:val="22"/>
        </w:rPr>
        <w:t xml:space="preserve"> Corporation of America</w:t>
      </w:r>
      <w:r>
        <w:rPr>
          <w:rFonts w:ascii="Helvetica" w:hAnsi="Helvetica" w:cs="Arial"/>
          <w:b/>
          <w:sz w:val="22"/>
        </w:rPr>
        <w:t>—</w:t>
      </w:r>
      <w:r w:rsidRPr="00653F83">
        <w:rPr>
          <w:rFonts w:ascii="Helvetica" w:hAnsi="Helvetica" w:cs="Arial"/>
          <w:b/>
          <w:sz w:val="22"/>
        </w:rPr>
        <w:t>NICU Admissions:</w:t>
      </w:r>
      <w:r w:rsidRPr="00653F83">
        <w:rPr>
          <w:rFonts w:ascii="Helvetica" w:hAnsi="Helvetica" w:cs="Arial"/>
          <w:b/>
          <w:sz w:val="22"/>
          <w:szCs w:val="22"/>
        </w:rPr>
        <w:t xml:space="preserve"> </w:t>
      </w:r>
      <w:r w:rsidRPr="00653F83">
        <w:rPr>
          <w:rFonts w:ascii="Helvetica" w:hAnsi="Helvetica" w:cs="Arial"/>
          <w:sz w:val="22"/>
          <w:szCs w:val="22"/>
        </w:rPr>
        <w:t>H</w:t>
      </w:r>
      <w:r>
        <w:rPr>
          <w:rFonts w:ascii="Helvetica" w:hAnsi="Helvetica" w:cs="Arial"/>
          <w:sz w:val="22"/>
          <w:szCs w:val="22"/>
        </w:rPr>
        <w:t>ospital</w:t>
      </w:r>
      <w:r w:rsidRPr="00653F83">
        <w:rPr>
          <w:rFonts w:ascii="Helvetica" w:hAnsi="Helvetica" w:cs="Arial"/>
          <w:sz w:val="22"/>
          <w:szCs w:val="22"/>
        </w:rPr>
        <w:t xml:space="preserve"> Corporation of America</w:t>
      </w:r>
      <w:r>
        <w:rPr>
          <w:rFonts w:ascii="Helvetica" w:hAnsi="Helvetica" w:cs="Arial"/>
          <w:sz w:val="22"/>
          <w:szCs w:val="22"/>
        </w:rPr>
        <w:t xml:space="preserve"> (HCA) has </w:t>
      </w:r>
      <w:r w:rsidRPr="00653F83">
        <w:rPr>
          <w:rFonts w:ascii="Helvetica" w:hAnsi="Helvetica"/>
          <w:sz w:val="22"/>
          <w:szCs w:val="22"/>
        </w:rPr>
        <w:t>114 delivering hospitals in 21 states (</w:t>
      </w:r>
      <w:hyperlink r:id="rId29" w:history="1">
        <w:r w:rsidRPr="00653F83">
          <w:rPr>
            <w:rStyle w:val="Hyperlink"/>
            <w:rFonts w:ascii="Helvetica" w:hAnsi="Helvetica"/>
            <w:sz w:val="22"/>
            <w:szCs w:val="22"/>
          </w:rPr>
          <w:t>http://www.hcahealthcare.com</w:t>
        </w:r>
      </w:hyperlink>
      <w:r w:rsidRPr="00653F83">
        <w:rPr>
          <w:rFonts w:ascii="Helvetica" w:hAnsi="Helvetica"/>
          <w:sz w:val="22"/>
          <w:szCs w:val="22"/>
        </w:rPr>
        <w:t xml:space="preserve">). The following table shows the risk of NICU admissions in 27 representative hospitals evaluating 17,794 births over a 3-month period in 2007. Percent of NICU admissions increased among all groups as gestation time </w:t>
      </w:r>
      <w:r>
        <w:rPr>
          <w:rFonts w:ascii="Helvetica" w:hAnsi="Helvetica"/>
          <w:sz w:val="22"/>
          <w:szCs w:val="22"/>
        </w:rPr>
        <w:t xml:space="preserve">of elective delivery </w:t>
      </w:r>
      <w:r w:rsidRPr="00653F83">
        <w:rPr>
          <w:rFonts w:ascii="Helvetica" w:hAnsi="Helvetica"/>
          <w:sz w:val="22"/>
          <w:szCs w:val="22"/>
        </w:rPr>
        <w:t>decreased (Table 4)</w:t>
      </w:r>
      <w:r>
        <w:rPr>
          <w:rFonts w:ascii="Helvetica" w:hAnsi="Helvetica"/>
          <w:sz w:val="22"/>
          <w:szCs w:val="22"/>
        </w:rPr>
        <w:t>.</w:t>
      </w:r>
      <w:r w:rsidR="00112010"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&lt;EndNote&gt;&lt;Cite&gt;&lt;Author&gt;Clark&lt;/Author&gt;&lt;Year&gt;2009&lt;/Year&gt;&lt;RecNum&gt;333&lt;/RecNum&gt;&lt;record&gt;&lt;rec-number&gt;333&lt;/rec-number&gt;&lt;foreign-keys&gt;&lt;key app="EN" db-id="9av20t923vezxyesfwsppezfa2wr0dpepdvv"&gt;333&lt;/key&gt;&lt;/foreign-keys&gt;&lt;ref-type name="Journal Article"&gt;17&lt;/ref-type&gt;&lt;contributors&gt;&lt;authors&gt;&lt;author&gt;Clark, S. L.&lt;/author&gt;&lt;author&gt;Miller, D. D.&lt;/author&gt;&lt;author&gt;Belfort, M. A.&lt;/author&gt;&lt;author&gt;Dildy, G. A.&lt;/author&gt;&lt;author&gt;Frye, D. K.&lt;/author&gt;&lt;author&gt;Meyers, J. A.&lt;/author&gt;&lt;/authors&gt;&lt;/contributors&gt;&lt;auth-address&gt;Hospital Corporation of America, Nashville, TN, USA.&lt;/auth-address&gt;&lt;titles&gt;&lt;title&gt;Neonatal and maternal outcomes associated with elective term delivery&lt;/title&gt;&lt;secondary-title&gt;Am J Obstet Gynecol&lt;/secondary-title&gt;&lt;/titles&gt;&lt;pages&gt;156 e1-4&lt;/pages&gt;&lt;volume&gt;200&lt;/volume&gt;&lt;number&gt;2&lt;/number&gt;&lt;edition&gt;2008/12/27&lt;/edition&gt;&lt;keywords&gt;&lt;keyword&gt;Delivery, Obstetric/*statistics &amp;amp; numerical data&lt;/keyword&gt;&lt;keyword&gt;Female&lt;/keyword&gt;&lt;keyword&gt;Humans&lt;/keyword&gt;&lt;keyword&gt;Infant, Newborn&lt;/keyword&gt;&lt;keyword&gt;Pregnancy&lt;/keyword&gt;&lt;keyword&gt;Pregnancy Outcome&lt;/keyword&gt;&lt;keyword&gt;Surgical Procedures, Elective/statistics &amp;amp; numerical data&lt;/keyword&gt;&lt;keyword&gt;*Term Birth&lt;/keyword&gt;&lt;keyword&gt;United States&lt;/keyword&gt;&lt;/keywords&gt;&lt;dates&gt;&lt;year&gt;2009&lt;/year&gt;&lt;pub-dates&gt;&lt;date&gt;Feb&lt;/date&gt;&lt;/pub-dates&gt;&lt;/dates&gt;&lt;isbn&gt;1097-6868 (Electronic)&amp;#xD;0002-9378 (Linking)&lt;/isbn&gt;&lt;accession-num&gt;19110225&lt;/accession-num&gt;&lt;urls&gt;&lt;related-urls&gt;&lt;url&gt;http://www.ncbi.nlm.nih.gov/entrez/query.fcgi?cmd=Retrieve&amp;amp;db=PubMed&amp;amp;dopt=Citation&amp;amp;list_uids=19110225&lt;/url&gt;&lt;/related-urls&gt;&lt;/urls&gt;&lt;electronic-resource-num&gt;S0002-9378(08)01037-5 [pii]&amp;#xD;10.1016/j.ajog.2008.08.068&lt;/electronic-resource-num&gt;&lt;language&gt;eng&lt;/language&gt;&lt;/record&gt;&lt;/Cite&gt;&lt;/EndNote&gt;</w:instrText>
      </w:r>
      <w:r w:rsidR="00112010" w:rsidRPr="00653F83">
        <w:rPr>
          <w:rFonts w:ascii="Helvetica" w:hAnsi="Helvetica"/>
          <w:sz w:val="22"/>
          <w:szCs w:val="22"/>
        </w:rPr>
        <w:fldChar w:fldCharType="separate"/>
      </w:r>
      <w:r w:rsidRPr="00B56FCC">
        <w:rPr>
          <w:rFonts w:ascii="Helvetica" w:hAnsi="Helvetica"/>
          <w:sz w:val="22"/>
          <w:szCs w:val="22"/>
          <w:vertAlign w:val="superscript"/>
        </w:rPr>
        <w:t>14</w:t>
      </w:r>
      <w:r w:rsidR="00112010" w:rsidRPr="00653F83">
        <w:rPr>
          <w:rFonts w:ascii="Helvetica" w:hAnsi="Helvetica"/>
          <w:sz w:val="22"/>
          <w:szCs w:val="22"/>
        </w:rPr>
        <w:fldChar w:fldCharType="end"/>
      </w:r>
    </w:p>
    <w:p w:rsidR="00690CEE" w:rsidRPr="00653F83" w:rsidRDefault="00690CEE" w:rsidP="00B20C64">
      <w:pPr>
        <w:tabs>
          <w:tab w:val="left" w:pos="6984"/>
        </w:tabs>
        <w:spacing w:before="60" w:after="60"/>
        <w:rPr>
          <w:rFonts w:ascii="Helvetica" w:hAnsi="Helvetica"/>
          <w:sz w:val="22"/>
          <w:szCs w:val="22"/>
        </w:rP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62"/>
        <w:gridCol w:w="1723"/>
        <w:gridCol w:w="1858"/>
        <w:gridCol w:w="1687"/>
      </w:tblGrid>
      <w:tr w:rsidR="00690CEE" w:rsidRPr="00653F83">
        <w:tc>
          <w:tcPr>
            <w:tcW w:w="8730" w:type="dxa"/>
            <w:gridSpan w:val="4"/>
            <w:shd w:val="clear" w:color="auto" w:fill="E0E0E0"/>
          </w:tcPr>
          <w:p w:rsidR="00690CEE" w:rsidRPr="00653F83" w:rsidRDefault="00690CEE" w:rsidP="00B20C64">
            <w:pPr>
              <w:keepNext/>
              <w:keepLines/>
              <w:tabs>
                <w:tab w:val="left" w:pos="6984"/>
              </w:tabs>
              <w:spacing w:before="60" w:after="60"/>
              <w:rPr>
                <w:rFonts w:ascii="Helvetica" w:hAnsi="Helvetica"/>
                <w:b/>
              </w:rPr>
            </w:pPr>
            <w:r>
              <w:rPr>
                <w:rFonts w:ascii="Helvetica" w:hAnsi="Helvetica"/>
                <w:b/>
                <w:sz w:val="22"/>
              </w:rPr>
              <w:t>Table 3</w:t>
            </w:r>
            <w:r w:rsidRPr="00653F83">
              <w:rPr>
                <w:rFonts w:ascii="Helvetica" w:hAnsi="Helvetica"/>
                <w:b/>
                <w:sz w:val="22"/>
              </w:rPr>
              <w:t xml:space="preserve">:  Risk of NICU Admissions for Elective Deliveries at 37-39 Weeks (HCA) </w:t>
            </w:r>
          </w:p>
        </w:tc>
      </w:tr>
      <w:tr w:rsidR="00690CEE" w:rsidRPr="00653F83">
        <w:tc>
          <w:tcPr>
            <w:tcW w:w="3462" w:type="dxa"/>
          </w:tcPr>
          <w:p w:rsidR="00690CEE" w:rsidRPr="00653F83" w:rsidRDefault="00690CEE" w:rsidP="00B20C64">
            <w:pPr>
              <w:keepNext/>
              <w:keepLines/>
              <w:spacing w:before="60" w:after="60"/>
              <w:rPr>
                <w:rFonts w:ascii="Helvetica" w:hAnsi="Helvetica"/>
                <w:sz w:val="20"/>
                <w:szCs w:val="20"/>
              </w:rPr>
            </w:pPr>
          </w:p>
        </w:tc>
        <w:tc>
          <w:tcPr>
            <w:tcW w:w="1723"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 xml:space="preserve">37+0 to 37+6 weeks </w:t>
            </w:r>
          </w:p>
        </w:tc>
        <w:tc>
          <w:tcPr>
            <w:tcW w:w="1858"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 xml:space="preserve">38+0 to 38+6 weeks </w:t>
            </w:r>
          </w:p>
        </w:tc>
        <w:tc>
          <w:tcPr>
            <w:tcW w:w="1687"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 xml:space="preserve">39+0 to 39+6 weeks </w:t>
            </w:r>
          </w:p>
        </w:tc>
      </w:tr>
      <w:tr w:rsidR="00690CEE" w:rsidRPr="00653F83">
        <w:tc>
          <w:tcPr>
            <w:tcW w:w="3462" w:type="dxa"/>
          </w:tcPr>
          <w:p w:rsidR="00690CEE" w:rsidRPr="00653F83" w:rsidRDefault="00690CEE" w:rsidP="00B20C64">
            <w:pPr>
              <w:keepNext/>
              <w:keepLines/>
              <w:widowControl w:val="0"/>
              <w:spacing w:before="60" w:after="60"/>
              <w:rPr>
                <w:rFonts w:ascii="Helvetica" w:hAnsi="Helvetica"/>
                <w:sz w:val="20"/>
                <w:szCs w:val="20"/>
              </w:rPr>
            </w:pPr>
            <w:r w:rsidRPr="00653F83">
              <w:rPr>
                <w:rFonts w:ascii="Helvetica" w:hAnsi="Helvetica"/>
                <w:sz w:val="20"/>
                <w:szCs w:val="20"/>
              </w:rPr>
              <w:t xml:space="preserve">Elective </w:t>
            </w:r>
            <w:r>
              <w:rPr>
                <w:rFonts w:ascii="Helvetica" w:hAnsi="Helvetica"/>
                <w:sz w:val="20"/>
                <w:szCs w:val="20"/>
              </w:rPr>
              <w:t>i</w:t>
            </w:r>
            <w:r w:rsidRPr="00653F83">
              <w:rPr>
                <w:rFonts w:ascii="Helvetica" w:hAnsi="Helvetica"/>
                <w:sz w:val="20"/>
                <w:szCs w:val="20"/>
              </w:rPr>
              <w:t>nductions (N)</w:t>
            </w:r>
          </w:p>
          <w:p w:rsidR="00690CEE" w:rsidRPr="00653F83" w:rsidRDefault="00690CEE" w:rsidP="00B20C64">
            <w:pPr>
              <w:keepNext/>
              <w:keepLines/>
              <w:widowControl w:val="0"/>
              <w:spacing w:before="60" w:after="60"/>
              <w:rPr>
                <w:rFonts w:ascii="Helvetica" w:hAnsi="Helvetica"/>
                <w:sz w:val="20"/>
                <w:szCs w:val="20"/>
              </w:rPr>
            </w:pPr>
            <w:r w:rsidRPr="00653F83">
              <w:rPr>
                <w:rFonts w:ascii="Helvetica" w:hAnsi="Helvetica"/>
                <w:sz w:val="20"/>
                <w:szCs w:val="20"/>
              </w:rPr>
              <w:t>NICU admission %</w:t>
            </w:r>
          </w:p>
        </w:tc>
        <w:tc>
          <w:tcPr>
            <w:tcW w:w="1723"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112</w:t>
            </w:r>
          </w:p>
          <w:p w:rsidR="00690CEE" w:rsidRPr="00653F83" w:rsidRDefault="00690CEE" w:rsidP="00B20C64">
            <w:pPr>
              <w:keepNext/>
              <w:keepLines/>
              <w:spacing w:before="60" w:after="60"/>
              <w:jc w:val="center"/>
              <w:rPr>
                <w:rFonts w:ascii="Helvetica" w:hAnsi="Helvetica"/>
                <w:b/>
                <w:sz w:val="20"/>
                <w:szCs w:val="20"/>
              </w:rPr>
            </w:pPr>
            <w:r w:rsidRPr="00653F83">
              <w:rPr>
                <w:rFonts w:ascii="Helvetica" w:hAnsi="Helvetica"/>
                <w:b/>
                <w:sz w:val="20"/>
                <w:szCs w:val="20"/>
              </w:rPr>
              <w:t>15.2%</w:t>
            </w:r>
          </w:p>
        </w:tc>
        <w:tc>
          <w:tcPr>
            <w:tcW w:w="1858"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678</w:t>
            </w:r>
          </w:p>
          <w:p w:rsidR="00690CEE" w:rsidRPr="00653F83" w:rsidRDefault="00690CEE" w:rsidP="00B20C64">
            <w:pPr>
              <w:keepNext/>
              <w:keepLines/>
              <w:spacing w:before="60" w:after="60"/>
              <w:jc w:val="center"/>
              <w:rPr>
                <w:rFonts w:ascii="Helvetica" w:hAnsi="Helvetica"/>
                <w:b/>
                <w:sz w:val="20"/>
                <w:szCs w:val="20"/>
              </w:rPr>
            </w:pPr>
            <w:r w:rsidRPr="00653F83">
              <w:rPr>
                <w:rFonts w:ascii="Helvetica" w:hAnsi="Helvetica"/>
                <w:b/>
                <w:sz w:val="20"/>
                <w:szCs w:val="20"/>
              </w:rPr>
              <w:t>7.0%</w:t>
            </w:r>
          </w:p>
        </w:tc>
        <w:tc>
          <w:tcPr>
            <w:tcW w:w="1687"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2004</w:t>
            </w:r>
          </w:p>
          <w:p w:rsidR="00690CEE" w:rsidRPr="00653F83" w:rsidRDefault="00690CEE" w:rsidP="00B20C64">
            <w:pPr>
              <w:keepNext/>
              <w:keepLines/>
              <w:spacing w:before="60" w:after="60"/>
              <w:jc w:val="center"/>
              <w:rPr>
                <w:rFonts w:ascii="Helvetica" w:hAnsi="Helvetica"/>
                <w:b/>
                <w:sz w:val="20"/>
                <w:szCs w:val="20"/>
              </w:rPr>
            </w:pPr>
            <w:r w:rsidRPr="00653F83">
              <w:rPr>
                <w:rFonts w:ascii="Helvetica" w:hAnsi="Helvetica"/>
                <w:b/>
                <w:sz w:val="20"/>
                <w:szCs w:val="20"/>
              </w:rPr>
              <w:t>6.0%</w:t>
            </w:r>
          </w:p>
        </w:tc>
      </w:tr>
      <w:tr w:rsidR="00690CEE" w:rsidRPr="00653F83">
        <w:tc>
          <w:tcPr>
            <w:tcW w:w="3462" w:type="dxa"/>
          </w:tcPr>
          <w:p w:rsidR="00690CEE" w:rsidRPr="00653F83" w:rsidRDefault="00690CEE" w:rsidP="00B20C64">
            <w:pPr>
              <w:keepNext/>
              <w:keepLines/>
              <w:spacing w:before="60" w:after="60"/>
              <w:rPr>
                <w:rFonts w:ascii="Helvetica" w:hAnsi="Helvetica"/>
                <w:sz w:val="20"/>
                <w:szCs w:val="20"/>
              </w:rPr>
            </w:pPr>
            <w:r w:rsidRPr="00653F83">
              <w:rPr>
                <w:rFonts w:ascii="Helvetica" w:hAnsi="Helvetica"/>
                <w:sz w:val="20"/>
                <w:szCs w:val="20"/>
              </w:rPr>
              <w:t xml:space="preserve">Elective </w:t>
            </w:r>
            <w:r>
              <w:rPr>
                <w:rFonts w:ascii="Helvetica" w:hAnsi="Helvetica"/>
                <w:sz w:val="20"/>
                <w:szCs w:val="20"/>
              </w:rPr>
              <w:t>c</w:t>
            </w:r>
            <w:r w:rsidRPr="00653F83">
              <w:rPr>
                <w:rFonts w:ascii="Helvetica" w:hAnsi="Helvetica"/>
                <w:sz w:val="20"/>
                <w:szCs w:val="20"/>
              </w:rPr>
              <w:t xml:space="preserve">esarean </w:t>
            </w:r>
            <w:r>
              <w:rPr>
                <w:rFonts w:ascii="Helvetica" w:hAnsi="Helvetica"/>
                <w:sz w:val="20"/>
                <w:szCs w:val="20"/>
              </w:rPr>
              <w:t>b</w:t>
            </w:r>
            <w:r w:rsidRPr="00653F83">
              <w:rPr>
                <w:rFonts w:ascii="Helvetica" w:hAnsi="Helvetica"/>
                <w:sz w:val="20"/>
                <w:szCs w:val="20"/>
              </w:rPr>
              <w:t>irths (N)</w:t>
            </w:r>
          </w:p>
          <w:p w:rsidR="00690CEE" w:rsidRPr="00653F83" w:rsidRDefault="00690CEE" w:rsidP="00B20C64">
            <w:pPr>
              <w:keepNext/>
              <w:keepLines/>
              <w:spacing w:before="60" w:after="60"/>
              <w:rPr>
                <w:rFonts w:ascii="Helvetica" w:hAnsi="Helvetica"/>
                <w:sz w:val="20"/>
                <w:szCs w:val="20"/>
              </w:rPr>
            </w:pPr>
            <w:r w:rsidRPr="00653F83">
              <w:rPr>
                <w:rFonts w:ascii="Helvetica" w:hAnsi="Helvetica"/>
                <w:sz w:val="20"/>
                <w:szCs w:val="20"/>
              </w:rPr>
              <w:t>NICU admission %</w:t>
            </w:r>
          </w:p>
        </w:tc>
        <w:tc>
          <w:tcPr>
            <w:tcW w:w="1723"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129</w:t>
            </w:r>
          </w:p>
          <w:p w:rsidR="00690CEE" w:rsidRPr="00653F83" w:rsidRDefault="00690CEE" w:rsidP="00B20C64">
            <w:pPr>
              <w:keepNext/>
              <w:keepLines/>
              <w:spacing w:before="60" w:after="60"/>
              <w:jc w:val="center"/>
              <w:rPr>
                <w:rFonts w:ascii="Helvetica" w:hAnsi="Helvetica"/>
                <w:b/>
                <w:sz w:val="20"/>
                <w:szCs w:val="20"/>
              </w:rPr>
            </w:pPr>
            <w:r w:rsidRPr="00653F83">
              <w:rPr>
                <w:rFonts w:ascii="Helvetica" w:hAnsi="Helvetica"/>
                <w:b/>
                <w:sz w:val="20"/>
                <w:szCs w:val="20"/>
              </w:rPr>
              <w:t>20.1%</w:t>
            </w:r>
          </w:p>
        </w:tc>
        <w:tc>
          <w:tcPr>
            <w:tcW w:w="1858"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793</w:t>
            </w:r>
          </w:p>
          <w:p w:rsidR="00690CEE" w:rsidRPr="00653F83" w:rsidRDefault="00690CEE" w:rsidP="00B20C64">
            <w:pPr>
              <w:keepNext/>
              <w:keepLines/>
              <w:spacing w:before="60" w:after="60"/>
              <w:jc w:val="center"/>
              <w:rPr>
                <w:rFonts w:ascii="Helvetica" w:hAnsi="Helvetica"/>
                <w:b/>
                <w:sz w:val="20"/>
                <w:szCs w:val="20"/>
              </w:rPr>
            </w:pPr>
            <w:r w:rsidRPr="00653F83">
              <w:rPr>
                <w:rFonts w:ascii="Helvetica" w:hAnsi="Helvetica"/>
                <w:b/>
                <w:sz w:val="20"/>
                <w:szCs w:val="20"/>
              </w:rPr>
              <w:t>9.3%</w:t>
            </w:r>
          </w:p>
        </w:tc>
        <w:tc>
          <w:tcPr>
            <w:tcW w:w="1687" w:type="dxa"/>
          </w:tcPr>
          <w:p w:rsidR="00690CEE" w:rsidRPr="00653F83" w:rsidRDefault="00690CEE" w:rsidP="00B20C64">
            <w:pPr>
              <w:keepNext/>
              <w:keepLines/>
              <w:spacing w:before="60" w:after="60"/>
              <w:jc w:val="center"/>
              <w:rPr>
                <w:rFonts w:ascii="Helvetica" w:hAnsi="Helvetica"/>
                <w:sz w:val="20"/>
                <w:szCs w:val="20"/>
              </w:rPr>
            </w:pPr>
            <w:r w:rsidRPr="00653F83">
              <w:rPr>
                <w:rFonts w:ascii="Helvetica" w:hAnsi="Helvetica"/>
                <w:sz w:val="20"/>
                <w:szCs w:val="20"/>
              </w:rPr>
              <w:t>929</w:t>
            </w:r>
          </w:p>
          <w:p w:rsidR="00690CEE" w:rsidRPr="00653F83" w:rsidRDefault="00690CEE" w:rsidP="00B20C64">
            <w:pPr>
              <w:keepNext/>
              <w:keepLines/>
              <w:spacing w:before="60" w:after="60"/>
              <w:jc w:val="center"/>
              <w:rPr>
                <w:rFonts w:ascii="Helvetica" w:hAnsi="Helvetica"/>
                <w:b/>
                <w:sz w:val="20"/>
                <w:szCs w:val="20"/>
              </w:rPr>
            </w:pPr>
            <w:r w:rsidRPr="00653F83">
              <w:rPr>
                <w:rFonts w:ascii="Helvetica" w:hAnsi="Helvetica"/>
                <w:b/>
                <w:sz w:val="20"/>
                <w:szCs w:val="20"/>
              </w:rPr>
              <w:t>8.0%</w:t>
            </w:r>
          </w:p>
        </w:tc>
      </w:tr>
      <w:tr w:rsidR="00690CEE" w:rsidRPr="00653F83">
        <w:tc>
          <w:tcPr>
            <w:tcW w:w="3462" w:type="dxa"/>
          </w:tcPr>
          <w:p w:rsidR="00690CEE" w:rsidRPr="00653F83" w:rsidRDefault="00690CEE" w:rsidP="00B20C64">
            <w:pPr>
              <w:keepNext/>
              <w:keepLines/>
              <w:spacing w:before="60" w:after="60"/>
              <w:rPr>
                <w:rFonts w:ascii="Helvetica" w:hAnsi="Helvetica"/>
                <w:sz w:val="20"/>
                <w:szCs w:val="20"/>
              </w:rPr>
            </w:pPr>
            <w:r w:rsidRPr="00653F83">
              <w:rPr>
                <w:rFonts w:ascii="Helvetica" w:hAnsi="Helvetica"/>
                <w:sz w:val="20"/>
                <w:szCs w:val="20"/>
              </w:rPr>
              <w:t xml:space="preserve">TOTAL </w:t>
            </w:r>
            <w:r>
              <w:rPr>
                <w:rFonts w:ascii="Helvetica" w:hAnsi="Helvetica"/>
                <w:sz w:val="20"/>
                <w:szCs w:val="20"/>
              </w:rPr>
              <w:t>e</w:t>
            </w:r>
            <w:r w:rsidRPr="00653F83">
              <w:rPr>
                <w:rFonts w:ascii="Helvetica" w:hAnsi="Helvetica"/>
                <w:sz w:val="20"/>
                <w:szCs w:val="20"/>
              </w:rPr>
              <w:t>lective deliveries (N)</w:t>
            </w:r>
          </w:p>
          <w:p w:rsidR="00690CEE" w:rsidRPr="00653F83" w:rsidRDefault="00690CEE" w:rsidP="00B20C64">
            <w:pPr>
              <w:keepNext/>
              <w:keepLines/>
              <w:spacing w:before="60" w:after="60"/>
              <w:rPr>
                <w:rFonts w:ascii="Helvetica" w:hAnsi="Helvetica"/>
                <w:sz w:val="20"/>
                <w:szCs w:val="20"/>
                <w:lang w:val="pt-BR"/>
              </w:rPr>
            </w:pPr>
            <w:r w:rsidRPr="00653F83">
              <w:rPr>
                <w:rFonts w:ascii="Helvetica" w:hAnsi="Helvetica"/>
                <w:sz w:val="20"/>
                <w:szCs w:val="20"/>
              </w:rPr>
              <w:t xml:space="preserve">NICU </w:t>
            </w:r>
            <w:r w:rsidRPr="00653F83">
              <w:rPr>
                <w:rFonts w:ascii="Helvetica" w:hAnsi="Helvetica"/>
                <w:sz w:val="20"/>
                <w:szCs w:val="20"/>
                <w:lang w:val="pt-BR"/>
              </w:rPr>
              <w:t>admission %</w:t>
            </w:r>
          </w:p>
        </w:tc>
        <w:tc>
          <w:tcPr>
            <w:tcW w:w="1723" w:type="dxa"/>
          </w:tcPr>
          <w:p w:rsidR="00690CEE" w:rsidRPr="00653F83" w:rsidRDefault="00690CEE" w:rsidP="00B20C64">
            <w:pPr>
              <w:keepNext/>
              <w:keepLines/>
              <w:spacing w:before="60" w:after="60"/>
              <w:jc w:val="center"/>
              <w:rPr>
                <w:rFonts w:ascii="Helvetica" w:hAnsi="Helvetica"/>
                <w:sz w:val="20"/>
                <w:szCs w:val="20"/>
                <w:lang w:val="pt-BR"/>
              </w:rPr>
            </w:pPr>
            <w:r w:rsidRPr="00653F83">
              <w:rPr>
                <w:rFonts w:ascii="Helvetica" w:hAnsi="Helvetica"/>
                <w:sz w:val="20"/>
                <w:szCs w:val="20"/>
                <w:lang w:val="pt-BR"/>
              </w:rPr>
              <w:t>241</w:t>
            </w:r>
          </w:p>
          <w:p w:rsidR="00690CEE" w:rsidRPr="00653F83" w:rsidRDefault="00690CEE" w:rsidP="00B20C64">
            <w:pPr>
              <w:keepNext/>
              <w:keepLines/>
              <w:spacing w:before="60" w:after="60"/>
              <w:jc w:val="center"/>
              <w:rPr>
                <w:rFonts w:ascii="Helvetica" w:hAnsi="Helvetica"/>
                <w:sz w:val="20"/>
                <w:szCs w:val="20"/>
                <w:lang w:val="pt-BR"/>
              </w:rPr>
            </w:pPr>
            <w:r w:rsidRPr="00653F83">
              <w:rPr>
                <w:rFonts w:ascii="Helvetica" w:hAnsi="Helvetica"/>
                <w:b/>
                <w:sz w:val="20"/>
                <w:szCs w:val="20"/>
                <w:lang w:val="pt-BR"/>
              </w:rPr>
              <w:t>17.8%</w:t>
            </w:r>
            <w:r w:rsidRPr="00653F83">
              <w:rPr>
                <w:rFonts w:ascii="Helvetica" w:hAnsi="Helvetica"/>
                <w:sz w:val="20"/>
                <w:szCs w:val="20"/>
                <w:lang w:val="pt-BR"/>
              </w:rPr>
              <w:br/>
            </w:r>
            <w:r w:rsidRPr="00653F83">
              <w:rPr>
                <w:rFonts w:ascii="Helvetica" w:hAnsi="Helvetica"/>
                <w:sz w:val="18"/>
                <w:szCs w:val="20"/>
                <w:lang w:val="pt-BR"/>
              </w:rPr>
              <w:t>(p&lt;0.001)</w:t>
            </w:r>
          </w:p>
        </w:tc>
        <w:tc>
          <w:tcPr>
            <w:tcW w:w="1858" w:type="dxa"/>
          </w:tcPr>
          <w:p w:rsidR="00690CEE" w:rsidRPr="00653F83" w:rsidRDefault="00690CEE" w:rsidP="00B20C64">
            <w:pPr>
              <w:keepNext/>
              <w:keepLines/>
              <w:spacing w:before="60" w:after="60"/>
              <w:jc w:val="center"/>
              <w:rPr>
                <w:rFonts w:ascii="Helvetica" w:hAnsi="Helvetica"/>
                <w:sz w:val="20"/>
                <w:szCs w:val="20"/>
                <w:lang w:val="pt-BR"/>
              </w:rPr>
            </w:pPr>
            <w:r w:rsidRPr="00653F83">
              <w:rPr>
                <w:rFonts w:ascii="Helvetica" w:hAnsi="Helvetica"/>
                <w:sz w:val="20"/>
                <w:szCs w:val="20"/>
                <w:lang w:val="pt-BR"/>
              </w:rPr>
              <w:t>1471</w:t>
            </w:r>
          </w:p>
          <w:p w:rsidR="00690CEE" w:rsidRPr="00653F83" w:rsidRDefault="00690CEE" w:rsidP="00B20C64">
            <w:pPr>
              <w:keepNext/>
              <w:keepLines/>
              <w:spacing w:before="60" w:after="60"/>
              <w:jc w:val="center"/>
              <w:rPr>
                <w:rFonts w:ascii="Helvetica" w:hAnsi="Helvetica"/>
                <w:sz w:val="20"/>
                <w:szCs w:val="20"/>
                <w:lang w:val="pt-BR"/>
              </w:rPr>
            </w:pPr>
            <w:r w:rsidRPr="00653F83">
              <w:rPr>
                <w:rFonts w:ascii="Helvetica" w:hAnsi="Helvetica"/>
                <w:b/>
                <w:sz w:val="20"/>
                <w:szCs w:val="20"/>
                <w:lang w:val="pt-BR"/>
              </w:rPr>
              <w:t>8.0%</w:t>
            </w:r>
            <w:r w:rsidRPr="00653F83">
              <w:rPr>
                <w:rFonts w:ascii="Helvetica" w:hAnsi="Helvetica"/>
                <w:b/>
                <w:sz w:val="20"/>
                <w:szCs w:val="20"/>
                <w:lang w:val="pt-BR"/>
              </w:rPr>
              <w:br/>
            </w:r>
            <w:r w:rsidRPr="00653F83">
              <w:rPr>
                <w:rFonts w:ascii="Helvetica" w:hAnsi="Helvetica"/>
                <w:sz w:val="18"/>
                <w:szCs w:val="20"/>
                <w:lang w:val="pt-BR"/>
              </w:rPr>
              <w:t>(p&lt;0.001)</w:t>
            </w:r>
          </w:p>
        </w:tc>
        <w:tc>
          <w:tcPr>
            <w:tcW w:w="1687" w:type="dxa"/>
          </w:tcPr>
          <w:p w:rsidR="00690CEE" w:rsidRPr="00653F83" w:rsidRDefault="00690CEE" w:rsidP="00B20C64">
            <w:pPr>
              <w:keepNext/>
              <w:keepLines/>
              <w:spacing w:before="60" w:after="60"/>
              <w:jc w:val="center"/>
              <w:rPr>
                <w:rFonts w:ascii="Helvetica" w:hAnsi="Helvetica"/>
                <w:sz w:val="20"/>
                <w:szCs w:val="20"/>
                <w:lang w:val="pt-BR"/>
              </w:rPr>
            </w:pPr>
            <w:r w:rsidRPr="00653F83">
              <w:rPr>
                <w:rFonts w:ascii="Helvetica" w:hAnsi="Helvetica"/>
                <w:sz w:val="20"/>
                <w:szCs w:val="20"/>
                <w:lang w:val="pt-BR"/>
              </w:rPr>
              <w:t>2933</w:t>
            </w:r>
          </w:p>
          <w:p w:rsidR="00690CEE" w:rsidRPr="00653F83" w:rsidRDefault="00690CEE" w:rsidP="00B20C64">
            <w:pPr>
              <w:keepNext/>
              <w:keepLines/>
              <w:spacing w:before="60" w:after="60"/>
              <w:jc w:val="center"/>
              <w:rPr>
                <w:rFonts w:ascii="Helvetica" w:hAnsi="Helvetica"/>
                <w:sz w:val="20"/>
                <w:szCs w:val="20"/>
                <w:lang w:val="pt-BR"/>
              </w:rPr>
            </w:pPr>
            <w:r w:rsidRPr="00653F83">
              <w:rPr>
                <w:rFonts w:ascii="Helvetica" w:hAnsi="Helvetica"/>
                <w:b/>
                <w:sz w:val="20"/>
                <w:szCs w:val="20"/>
                <w:lang w:val="pt-BR"/>
              </w:rPr>
              <w:t>4.6%</w:t>
            </w:r>
          </w:p>
        </w:tc>
      </w:tr>
    </w:tbl>
    <w:p w:rsidR="00690CEE" w:rsidRPr="00653F83" w:rsidRDefault="00690CEE" w:rsidP="00B20C64">
      <w:pPr>
        <w:autoSpaceDE w:val="0"/>
        <w:autoSpaceDN w:val="0"/>
        <w:adjustRightInd w:val="0"/>
        <w:rPr>
          <w:rFonts w:ascii="Helvetica" w:hAnsi="Helvetica" w:cs="Arial"/>
          <w:i/>
          <w:iCs/>
          <w:sz w:val="18"/>
          <w:szCs w:val="18"/>
        </w:rPr>
      </w:pPr>
      <w:r>
        <w:rPr>
          <w:rFonts w:ascii="Helvetica" w:hAnsi="Helvetica" w:cs="Arial"/>
          <w:sz w:val="18"/>
          <w:szCs w:val="18"/>
        </w:rPr>
        <w:t xml:space="preserve">Adapted from:  </w:t>
      </w:r>
      <w:r w:rsidRPr="00653F83">
        <w:rPr>
          <w:rFonts w:ascii="Helvetica" w:hAnsi="Helvetica" w:cs="Arial"/>
          <w:sz w:val="18"/>
          <w:szCs w:val="18"/>
        </w:rPr>
        <w:t xml:space="preserve">Clark, S.L., et al., </w:t>
      </w:r>
      <w:r w:rsidRPr="00653F83">
        <w:rPr>
          <w:rFonts w:ascii="Helvetica" w:hAnsi="Helvetica" w:cs="Arial"/>
          <w:i/>
          <w:iCs/>
          <w:sz w:val="18"/>
          <w:szCs w:val="18"/>
        </w:rPr>
        <w:t>Neonatal and maternal outcomes associated with elective term delivery.</w:t>
      </w:r>
    </w:p>
    <w:p w:rsidR="00690CEE" w:rsidRPr="00653F83" w:rsidRDefault="00690CEE" w:rsidP="00B20C64">
      <w:pPr>
        <w:autoSpaceDE w:val="0"/>
        <w:autoSpaceDN w:val="0"/>
        <w:adjustRightInd w:val="0"/>
        <w:rPr>
          <w:rFonts w:ascii="Helvetica" w:hAnsi="Helvetica" w:cs="Arial"/>
          <w:sz w:val="18"/>
          <w:szCs w:val="18"/>
        </w:rPr>
      </w:pPr>
      <w:r w:rsidRPr="00653F83">
        <w:rPr>
          <w:rFonts w:ascii="Helvetica" w:hAnsi="Helvetica" w:cs="Arial"/>
          <w:sz w:val="18"/>
          <w:szCs w:val="18"/>
        </w:rPr>
        <w:t xml:space="preserve">Am J Obstet Gynecol, 2009. </w:t>
      </w:r>
      <w:r w:rsidRPr="00653F83">
        <w:rPr>
          <w:rFonts w:ascii="Helvetica" w:hAnsi="Helvetica" w:cs="Arial"/>
          <w:b/>
          <w:bCs/>
          <w:sz w:val="18"/>
          <w:szCs w:val="18"/>
        </w:rPr>
        <w:t>200</w:t>
      </w:r>
      <w:r w:rsidRPr="00653F83">
        <w:rPr>
          <w:rFonts w:ascii="Helvetica" w:hAnsi="Helvetica" w:cs="Arial"/>
          <w:sz w:val="18"/>
          <w:szCs w:val="18"/>
        </w:rPr>
        <w:t>(2): p. 156 e1-4</w:t>
      </w:r>
      <w:r w:rsidRPr="00A8599A">
        <w:rPr>
          <w:rFonts w:ascii="Helvetica" w:hAnsi="Helvetica" w:cs="Arial"/>
          <w:sz w:val="18"/>
          <w:szCs w:val="18"/>
          <w:highlight w:val="yellow"/>
        </w:rPr>
        <w:t>. Permission to adapt and use is pending.</w:t>
      </w:r>
    </w:p>
    <w:p w:rsidR="00690CEE" w:rsidRPr="00653F83" w:rsidRDefault="00690CEE" w:rsidP="00B20C64">
      <w:pPr>
        <w:rPr>
          <w:rFonts w:ascii="Helvetica" w:hAnsi="Helvetica"/>
          <w:sz w:val="22"/>
        </w:rPr>
      </w:pPr>
      <w:r>
        <w:rPr>
          <w:rFonts w:ascii="Helvetica" w:hAnsi="Helvetica"/>
          <w:sz w:val="22"/>
        </w:rPr>
        <w:br w:type="page"/>
      </w:r>
      <w:r w:rsidRPr="00653F83">
        <w:rPr>
          <w:rFonts w:ascii="Helvetica" w:hAnsi="Helvetica"/>
          <w:b/>
          <w:sz w:val="22"/>
        </w:rPr>
        <w:t>Maternal-Fetal Medicine Network</w:t>
      </w:r>
      <w:r>
        <w:rPr>
          <w:rFonts w:ascii="Helvetica" w:hAnsi="Helvetica"/>
          <w:b/>
          <w:sz w:val="22"/>
        </w:rPr>
        <w:t>—</w:t>
      </w:r>
      <w:r w:rsidRPr="00653F83">
        <w:rPr>
          <w:rFonts w:ascii="Helvetica" w:hAnsi="Helvetica" w:cs="Arial"/>
          <w:b/>
          <w:sz w:val="22"/>
        </w:rPr>
        <w:t xml:space="preserve">Elective Repeat Cesarean Section without </w:t>
      </w:r>
      <w:r>
        <w:rPr>
          <w:rFonts w:ascii="Helvetica" w:hAnsi="Helvetica" w:cs="Arial"/>
          <w:b/>
          <w:sz w:val="22"/>
        </w:rPr>
        <w:t>L</w:t>
      </w:r>
      <w:r w:rsidRPr="00653F83">
        <w:rPr>
          <w:rFonts w:ascii="Helvetica" w:hAnsi="Helvetica" w:cs="Arial"/>
          <w:b/>
          <w:sz w:val="22"/>
        </w:rPr>
        <w:t>abor</w:t>
      </w:r>
      <w:r w:rsidRPr="00653F83">
        <w:rPr>
          <w:rFonts w:ascii="Helvetica" w:hAnsi="Helvetica"/>
          <w:b/>
          <w:sz w:val="22"/>
        </w:rPr>
        <w:t>:</w:t>
      </w:r>
      <w:r w:rsidRPr="00653F83">
        <w:rPr>
          <w:rFonts w:ascii="Helvetica" w:hAnsi="Helvetica"/>
          <w:sz w:val="22"/>
        </w:rPr>
        <w:t xml:space="preserve"> A </w:t>
      </w:r>
      <w:r>
        <w:rPr>
          <w:rFonts w:ascii="Helvetica" w:hAnsi="Helvetica"/>
          <w:sz w:val="22"/>
        </w:rPr>
        <w:t xml:space="preserve">19 hospital multi-center </w:t>
      </w:r>
      <w:r w:rsidRPr="00653F83">
        <w:rPr>
          <w:rFonts w:ascii="Helvetica" w:hAnsi="Helvetica"/>
          <w:sz w:val="22"/>
        </w:rPr>
        <w:t xml:space="preserve">study from the Maternal-Fetal Medicine Network examined </w:t>
      </w:r>
      <w:r>
        <w:rPr>
          <w:rFonts w:ascii="Helvetica" w:hAnsi="Helvetica"/>
          <w:sz w:val="22"/>
        </w:rPr>
        <w:t>more than</w:t>
      </w:r>
      <w:r w:rsidRPr="00653F83">
        <w:rPr>
          <w:rFonts w:ascii="Helvetica" w:hAnsi="Helvetica"/>
          <w:sz w:val="22"/>
        </w:rPr>
        <w:t xml:space="preserve"> 16,000 elective uncomplicated repeat cesarean births from 37 to 40 weeks gestation.</w:t>
      </w:r>
      <w:r w:rsidR="00112010">
        <w:rPr>
          <w:rFonts w:ascii="Helvetica" w:hAnsi="Helvetica"/>
          <w:sz w:val="22"/>
        </w:rPr>
        <w:fldChar w:fldCharType="begin"/>
      </w:r>
      <w:r>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112010">
        <w:rPr>
          <w:rFonts w:ascii="Helvetica" w:hAnsi="Helvetica"/>
          <w:sz w:val="22"/>
        </w:rPr>
        <w:fldChar w:fldCharType="separate"/>
      </w:r>
      <w:r w:rsidRPr="006755E4">
        <w:rPr>
          <w:rFonts w:ascii="Helvetica" w:hAnsi="Helvetica"/>
          <w:sz w:val="22"/>
          <w:vertAlign w:val="superscript"/>
        </w:rPr>
        <w:t>7</w:t>
      </w:r>
      <w:r w:rsidR="00112010">
        <w:rPr>
          <w:rFonts w:ascii="Helvetica" w:hAnsi="Helvetica"/>
          <w:sz w:val="22"/>
        </w:rPr>
        <w:fldChar w:fldCharType="end"/>
      </w:r>
      <w:r w:rsidRPr="00653F83">
        <w:rPr>
          <w:rFonts w:ascii="Helvetica" w:hAnsi="Helvetica"/>
          <w:sz w:val="22"/>
        </w:rPr>
        <w:t xml:space="preserve"> When compared with deliveries at 39 weeks, early deliveries were associated with significantly increased risk of composite neonatal adverse outcomes (any adverse outcome and/or neonatal death) and individual neonatal adverse outcomes</w:t>
      </w:r>
      <w:r>
        <w:rPr>
          <w:rFonts w:ascii="Helvetica" w:hAnsi="Helvetica"/>
          <w:sz w:val="22"/>
        </w:rPr>
        <w:t>,</w:t>
      </w:r>
      <w:r w:rsidRPr="00653F83">
        <w:rPr>
          <w:rFonts w:ascii="Helvetica" w:hAnsi="Helvetica"/>
          <w:sz w:val="22"/>
        </w:rPr>
        <w:t xml:space="preserve"> including respiratory complications and NICU admissions (Table 5)</w:t>
      </w:r>
      <w:r>
        <w:rPr>
          <w:rFonts w:ascii="Helvetica" w:hAnsi="Helvetica"/>
          <w:sz w:val="22"/>
        </w:rPr>
        <w:t>. The majority of pre-</w:t>
      </w:r>
      <w:r w:rsidRPr="00653F83">
        <w:rPr>
          <w:rFonts w:ascii="Helvetica" w:hAnsi="Helvetica"/>
          <w:sz w:val="22"/>
        </w:rPr>
        <w:t>39 week deliveries occurred at 38 4/7 through 38 6/7 weeks and had outcomes similar to those occurring at 38 0/7 to 38 3/7 weeks.</w:t>
      </w:r>
    </w:p>
    <w:p w:rsidR="00690CEE" w:rsidRPr="00653F83" w:rsidRDefault="00690CEE" w:rsidP="00B20C64">
      <w:pPr>
        <w:rPr>
          <w:rFonts w:ascii="Helvetica" w:hAnsi="Helvetica"/>
          <w:sz w:val="22"/>
        </w:rPr>
      </w:pPr>
    </w:p>
    <w:tbl>
      <w:tblPr>
        <w:tblW w:w="780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BF"/>
      </w:tblPr>
      <w:tblGrid>
        <w:gridCol w:w="2393"/>
        <w:gridCol w:w="983"/>
        <w:gridCol w:w="984"/>
        <w:gridCol w:w="983"/>
        <w:gridCol w:w="1066"/>
        <w:gridCol w:w="1393"/>
      </w:tblGrid>
      <w:tr w:rsidR="00690CEE" w:rsidRPr="00653F83">
        <w:trPr>
          <w:trHeight w:val="568"/>
        </w:trPr>
        <w:tc>
          <w:tcPr>
            <w:tcW w:w="7801" w:type="dxa"/>
            <w:gridSpan w:val="6"/>
            <w:shd w:val="clear" w:color="auto" w:fill="E0E0E0"/>
            <w:vAlign w:val="center"/>
          </w:tcPr>
          <w:p w:rsidR="00690CEE" w:rsidRPr="005F562A" w:rsidRDefault="00690CEE" w:rsidP="00B20C64">
            <w:pPr>
              <w:keepNext/>
              <w:keepLines/>
              <w:autoSpaceDE w:val="0"/>
              <w:autoSpaceDN w:val="0"/>
              <w:adjustRightInd w:val="0"/>
              <w:spacing w:before="60" w:after="60"/>
              <w:rPr>
                <w:rFonts w:ascii="Helvetica" w:hAnsi="Helvetica" w:cs="Arial"/>
                <w:b/>
                <w:sz w:val="20"/>
              </w:rPr>
            </w:pPr>
            <w:r>
              <w:rPr>
                <w:rFonts w:ascii="Helvetica" w:hAnsi="Helvetica" w:cs="Arial"/>
                <w:b/>
                <w:sz w:val="20"/>
              </w:rPr>
              <w:t>Table 4</w:t>
            </w:r>
            <w:r w:rsidRPr="005F562A">
              <w:rPr>
                <w:rFonts w:ascii="Helvetica" w:hAnsi="Helvetica" w:cs="Arial"/>
                <w:b/>
                <w:sz w:val="20"/>
              </w:rPr>
              <w:t>: Timing of Elective Repeat Cesarean Delivery at Term and Neonatal Outcomes (MFM Network)</w:t>
            </w:r>
          </w:p>
        </w:tc>
      </w:tr>
      <w:tr w:rsidR="00690CEE" w:rsidRPr="00653F83">
        <w:trPr>
          <w:trHeight w:val="518"/>
        </w:trPr>
        <w:tc>
          <w:tcPr>
            <w:tcW w:w="2393" w:type="dxa"/>
            <w:vMerge w:val="restart"/>
          </w:tcPr>
          <w:p w:rsidR="00690CEE" w:rsidRPr="00F97A25" w:rsidRDefault="00690CEE" w:rsidP="00B20C64">
            <w:pPr>
              <w:keepNext/>
              <w:keepLines/>
              <w:spacing w:before="60" w:after="60"/>
              <w:ind w:left="360" w:hanging="360"/>
              <w:rPr>
                <w:rFonts w:ascii="Helvetica" w:hAnsi="Helvetica"/>
                <w:sz w:val="18"/>
                <w:szCs w:val="20"/>
              </w:rPr>
            </w:pPr>
          </w:p>
          <w:p w:rsidR="00690CEE" w:rsidRPr="00F97A25" w:rsidRDefault="00690CEE" w:rsidP="00B20C64">
            <w:pPr>
              <w:keepNext/>
              <w:keepLines/>
              <w:spacing w:before="60" w:after="60"/>
              <w:ind w:left="360" w:hanging="360"/>
              <w:rPr>
                <w:rFonts w:ascii="Helvetica" w:hAnsi="Helvetica"/>
                <w:sz w:val="18"/>
                <w:szCs w:val="20"/>
              </w:rPr>
            </w:pPr>
          </w:p>
          <w:p w:rsidR="00690CEE" w:rsidRPr="00F97A25" w:rsidRDefault="00690CEE" w:rsidP="00B20C64">
            <w:pPr>
              <w:keepNext/>
              <w:keepLines/>
              <w:spacing w:before="60" w:after="60"/>
              <w:ind w:left="360" w:hanging="360"/>
              <w:rPr>
                <w:rFonts w:ascii="Helvetica" w:hAnsi="Helvetica"/>
                <w:sz w:val="18"/>
                <w:szCs w:val="20"/>
              </w:rPr>
            </w:pPr>
            <w:r w:rsidRPr="00F97A25">
              <w:rPr>
                <w:rFonts w:ascii="Helvetica" w:hAnsi="Helvetica"/>
                <w:sz w:val="18"/>
                <w:szCs w:val="20"/>
              </w:rPr>
              <w:t>Outcome</w:t>
            </w:r>
          </w:p>
        </w:tc>
        <w:tc>
          <w:tcPr>
            <w:tcW w:w="1967" w:type="dxa"/>
            <w:gridSpan w:val="2"/>
          </w:tcPr>
          <w:p w:rsidR="00690CEE" w:rsidRPr="00F97A25" w:rsidRDefault="00690CEE" w:rsidP="00B20C64">
            <w:pPr>
              <w:keepNext/>
              <w:keepLines/>
              <w:spacing w:before="60" w:after="60"/>
              <w:jc w:val="center"/>
              <w:rPr>
                <w:rFonts w:ascii="Helvetica" w:hAnsi="Helvetica"/>
                <w:sz w:val="18"/>
                <w:szCs w:val="20"/>
              </w:rPr>
            </w:pPr>
            <w:r w:rsidRPr="00F97A25">
              <w:rPr>
                <w:rFonts w:ascii="Helvetica" w:hAnsi="Helvetica"/>
                <w:sz w:val="18"/>
                <w:szCs w:val="20"/>
              </w:rPr>
              <w:t xml:space="preserve">37+0 to 37+6 </w:t>
            </w:r>
            <w:r w:rsidRPr="00F97A25">
              <w:rPr>
                <w:rFonts w:ascii="Helvetica" w:hAnsi="Helvetica"/>
                <w:sz w:val="18"/>
                <w:szCs w:val="20"/>
              </w:rPr>
              <w:br/>
              <w:t>Weeks</w:t>
            </w:r>
          </w:p>
        </w:tc>
        <w:tc>
          <w:tcPr>
            <w:tcW w:w="2049" w:type="dxa"/>
            <w:gridSpan w:val="2"/>
          </w:tcPr>
          <w:p w:rsidR="00690CEE" w:rsidRPr="00F97A25" w:rsidRDefault="00690CEE" w:rsidP="00B20C64">
            <w:pPr>
              <w:keepNext/>
              <w:keepLines/>
              <w:spacing w:before="60" w:after="60"/>
              <w:jc w:val="center"/>
              <w:rPr>
                <w:rFonts w:ascii="Helvetica" w:hAnsi="Helvetica"/>
                <w:sz w:val="18"/>
                <w:szCs w:val="20"/>
              </w:rPr>
            </w:pPr>
            <w:r w:rsidRPr="00F97A25">
              <w:rPr>
                <w:rFonts w:ascii="Helvetica" w:hAnsi="Helvetica"/>
                <w:sz w:val="18"/>
                <w:szCs w:val="20"/>
              </w:rPr>
              <w:t xml:space="preserve">38+0 to 38+6 </w:t>
            </w:r>
            <w:r w:rsidRPr="00F97A25">
              <w:rPr>
                <w:rFonts w:ascii="Helvetica" w:hAnsi="Helvetica"/>
                <w:sz w:val="18"/>
                <w:szCs w:val="20"/>
              </w:rPr>
              <w:br/>
              <w:t>Weeks</w:t>
            </w:r>
          </w:p>
        </w:tc>
        <w:tc>
          <w:tcPr>
            <w:tcW w:w="1393" w:type="dxa"/>
            <w:vMerge w:val="restart"/>
          </w:tcPr>
          <w:p w:rsidR="00690CEE" w:rsidRPr="00F97A25" w:rsidRDefault="00690CEE" w:rsidP="00B20C64">
            <w:pPr>
              <w:keepNext/>
              <w:keepLines/>
              <w:spacing w:before="60" w:after="60"/>
              <w:jc w:val="center"/>
              <w:rPr>
                <w:rFonts w:ascii="Helvetica" w:hAnsi="Helvetica"/>
                <w:sz w:val="18"/>
                <w:szCs w:val="20"/>
              </w:rPr>
            </w:pPr>
            <w:r w:rsidRPr="00F97A25">
              <w:rPr>
                <w:rFonts w:ascii="Helvetica" w:hAnsi="Helvetica"/>
                <w:sz w:val="18"/>
                <w:szCs w:val="20"/>
              </w:rPr>
              <w:t xml:space="preserve">39 Completed Weeks </w:t>
            </w:r>
            <w:r w:rsidRPr="00F97A25">
              <w:rPr>
                <w:rFonts w:ascii="Helvetica" w:hAnsi="Helvetica"/>
                <w:sz w:val="18"/>
                <w:szCs w:val="20"/>
              </w:rPr>
              <w:br/>
              <w:t>N=6512</w:t>
            </w:r>
            <w:r w:rsidRPr="00F97A25">
              <w:rPr>
                <w:rFonts w:ascii="Helvetica" w:hAnsi="Helvetica"/>
                <w:sz w:val="18"/>
                <w:szCs w:val="20"/>
              </w:rPr>
              <w:br/>
              <w:t>(%)</w:t>
            </w:r>
            <w:r w:rsidRPr="00F97A25">
              <w:rPr>
                <w:rFonts w:ascii="Helvetica" w:hAnsi="Helvetica"/>
                <w:sz w:val="18"/>
                <w:szCs w:val="20"/>
              </w:rPr>
              <w:br/>
              <w:t xml:space="preserve">(Reference) </w:t>
            </w:r>
          </w:p>
        </w:tc>
      </w:tr>
      <w:tr w:rsidR="00690CEE" w:rsidRPr="00653F83">
        <w:trPr>
          <w:trHeight w:val="284"/>
        </w:trPr>
        <w:tc>
          <w:tcPr>
            <w:tcW w:w="2393" w:type="dxa"/>
            <w:vMerge/>
          </w:tcPr>
          <w:p w:rsidR="00690CEE" w:rsidRPr="00F97A25" w:rsidRDefault="00690CEE" w:rsidP="00B20C64">
            <w:pPr>
              <w:keepNext/>
              <w:keepLines/>
              <w:spacing w:before="60" w:after="60"/>
              <w:ind w:left="360" w:hanging="360"/>
              <w:rPr>
                <w:rFonts w:ascii="Helvetica" w:hAnsi="Helvetica"/>
                <w:sz w:val="18"/>
              </w:rPr>
            </w:pPr>
          </w:p>
        </w:tc>
        <w:tc>
          <w:tcPr>
            <w:tcW w:w="983" w:type="dxa"/>
          </w:tcPr>
          <w:p w:rsidR="00690CEE" w:rsidRPr="00F97A25" w:rsidRDefault="00690CEE" w:rsidP="00B20C64">
            <w:pPr>
              <w:keepNext/>
              <w:keepLines/>
              <w:spacing w:before="60" w:after="60"/>
              <w:jc w:val="center"/>
              <w:rPr>
                <w:rFonts w:ascii="Helvetica" w:hAnsi="Helvetica"/>
                <w:sz w:val="18"/>
                <w:szCs w:val="20"/>
              </w:rPr>
            </w:pPr>
            <w:r w:rsidRPr="00F97A25">
              <w:rPr>
                <w:rFonts w:ascii="Helvetica" w:hAnsi="Helvetica"/>
                <w:sz w:val="18"/>
                <w:szCs w:val="20"/>
              </w:rPr>
              <w:t>N=834</w:t>
            </w:r>
            <w:r w:rsidRPr="00F97A25">
              <w:rPr>
                <w:rFonts w:ascii="Helvetica" w:hAnsi="Helvetica"/>
                <w:sz w:val="18"/>
                <w:szCs w:val="20"/>
              </w:rPr>
              <w:br/>
            </w:r>
            <w:r>
              <w:rPr>
                <w:rFonts w:ascii="Helvetica" w:hAnsi="Helvetica"/>
                <w:sz w:val="18"/>
                <w:szCs w:val="20"/>
              </w:rPr>
              <w:t xml:space="preserve"> </w:t>
            </w:r>
            <w:r w:rsidRPr="00F97A25">
              <w:rPr>
                <w:rFonts w:ascii="Helvetica" w:hAnsi="Helvetica"/>
                <w:sz w:val="18"/>
                <w:szCs w:val="20"/>
              </w:rPr>
              <w:t>%</w:t>
            </w:r>
          </w:p>
        </w:tc>
        <w:tc>
          <w:tcPr>
            <w:tcW w:w="983" w:type="dxa"/>
          </w:tcPr>
          <w:p w:rsidR="00690CEE" w:rsidRPr="00F97A25" w:rsidRDefault="00690CEE" w:rsidP="00B20C64">
            <w:pPr>
              <w:keepNext/>
              <w:keepLines/>
              <w:spacing w:before="60" w:after="60"/>
              <w:jc w:val="center"/>
              <w:rPr>
                <w:rFonts w:ascii="Helvetica" w:hAnsi="Helvetica"/>
                <w:b/>
                <w:sz w:val="18"/>
                <w:szCs w:val="20"/>
              </w:rPr>
            </w:pPr>
            <w:r w:rsidRPr="00F97A25">
              <w:rPr>
                <w:rFonts w:ascii="Helvetica" w:hAnsi="Helvetica"/>
                <w:b/>
                <w:sz w:val="18"/>
                <w:szCs w:val="20"/>
              </w:rPr>
              <w:t>Odds Ratio*</w:t>
            </w:r>
          </w:p>
        </w:tc>
        <w:tc>
          <w:tcPr>
            <w:tcW w:w="983" w:type="dxa"/>
          </w:tcPr>
          <w:p w:rsidR="00690CEE" w:rsidRPr="00F97A25" w:rsidRDefault="00690CEE" w:rsidP="00B20C64">
            <w:pPr>
              <w:keepNext/>
              <w:keepLines/>
              <w:spacing w:before="60" w:after="60"/>
              <w:jc w:val="center"/>
              <w:rPr>
                <w:rFonts w:ascii="Helvetica" w:hAnsi="Helvetica"/>
                <w:sz w:val="18"/>
                <w:szCs w:val="20"/>
              </w:rPr>
            </w:pPr>
            <w:r w:rsidRPr="00F97A25">
              <w:rPr>
                <w:rFonts w:ascii="Helvetica" w:hAnsi="Helvetica"/>
                <w:sz w:val="18"/>
                <w:szCs w:val="20"/>
              </w:rPr>
              <w:t>N=3909</w:t>
            </w:r>
            <w:r w:rsidRPr="00F97A25">
              <w:rPr>
                <w:rFonts w:ascii="Helvetica" w:hAnsi="Helvetica"/>
                <w:sz w:val="18"/>
                <w:szCs w:val="20"/>
              </w:rPr>
              <w:br/>
            </w:r>
            <w:r>
              <w:rPr>
                <w:rFonts w:ascii="Helvetica" w:hAnsi="Helvetica"/>
                <w:sz w:val="18"/>
                <w:szCs w:val="20"/>
              </w:rPr>
              <w:t xml:space="preserve"> </w:t>
            </w:r>
            <w:r w:rsidRPr="00F97A25">
              <w:rPr>
                <w:rFonts w:ascii="Helvetica" w:hAnsi="Helvetica"/>
                <w:sz w:val="18"/>
                <w:szCs w:val="20"/>
              </w:rPr>
              <w:t>%</w:t>
            </w:r>
          </w:p>
        </w:tc>
        <w:tc>
          <w:tcPr>
            <w:tcW w:w="1065" w:type="dxa"/>
          </w:tcPr>
          <w:p w:rsidR="00690CEE" w:rsidRPr="00F97A25" w:rsidRDefault="00690CEE" w:rsidP="00B20C64">
            <w:pPr>
              <w:keepNext/>
              <w:keepLines/>
              <w:spacing w:before="60" w:after="60"/>
              <w:jc w:val="center"/>
              <w:rPr>
                <w:rFonts w:ascii="Helvetica" w:hAnsi="Helvetica"/>
                <w:b/>
                <w:sz w:val="18"/>
                <w:szCs w:val="20"/>
              </w:rPr>
            </w:pPr>
            <w:r w:rsidRPr="00F97A25">
              <w:rPr>
                <w:rFonts w:ascii="Helvetica" w:hAnsi="Helvetica"/>
                <w:b/>
                <w:sz w:val="18"/>
                <w:szCs w:val="20"/>
              </w:rPr>
              <w:t>Odds Ratio*</w:t>
            </w:r>
          </w:p>
        </w:tc>
        <w:tc>
          <w:tcPr>
            <w:tcW w:w="1393" w:type="dxa"/>
            <w:vMerge/>
          </w:tcPr>
          <w:p w:rsidR="00690CEE" w:rsidRPr="00F97A25" w:rsidRDefault="00690CEE" w:rsidP="00B20C64">
            <w:pPr>
              <w:keepNext/>
              <w:keepLines/>
              <w:spacing w:before="60" w:after="60"/>
              <w:ind w:left="360" w:hanging="360"/>
              <w:jc w:val="center"/>
              <w:rPr>
                <w:rFonts w:ascii="Helvetica" w:hAnsi="Helvetica"/>
                <w:sz w:val="18"/>
              </w:rPr>
            </w:pPr>
          </w:p>
        </w:tc>
      </w:tr>
      <w:tr w:rsidR="00690CEE" w:rsidRPr="00653F83">
        <w:trPr>
          <w:trHeight w:val="234"/>
        </w:trPr>
        <w:tc>
          <w:tcPr>
            <w:tcW w:w="2393" w:type="dxa"/>
            <w:vAlign w:val="center"/>
          </w:tcPr>
          <w:p w:rsidR="00690CEE" w:rsidRPr="00F97A25" w:rsidRDefault="00690CEE" w:rsidP="00B20C64">
            <w:pPr>
              <w:keepNext/>
              <w:keepLines/>
              <w:spacing w:before="60" w:after="60"/>
              <w:rPr>
                <w:rFonts w:ascii="Helvetica" w:hAnsi="Helvetica"/>
                <w:sz w:val="18"/>
                <w:szCs w:val="20"/>
              </w:rPr>
            </w:pPr>
            <w:r w:rsidRPr="00F97A25">
              <w:rPr>
                <w:rFonts w:ascii="Helvetica" w:hAnsi="Helvetica"/>
                <w:sz w:val="18"/>
                <w:szCs w:val="20"/>
              </w:rPr>
              <w:t>Any adverse outcome or death</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15.3%</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2.1</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11.0%</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8.0%</w:t>
            </w:r>
          </w:p>
        </w:tc>
      </w:tr>
      <w:tr w:rsidR="00690CEE" w:rsidRPr="00653F83">
        <w:trPr>
          <w:trHeight w:val="234"/>
        </w:trPr>
        <w:tc>
          <w:tcPr>
            <w:tcW w:w="2393" w:type="dxa"/>
            <w:vAlign w:val="center"/>
          </w:tcPr>
          <w:p w:rsidR="00690CEE" w:rsidRPr="00F97A25" w:rsidRDefault="00690CEE" w:rsidP="00B20C64">
            <w:pPr>
              <w:keepNext/>
              <w:keepLines/>
              <w:spacing w:before="60" w:after="60"/>
              <w:rPr>
                <w:rFonts w:ascii="Helvetica" w:hAnsi="Helvetica"/>
                <w:sz w:val="18"/>
                <w:szCs w:val="20"/>
              </w:rPr>
            </w:pPr>
            <w:r w:rsidRPr="00F97A25">
              <w:rPr>
                <w:rFonts w:ascii="Helvetica" w:hAnsi="Helvetica"/>
                <w:sz w:val="18"/>
                <w:szCs w:val="20"/>
              </w:rPr>
              <w:t>Adverse respiratory outcome (overall)</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8.2%</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2.5</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5.5%</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1.7</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3.4%</w:t>
            </w:r>
          </w:p>
        </w:tc>
      </w:tr>
      <w:tr w:rsidR="00690CEE" w:rsidRPr="00653F83">
        <w:trPr>
          <w:trHeight w:val="234"/>
        </w:trPr>
        <w:tc>
          <w:tcPr>
            <w:tcW w:w="2393" w:type="dxa"/>
            <w:vAlign w:val="center"/>
          </w:tcPr>
          <w:p w:rsidR="00690CEE" w:rsidRPr="00F97A25" w:rsidRDefault="00690CEE" w:rsidP="00B20C64">
            <w:pPr>
              <w:keepNext/>
              <w:keepLines/>
              <w:spacing w:before="60" w:after="60"/>
              <w:rPr>
                <w:rFonts w:ascii="Helvetica" w:hAnsi="Helvetica"/>
                <w:sz w:val="18"/>
                <w:szCs w:val="20"/>
              </w:rPr>
            </w:pPr>
            <w:r>
              <w:rPr>
                <w:rFonts w:ascii="Helvetica" w:hAnsi="Helvetica"/>
                <w:sz w:val="18"/>
                <w:szCs w:val="20"/>
              </w:rPr>
              <w:t>Respiratory Distress Syndrome (RDS)</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3.7%</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4.2</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1.9%</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2.1</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r>
      <w:tr w:rsidR="00690CEE" w:rsidRPr="00653F83">
        <w:trPr>
          <w:trHeight w:val="217"/>
        </w:trPr>
        <w:tc>
          <w:tcPr>
            <w:tcW w:w="2393" w:type="dxa"/>
            <w:vAlign w:val="center"/>
          </w:tcPr>
          <w:p w:rsidR="00690CEE" w:rsidRPr="00F97A25" w:rsidRDefault="00690CEE" w:rsidP="00B20C64">
            <w:pPr>
              <w:keepNext/>
              <w:keepLines/>
              <w:spacing w:before="60" w:after="60"/>
              <w:rPr>
                <w:rFonts w:ascii="Helvetica" w:hAnsi="Helvetica"/>
                <w:sz w:val="18"/>
                <w:szCs w:val="20"/>
              </w:rPr>
            </w:pPr>
            <w:r>
              <w:rPr>
                <w:rFonts w:ascii="Helvetica" w:hAnsi="Helvetica"/>
                <w:sz w:val="18"/>
                <w:szCs w:val="20"/>
              </w:rPr>
              <w:t>Transient Tachypnea of the Newborn (</w:t>
            </w:r>
            <w:r w:rsidRPr="00F97A25">
              <w:rPr>
                <w:rFonts w:ascii="Helvetica" w:hAnsi="Helvetica"/>
                <w:sz w:val="18"/>
                <w:szCs w:val="20"/>
              </w:rPr>
              <w:t>TTN</w:t>
            </w:r>
            <w:r>
              <w:rPr>
                <w:rFonts w:ascii="Helvetica" w:hAnsi="Helvetica"/>
                <w:sz w:val="18"/>
                <w:szCs w:val="20"/>
              </w:rPr>
              <w:t>)</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4.8%</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1.8</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3.9%</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2.7%</w:t>
            </w:r>
          </w:p>
        </w:tc>
      </w:tr>
      <w:tr w:rsidR="00690CEE" w:rsidRPr="00653F83">
        <w:trPr>
          <w:trHeight w:val="234"/>
        </w:trPr>
        <w:tc>
          <w:tcPr>
            <w:tcW w:w="2393" w:type="dxa"/>
            <w:vAlign w:val="center"/>
          </w:tcPr>
          <w:p w:rsidR="00690CEE" w:rsidRPr="00F97A25" w:rsidRDefault="00690CEE" w:rsidP="00B20C64">
            <w:pPr>
              <w:keepNext/>
              <w:keepLines/>
              <w:spacing w:before="60" w:after="60"/>
              <w:rPr>
                <w:rFonts w:ascii="Helvetica" w:hAnsi="Helvetica"/>
                <w:sz w:val="18"/>
                <w:szCs w:val="20"/>
              </w:rPr>
            </w:pPr>
            <w:r w:rsidRPr="00F97A25">
              <w:rPr>
                <w:rFonts w:ascii="Helvetica" w:hAnsi="Helvetica"/>
                <w:sz w:val="18"/>
                <w:szCs w:val="20"/>
              </w:rPr>
              <w:t>Admission to NICU</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12.8%</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2.3</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8.1%</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5.9%</w:t>
            </w:r>
          </w:p>
        </w:tc>
      </w:tr>
      <w:tr w:rsidR="00690CEE" w:rsidRPr="00653F83">
        <w:trPr>
          <w:trHeight w:val="234"/>
        </w:trPr>
        <w:tc>
          <w:tcPr>
            <w:tcW w:w="2393" w:type="dxa"/>
            <w:vAlign w:val="center"/>
          </w:tcPr>
          <w:p w:rsidR="00690CEE" w:rsidRPr="00F97A25" w:rsidRDefault="00690CEE" w:rsidP="00B20C64">
            <w:pPr>
              <w:keepNext/>
              <w:keepLines/>
              <w:spacing w:before="60" w:after="60"/>
              <w:rPr>
                <w:rFonts w:ascii="Helvetica" w:hAnsi="Helvetica"/>
                <w:sz w:val="18"/>
                <w:szCs w:val="20"/>
              </w:rPr>
            </w:pPr>
            <w:r w:rsidRPr="00F97A25">
              <w:rPr>
                <w:rFonts w:ascii="Helvetica" w:hAnsi="Helvetica"/>
                <w:sz w:val="18"/>
                <w:szCs w:val="20"/>
              </w:rPr>
              <w:t xml:space="preserve">Newborn </w:t>
            </w:r>
            <w:r>
              <w:rPr>
                <w:rFonts w:ascii="Helvetica" w:hAnsi="Helvetica"/>
                <w:sz w:val="18"/>
                <w:szCs w:val="20"/>
              </w:rPr>
              <w:t>s</w:t>
            </w:r>
            <w:r w:rsidRPr="00F97A25">
              <w:rPr>
                <w:rFonts w:ascii="Helvetica" w:hAnsi="Helvetica"/>
                <w:sz w:val="18"/>
                <w:szCs w:val="20"/>
              </w:rPr>
              <w:t>epsis (suspected or proven)</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7.0%</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2.9</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4.0%</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1.7</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2.5%</w:t>
            </w:r>
          </w:p>
        </w:tc>
      </w:tr>
      <w:tr w:rsidR="00690CEE" w:rsidRPr="00653F83">
        <w:trPr>
          <w:trHeight w:val="234"/>
        </w:trPr>
        <w:tc>
          <w:tcPr>
            <w:tcW w:w="2393" w:type="dxa"/>
            <w:vAlign w:val="center"/>
          </w:tcPr>
          <w:p w:rsidR="00690CEE" w:rsidRPr="00F97A25" w:rsidRDefault="00690CEE" w:rsidP="00B20C64">
            <w:pPr>
              <w:keepNext/>
              <w:keepLines/>
              <w:spacing w:before="60" w:after="60"/>
              <w:rPr>
                <w:rFonts w:ascii="Helvetica" w:hAnsi="Helvetica"/>
                <w:sz w:val="18"/>
                <w:szCs w:val="20"/>
              </w:rPr>
            </w:pPr>
            <w:r w:rsidRPr="00F97A25">
              <w:rPr>
                <w:rFonts w:ascii="Helvetica" w:hAnsi="Helvetica"/>
                <w:sz w:val="18"/>
                <w:szCs w:val="20"/>
              </w:rPr>
              <w:t>Treated hypoglycemia</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2.4%</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3.3</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sz w:val="18"/>
                <w:szCs w:val="20"/>
              </w:rPr>
              <w:t>*</w:t>
            </w:r>
            <w:r w:rsidRPr="00F97A25">
              <w:rPr>
                <w:rFonts w:ascii="Helvetica" w:hAnsi="Helvetica"/>
                <w:b/>
                <w:sz w:val="18"/>
                <w:szCs w:val="20"/>
              </w:rPr>
              <w:t>1.3 (NS)</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0.7%</w:t>
            </w:r>
          </w:p>
        </w:tc>
      </w:tr>
      <w:tr w:rsidR="00690CEE" w:rsidRPr="00653F83">
        <w:trPr>
          <w:trHeight w:val="234"/>
        </w:trPr>
        <w:tc>
          <w:tcPr>
            <w:tcW w:w="2393" w:type="dxa"/>
            <w:vAlign w:val="center"/>
          </w:tcPr>
          <w:p w:rsidR="00690CEE" w:rsidRPr="00F97A25" w:rsidRDefault="00690CEE" w:rsidP="00B20C64">
            <w:pPr>
              <w:keepNext/>
              <w:keepLines/>
              <w:spacing w:before="60" w:after="60"/>
              <w:rPr>
                <w:rFonts w:ascii="Helvetica" w:hAnsi="Helvetica"/>
                <w:sz w:val="18"/>
                <w:szCs w:val="20"/>
              </w:rPr>
            </w:pPr>
            <w:r w:rsidRPr="00F97A25">
              <w:rPr>
                <w:rFonts w:ascii="Helvetica" w:hAnsi="Helvetica"/>
                <w:sz w:val="18"/>
                <w:szCs w:val="20"/>
              </w:rPr>
              <w:t xml:space="preserve">CPR or ventilation </w:t>
            </w:r>
            <w:r w:rsidRPr="00F97A25">
              <w:rPr>
                <w:rFonts w:ascii="Helvetica" w:hAnsi="Helvetica"/>
                <w:sz w:val="18"/>
                <w:szCs w:val="20"/>
              </w:rPr>
              <w:br/>
              <w:t xml:space="preserve">in </w:t>
            </w:r>
            <w:r>
              <w:rPr>
                <w:rFonts w:ascii="Helvetica" w:hAnsi="Helvetica"/>
                <w:sz w:val="18"/>
                <w:szCs w:val="20"/>
              </w:rPr>
              <w:t>first</w:t>
            </w:r>
            <w:r w:rsidRPr="00F97A25">
              <w:rPr>
                <w:rFonts w:ascii="Helvetica" w:hAnsi="Helvetica"/>
                <w:sz w:val="18"/>
                <w:szCs w:val="20"/>
              </w:rPr>
              <w:t xml:space="preserve">24 </w:t>
            </w:r>
            <w:r>
              <w:rPr>
                <w:rFonts w:ascii="Helvetica" w:hAnsi="Helvetica"/>
                <w:sz w:val="18"/>
                <w:szCs w:val="20"/>
              </w:rPr>
              <w:t>hours</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1.9%</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0.4%</w:t>
            </w:r>
          </w:p>
        </w:tc>
      </w:tr>
      <w:tr w:rsidR="00690CEE" w:rsidRPr="00653F83">
        <w:trPr>
          <w:trHeight w:val="87"/>
        </w:trPr>
        <w:tc>
          <w:tcPr>
            <w:tcW w:w="2393" w:type="dxa"/>
            <w:vAlign w:val="center"/>
          </w:tcPr>
          <w:p w:rsidR="00690CEE" w:rsidRPr="00F97A25" w:rsidRDefault="00690CEE" w:rsidP="00B20C64">
            <w:pPr>
              <w:keepNext/>
              <w:keepLines/>
              <w:spacing w:before="60" w:after="60"/>
              <w:rPr>
                <w:rFonts w:ascii="Helvetica" w:hAnsi="Helvetica"/>
                <w:sz w:val="18"/>
                <w:szCs w:val="20"/>
              </w:rPr>
            </w:pPr>
            <w:r w:rsidRPr="00F97A25">
              <w:rPr>
                <w:rFonts w:ascii="Helvetica" w:hAnsi="Helvetica"/>
                <w:sz w:val="18"/>
                <w:szCs w:val="20"/>
              </w:rPr>
              <w:t xml:space="preserve">Hospitalization </w:t>
            </w:r>
            <w:r w:rsidRPr="00F97A25">
              <w:rPr>
                <w:rFonts w:ascii="Helvetica" w:hAnsi="Helvetica"/>
                <w:sz w:val="18"/>
                <w:szCs w:val="20"/>
                <w:u w:val="single"/>
              </w:rPr>
              <w:t>&gt;</w:t>
            </w:r>
            <w:r w:rsidRPr="00F97A25">
              <w:rPr>
                <w:rFonts w:ascii="Helvetica" w:hAnsi="Helvetica"/>
                <w:sz w:val="18"/>
                <w:szCs w:val="20"/>
              </w:rPr>
              <w:t>5 days</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9.1%</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2.7</w:t>
            </w:r>
          </w:p>
        </w:tc>
        <w:tc>
          <w:tcPr>
            <w:tcW w:w="98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5.7%</w:t>
            </w:r>
          </w:p>
        </w:tc>
        <w:tc>
          <w:tcPr>
            <w:tcW w:w="1065" w:type="dxa"/>
            <w:vAlign w:val="center"/>
          </w:tcPr>
          <w:p w:rsidR="00690CEE" w:rsidRPr="00F97A25" w:rsidRDefault="00690CEE"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1.8</w:t>
            </w:r>
          </w:p>
        </w:tc>
        <w:tc>
          <w:tcPr>
            <w:tcW w:w="1393" w:type="dxa"/>
            <w:vAlign w:val="center"/>
          </w:tcPr>
          <w:p w:rsidR="00690CEE" w:rsidRPr="00F97A25" w:rsidRDefault="00690CEE"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3.6%</w:t>
            </w:r>
          </w:p>
        </w:tc>
      </w:tr>
    </w:tbl>
    <w:p w:rsidR="00690CEE" w:rsidRDefault="00690CEE" w:rsidP="00B20C64">
      <w:pPr>
        <w:tabs>
          <w:tab w:val="left" w:pos="360"/>
        </w:tabs>
        <w:autoSpaceDE w:val="0"/>
        <w:autoSpaceDN w:val="0"/>
        <w:adjustRightInd w:val="0"/>
        <w:ind w:left="360" w:hanging="360"/>
        <w:rPr>
          <w:rFonts w:ascii="Helvetica" w:hAnsi="Helvetica"/>
          <w:sz w:val="16"/>
          <w:szCs w:val="18"/>
        </w:rPr>
      </w:pPr>
      <w:r w:rsidRPr="005F562A">
        <w:rPr>
          <w:rFonts w:ascii="Helvetica" w:hAnsi="Helvetica"/>
          <w:sz w:val="16"/>
          <w:szCs w:val="18"/>
        </w:rPr>
        <w:tab/>
        <w:t>*All Odds Ratios are significant except “NS” (Not Significant)</w:t>
      </w:r>
    </w:p>
    <w:p w:rsidR="00690CEE" w:rsidRDefault="00690CEE" w:rsidP="00B20C64">
      <w:pPr>
        <w:tabs>
          <w:tab w:val="left" w:pos="360"/>
        </w:tabs>
        <w:autoSpaceDE w:val="0"/>
        <w:autoSpaceDN w:val="0"/>
        <w:adjustRightInd w:val="0"/>
        <w:ind w:left="360" w:hanging="360"/>
        <w:rPr>
          <w:rFonts w:ascii="Helvetica" w:hAnsi="Helvetica" w:cs="Arial"/>
          <w:sz w:val="16"/>
          <w:szCs w:val="18"/>
        </w:rPr>
      </w:pPr>
      <w:r>
        <w:rPr>
          <w:rFonts w:ascii="Helvetica" w:hAnsi="Helvetica"/>
          <w:sz w:val="16"/>
          <w:szCs w:val="18"/>
        </w:rPr>
        <w:tab/>
        <w:t xml:space="preserve">Adapted from:  </w:t>
      </w:r>
      <w:r w:rsidRPr="005F562A">
        <w:rPr>
          <w:rFonts w:ascii="Helvetica" w:hAnsi="Helvetica" w:cs="Arial"/>
          <w:sz w:val="16"/>
          <w:szCs w:val="18"/>
        </w:rPr>
        <w:t xml:space="preserve">Tita, A. et al. </w:t>
      </w:r>
      <w:r w:rsidRPr="005F562A">
        <w:rPr>
          <w:rFonts w:ascii="Helvetica" w:hAnsi="Helvetica" w:cs="Arial"/>
          <w:i/>
          <w:iCs/>
          <w:sz w:val="16"/>
          <w:szCs w:val="18"/>
        </w:rPr>
        <w:t>Timing of elective cesarean delivery at term and neonatal outcomes.</w:t>
      </w:r>
      <w:r w:rsidRPr="005F562A">
        <w:rPr>
          <w:rFonts w:ascii="Helvetica" w:hAnsi="Helvetica" w:cs="Arial"/>
          <w:sz w:val="16"/>
          <w:szCs w:val="18"/>
        </w:rPr>
        <w:t xml:space="preserve"> The New England </w:t>
      </w:r>
    </w:p>
    <w:p w:rsidR="00690CEE" w:rsidRPr="005F562A" w:rsidRDefault="00690CEE" w:rsidP="00B20C64">
      <w:pPr>
        <w:tabs>
          <w:tab w:val="left" w:pos="360"/>
        </w:tabs>
        <w:autoSpaceDE w:val="0"/>
        <w:autoSpaceDN w:val="0"/>
        <w:adjustRightInd w:val="0"/>
        <w:ind w:left="360" w:hanging="360"/>
        <w:rPr>
          <w:rFonts w:ascii="Helvetica" w:hAnsi="Helvetica"/>
          <w:sz w:val="16"/>
          <w:szCs w:val="18"/>
        </w:rPr>
      </w:pPr>
      <w:r>
        <w:rPr>
          <w:rFonts w:ascii="Helvetica" w:hAnsi="Helvetica" w:cs="Arial"/>
          <w:sz w:val="16"/>
          <w:szCs w:val="18"/>
        </w:rPr>
        <w:t xml:space="preserve">        </w:t>
      </w:r>
      <w:r w:rsidRPr="005F562A">
        <w:rPr>
          <w:rFonts w:ascii="Helvetica" w:hAnsi="Helvetica" w:cs="Arial"/>
          <w:sz w:val="16"/>
          <w:szCs w:val="18"/>
        </w:rPr>
        <w:t xml:space="preserve">Journal of Medicine, 2009. </w:t>
      </w:r>
      <w:r w:rsidRPr="005F562A">
        <w:rPr>
          <w:rFonts w:ascii="Helvetica" w:hAnsi="Helvetica" w:cs="Arial"/>
          <w:bCs/>
          <w:sz w:val="16"/>
          <w:szCs w:val="18"/>
        </w:rPr>
        <w:t>360</w:t>
      </w:r>
      <w:r w:rsidRPr="005F562A">
        <w:rPr>
          <w:rFonts w:ascii="Helvetica" w:hAnsi="Helvetica" w:cs="Arial"/>
          <w:sz w:val="16"/>
          <w:szCs w:val="18"/>
        </w:rPr>
        <w:t xml:space="preserve">: p. 111-20. </w:t>
      </w:r>
      <w:r>
        <w:rPr>
          <w:rFonts w:ascii="Helvetica" w:hAnsi="Helvetica" w:cs="Arial"/>
          <w:sz w:val="16"/>
          <w:szCs w:val="18"/>
        </w:rPr>
        <w:t xml:space="preserve"> </w:t>
      </w:r>
      <w:r w:rsidRPr="00A8599A">
        <w:rPr>
          <w:rFonts w:ascii="Helvetica" w:hAnsi="Helvetica" w:cs="Arial"/>
          <w:sz w:val="16"/>
          <w:szCs w:val="18"/>
          <w:highlight w:val="yellow"/>
        </w:rPr>
        <w:t>Permission to adapt and use is pending.</w:t>
      </w:r>
    </w:p>
    <w:p w:rsidR="00690CEE" w:rsidRDefault="00690CEE" w:rsidP="00B20C64">
      <w:pPr>
        <w:keepNext/>
        <w:keepLines/>
        <w:rPr>
          <w:rFonts w:ascii="Helvetica" w:hAnsi="Helvetica"/>
          <w:sz w:val="22"/>
        </w:rPr>
      </w:pPr>
      <w:r>
        <w:rPr>
          <w:rFonts w:ascii="Helvetica" w:hAnsi="Helvetica"/>
          <w:sz w:val="22"/>
        </w:rPr>
        <w:t>Figures 6 and 7</w:t>
      </w:r>
      <w:r w:rsidRPr="00653F83">
        <w:rPr>
          <w:rFonts w:ascii="Helvetica" w:hAnsi="Helvetica"/>
          <w:sz w:val="22"/>
        </w:rPr>
        <w:t xml:space="preserve"> redisplay data from Table 5 and illustrate that neonatal complications were more frequent at 38 weeks gestation and significantly increased in frequency at 37 weeks gestation.</w:t>
      </w:r>
      <w:r w:rsidR="00112010">
        <w:rPr>
          <w:rFonts w:ascii="Helvetica" w:hAnsi="Helvetica"/>
          <w:sz w:val="22"/>
        </w:rPr>
        <w:fldChar w:fldCharType="begin"/>
      </w:r>
      <w:r>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112010">
        <w:rPr>
          <w:rFonts w:ascii="Helvetica" w:hAnsi="Helvetica"/>
          <w:sz w:val="22"/>
        </w:rPr>
        <w:fldChar w:fldCharType="separate"/>
      </w:r>
      <w:r w:rsidRPr="006755E4">
        <w:rPr>
          <w:rFonts w:ascii="Helvetica" w:hAnsi="Helvetica"/>
          <w:sz w:val="22"/>
          <w:vertAlign w:val="superscript"/>
        </w:rPr>
        <w:t>7</w:t>
      </w:r>
      <w:r w:rsidR="00112010">
        <w:rPr>
          <w:rFonts w:ascii="Helvetica" w:hAnsi="Helvetica"/>
          <w:sz w:val="22"/>
        </w:rPr>
        <w:fldChar w:fldCharType="end"/>
      </w:r>
    </w:p>
    <w:p w:rsidR="00690CEE" w:rsidRPr="00653F83" w:rsidRDefault="00690CEE" w:rsidP="00B20C64">
      <w:pPr>
        <w:keepNext/>
        <w:keepLines/>
        <w:rPr>
          <w:rFonts w:ascii="Helvetica" w:hAnsi="Helvetica"/>
          <w:sz w:val="22"/>
        </w:rPr>
      </w:pPr>
    </w:p>
    <w:p w:rsidR="00690CEE" w:rsidRPr="00221A26" w:rsidRDefault="00690CEE" w:rsidP="00B20C64">
      <w:pPr>
        <w:keepNext/>
        <w:keepLines/>
        <w:ind w:left="900" w:hanging="900"/>
        <w:outlineLvl w:val="0"/>
        <w:rPr>
          <w:rFonts w:ascii="Helvetica" w:hAnsi="Helvetica" w:cs="Arial"/>
          <w:b/>
          <w:sz w:val="20"/>
          <w:szCs w:val="22"/>
        </w:rPr>
      </w:pPr>
      <w:r>
        <w:rPr>
          <w:rFonts w:ascii="Helvetica" w:hAnsi="Helvetica" w:cs="Arial"/>
          <w:b/>
          <w:sz w:val="20"/>
          <w:szCs w:val="22"/>
        </w:rPr>
        <w:t>Figure 6</w:t>
      </w:r>
      <w:r w:rsidRPr="00221A26">
        <w:rPr>
          <w:rFonts w:ascii="Helvetica" w:hAnsi="Helvetica" w:cs="Arial"/>
          <w:b/>
          <w:sz w:val="20"/>
          <w:szCs w:val="22"/>
        </w:rPr>
        <w:t>: Complication Rates in Infants of Scheduled Repeat Cesarean Births by Gestational Age (</w:t>
      </w:r>
      <w:r>
        <w:rPr>
          <w:rFonts w:ascii="Helvetica" w:hAnsi="Helvetica" w:cs="Arial"/>
          <w:b/>
          <w:sz w:val="20"/>
          <w:szCs w:val="22"/>
        </w:rPr>
        <w:t>W</w:t>
      </w:r>
      <w:r w:rsidRPr="00221A26">
        <w:rPr>
          <w:rFonts w:ascii="Helvetica" w:hAnsi="Helvetica" w:cs="Arial"/>
          <w:b/>
          <w:sz w:val="20"/>
          <w:szCs w:val="22"/>
        </w:rPr>
        <w:t>eeks)</w:t>
      </w:r>
    </w:p>
    <w:p w:rsidR="00690CEE" w:rsidRDefault="00690CEE" w:rsidP="00DB0F96">
      <w:pPr>
        <w:keepNext/>
        <w:keepLines/>
        <w:jc w:val="center"/>
        <w:rPr>
          <w:rFonts w:ascii="Helvetica" w:hAnsi="Helvetica"/>
          <w:noProof/>
        </w:rPr>
      </w:pPr>
      <w:r w:rsidRPr="0027707F">
        <w:rPr>
          <w:rFonts w:ascii="Helvetica" w:hAnsi="Helvetica"/>
          <w:noProof/>
        </w:rPr>
        <w:object w:dxaOrig="8958" w:dyaOrig="3965">
          <v:shape id="_x0000_i1035" type="#_x0000_t75" style="width:448.2pt;height:198.6pt;visibility:visible" o:ole="">
            <v:imagedata r:id="rId30" o:title="" cropbottom="-50f"/>
            <o:lock v:ext="edit" aspectratio="f"/>
          </v:shape>
          <o:OLEObject Type="Embed" ProgID="Excel.Chart.8" ShapeID="_x0000_i1035" DrawAspect="Content" ObjectID="_1336932165" r:id="rId31"/>
        </w:object>
      </w:r>
    </w:p>
    <w:p w:rsidR="00690CEE" w:rsidRDefault="00690CEE" w:rsidP="00B20C64">
      <w:pPr>
        <w:keepNext/>
        <w:keepLines/>
        <w:rPr>
          <w:rFonts w:ascii="Helvetica" w:hAnsi="Helvetica" w:cs="Arial"/>
          <w:sz w:val="16"/>
          <w:szCs w:val="18"/>
        </w:rPr>
      </w:pPr>
      <w:r>
        <w:rPr>
          <w:rFonts w:ascii="Helvetica" w:hAnsi="Helvetica" w:cs="Arial"/>
          <w:sz w:val="16"/>
          <w:szCs w:val="18"/>
        </w:rPr>
        <w:t xml:space="preserve">       Adapted from:  </w:t>
      </w:r>
      <w:r w:rsidRPr="005F562A">
        <w:rPr>
          <w:rFonts w:ascii="Helvetica" w:hAnsi="Helvetica" w:cs="Arial"/>
          <w:sz w:val="16"/>
          <w:szCs w:val="18"/>
        </w:rPr>
        <w:t xml:space="preserve">Tita, A. et al. </w:t>
      </w:r>
      <w:r w:rsidRPr="005F562A">
        <w:rPr>
          <w:rFonts w:ascii="Helvetica" w:hAnsi="Helvetica" w:cs="Arial"/>
          <w:i/>
          <w:iCs/>
          <w:sz w:val="16"/>
          <w:szCs w:val="18"/>
        </w:rPr>
        <w:t>Timing of elective cesarean delivery at term and neonatal outcomes.</w:t>
      </w:r>
      <w:r w:rsidRPr="005F562A">
        <w:rPr>
          <w:rFonts w:ascii="Helvetica" w:hAnsi="Helvetica" w:cs="Arial"/>
          <w:sz w:val="16"/>
          <w:szCs w:val="18"/>
        </w:rPr>
        <w:t xml:space="preserve"> The New England Journal of </w:t>
      </w:r>
      <w:r>
        <w:rPr>
          <w:rFonts w:ascii="Helvetica" w:hAnsi="Helvetica" w:cs="Arial"/>
          <w:sz w:val="16"/>
          <w:szCs w:val="18"/>
        </w:rPr>
        <w:t xml:space="preserve"> </w:t>
      </w:r>
    </w:p>
    <w:p w:rsidR="00690CEE" w:rsidRPr="005F562A" w:rsidRDefault="00690CEE" w:rsidP="00B20C64">
      <w:pPr>
        <w:keepNext/>
        <w:keepLines/>
        <w:rPr>
          <w:rFonts w:ascii="Helvetica" w:hAnsi="Helvetica"/>
          <w:sz w:val="16"/>
        </w:rPr>
      </w:pPr>
      <w:r>
        <w:rPr>
          <w:rFonts w:ascii="Helvetica" w:hAnsi="Helvetica" w:cs="Arial"/>
          <w:sz w:val="16"/>
          <w:szCs w:val="18"/>
        </w:rPr>
        <w:t xml:space="preserve">      </w:t>
      </w:r>
      <w:r w:rsidRPr="005F562A">
        <w:rPr>
          <w:rFonts w:ascii="Helvetica" w:hAnsi="Helvetica" w:cs="Arial"/>
          <w:sz w:val="16"/>
          <w:szCs w:val="18"/>
        </w:rPr>
        <w:t>Medicine, 2009</w:t>
      </w:r>
      <w:r>
        <w:rPr>
          <w:rFonts w:ascii="Helvetica" w:hAnsi="Helvetica" w:cs="Arial"/>
          <w:sz w:val="16"/>
          <w:szCs w:val="18"/>
        </w:rPr>
        <w:t xml:space="preserve">. </w:t>
      </w:r>
      <w:r w:rsidRPr="005F562A">
        <w:rPr>
          <w:rFonts w:ascii="Helvetica" w:hAnsi="Helvetica" w:cs="Arial"/>
          <w:b/>
          <w:bCs/>
          <w:sz w:val="16"/>
          <w:szCs w:val="18"/>
        </w:rPr>
        <w:t>360</w:t>
      </w:r>
      <w:r w:rsidRPr="005F562A">
        <w:rPr>
          <w:rFonts w:ascii="Helvetica" w:hAnsi="Helvetica" w:cs="Arial"/>
          <w:sz w:val="16"/>
          <w:szCs w:val="18"/>
        </w:rPr>
        <w:t>: p. 111-20</w:t>
      </w:r>
      <w:r w:rsidRPr="00A8599A">
        <w:rPr>
          <w:rFonts w:ascii="Helvetica" w:hAnsi="Helvetica" w:cs="Arial"/>
          <w:sz w:val="16"/>
          <w:szCs w:val="18"/>
          <w:highlight w:val="yellow"/>
        </w:rPr>
        <w:t>.  Permission to adapt and use is pending.</w:t>
      </w:r>
    </w:p>
    <w:p w:rsidR="00690CEE" w:rsidRDefault="00690CEE" w:rsidP="00B20C64">
      <w:pPr>
        <w:keepNext/>
        <w:keepLines/>
        <w:rPr>
          <w:rFonts w:ascii="Helvetica" w:hAnsi="Helvetica"/>
          <w:sz w:val="22"/>
        </w:rPr>
      </w:pPr>
    </w:p>
    <w:p w:rsidR="00690CEE" w:rsidRPr="00653F83" w:rsidRDefault="00690CEE" w:rsidP="00B20C64">
      <w:pPr>
        <w:keepNext/>
        <w:keepLines/>
        <w:rPr>
          <w:rFonts w:ascii="Helvetica" w:hAnsi="Helvetica"/>
          <w:sz w:val="22"/>
        </w:rPr>
      </w:pPr>
      <w:r>
        <w:rPr>
          <w:rFonts w:ascii="Helvetica" w:hAnsi="Helvetica"/>
          <w:sz w:val="22"/>
        </w:rPr>
        <w:t>Figure 7</w:t>
      </w:r>
      <w:r w:rsidRPr="00653F83">
        <w:rPr>
          <w:rFonts w:ascii="Helvetica" w:hAnsi="Helvetica"/>
          <w:sz w:val="22"/>
        </w:rPr>
        <w:t xml:space="preserve"> shows odds ratios to highlight the relative effect of gestational age on neonatal complication rates. Odds ratios range from 2</w:t>
      </w:r>
      <w:r>
        <w:rPr>
          <w:rFonts w:ascii="Helvetica" w:hAnsi="Helvetica"/>
          <w:sz w:val="22"/>
        </w:rPr>
        <w:t xml:space="preserve"> to </w:t>
      </w:r>
      <w:r w:rsidRPr="00653F83">
        <w:rPr>
          <w:rFonts w:ascii="Helvetica" w:hAnsi="Helvetica"/>
          <w:sz w:val="22"/>
        </w:rPr>
        <w:t>4 for all infants at 37+ weeks gestation.</w:t>
      </w:r>
      <w:r w:rsidR="00112010">
        <w:rPr>
          <w:rFonts w:ascii="Helvetica" w:hAnsi="Helvetica"/>
          <w:sz w:val="22"/>
        </w:rPr>
        <w:fldChar w:fldCharType="begin"/>
      </w:r>
      <w:r>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112010">
        <w:rPr>
          <w:rFonts w:ascii="Helvetica" w:hAnsi="Helvetica"/>
          <w:sz w:val="22"/>
        </w:rPr>
        <w:fldChar w:fldCharType="separate"/>
      </w:r>
      <w:r w:rsidRPr="006755E4">
        <w:rPr>
          <w:rFonts w:ascii="Helvetica" w:hAnsi="Helvetica"/>
          <w:sz w:val="22"/>
          <w:vertAlign w:val="superscript"/>
        </w:rPr>
        <w:t>7</w:t>
      </w:r>
      <w:r w:rsidR="00112010">
        <w:rPr>
          <w:rFonts w:ascii="Helvetica" w:hAnsi="Helvetica"/>
          <w:sz w:val="22"/>
        </w:rPr>
        <w:fldChar w:fldCharType="end"/>
      </w:r>
    </w:p>
    <w:p w:rsidR="00690CEE" w:rsidRPr="00653F83" w:rsidRDefault="00690CEE" w:rsidP="00B20C64">
      <w:pPr>
        <w:keepNext/>
        <w:keepLines/>
        <w:rPr>
          <w:rFonts w:ascii="Helvetica" w:hAnsi="Helvetica"/>
        </w:rPr>
      </w:pPr>
    </w:p>
    <w:p w:rsidR="00690CEE" w:rsidRDefault="00690CEE" w:rsidP="004275D6">
      <w:pPr>
        <w:keepNext/>
        <w:keepLines/>
        <w:rPr>
          <w:rFonts w:ascii="Helvetica" w:hAnsi="Helvetica"/>
          <w:noProof/>
        </w:rPr>
      </w:pPr>
      <w:r>
        <w:rPr>
          <w:rFonts w:ascii="Helvetica" w:hAnsi="Helvetica"/>
          <w:b/>
          <w:sz w:val="20"/>
          <w:szCs w:val="22"/>
        </w:rPr>
        <w:t>Figure 7:</w:t>
      </w:r>
      <w:r w:rsidRPr="00221A26">
        <w:rPr>
          <w:rFonts w:ascii="Helvetica" w:hAnsi="Helvetica"/>
          <w:b/>
          <w:sz w:val="20"/>
          <w:szCs w:val="22"/>
        </w:rPr>
        <w:t xml:space="preserve"> Odds Ratios for Complications in Infants of Scheduled Repeat Cesarean Birth by Gestational Age (</w:t>
      </w:r>
      <w:r>
        <w:rPr>
          <w:rFonts w:ascii="Helvetica" w:hAnsi="Helvetica"/>
          <w:b/>
          <w:sz w:val="20"/>
          <w:szCs w:val="22"/>
        </w:rPr>
        <w:t>W</w:t>
      </w:r>
      <w:r w:rsidRPr="00221A26">
        <w:rPr>
          <w:rFonts w:ascii="Helvetica" w:hAnsi="Helvetica"/>
          <w:b/>
          <w:sz w:val="20"/>
          <w:szCs w:val="22"/>
        </w:rPr>
        <w:t>eeks)</w:t>
      </w:r>
      <w:r w:rsidRPr="00B93A8F">
        <w:rPr>
          <w:rFonts w:ascii="Helvetica" w:hAnsi="Helvetica"/>
          <w:noProof/>
        </w:rPr>
        <w:t xml:space="preserve"> </w:t>
      </w:r>
    </w:p>
    <w:p w:rsidR="00690CEE" w:rsidRDefault="00690CEE" w:rsidP="004275D6">
      <w:pPr>
        <w:keepNext/>
        <w:keepLines/>
        <w:jc w:val="center"/>
        <w:rPr>
          <w:rFonts w:ascii="Helvetica" w:hAnsi="Helvetica"/>
          <w:noProof/>
        </w:rPr>
      </w:pPr>
      <w:r w:rsidRPr="0027707F">
        <w:rPr>
          <w:rFonts w:ascii="Helvetica" w:hAnsi="Helvetica"/>
          <w:noProof/>
        </w:rPr>
        <w:object w:dxaOrig="8660" w:dyaOrig="5722">
          <v:shape id="_x0000_i1036" type="#_x0000_t75" style="width:429pt;height:283.8pt;visibility:visible" o:ole="">
            <v:imagedata r:id="rId32" o:title=""/>
            <o:lock v:ext="edit" aspectratio="f"/>
          </v:shape>
          <o:OLEObject Type="Embed" ProgID="Excel.Chart.8" ShapeID="_x0000_i1036" DrawAspect="Content" ObjectID="_1336932166" r:id="rId33"/>
        </w:object>
      </w:r>
    </w:p>
    <w:p w:rsidR="00690CEE" w:rsidRDefault="00690CEE" w:rsidP="00B20C64">
      <w:pPr>
        <w:keepNext/>
        <w:keepLines/>
        <w:rPr>
          <w:rFonts w:ascii="Helvetica" w:hAnsi="Helvetica" w:cs="Arial"/>
          <w:sz w:val="16"/>
          <w:szCs w:val="18"/>
        </w:rPr>
      </w:pPr>
      <w:r>
        <w:rPr>
          <w:rFonts w:ascii="Helvetica" w:hAnsi="Helvetica" w:cs="Arial"/>
          <w:sz w:val="16"/>
          <w:szCs w:val="18"/>
        </w:rPr>
        <w:t xml:space="preserve">         Adapted from:  </w:t>
      </w:r>
      <w:r w:rsidRPr="005F562A">
        <w:rPr>
          <w:rFonts w:ascii="Helvetica" w:hAnsi="Helvetica" w:cs="Arial"/>
          <w:sz w:val="16"/>
          <w:szCs w:val="18"/>
        </w:rPr>
        <w:t xml:space="preserve">Tita, A. et al. </w:t>
      </w:r>
      <w:r w:rsidRPr="005F562A">
        <w:rPr>
          <w:rFonts w:ascii="Helvetica" w:hAnsi="Helvetica" w:cs="Arial"/>
          <w:i/>
          <w:iCs/>
          <w:sz w:val="16"/>
          <w:szCs w:val="18"/>
        </w:rPr>
        <w:t>Timing of elective cesarean delivery at term and neonatal outcomes.</w:t>
      </w:r>
      <w:r w:rsidRPr="005F562A">
        <w:rPr>
          <w:rFonts w:ascii="Helvetica" w:hAnsi="Helvetica" w:cs="Arial"/>
          <w:sz w:val="16"/>
          <w:szCs w:val="18"/>
        </w:rPr>
        <w:t xml:space="preserve"> The New England Journal of </w:t>
      </w:r>
    </w:p>
    <w:p w:rsidR="00690CEE" w:rsidRPr="005F562A" w:rsidRDefault="00690CEE" w:rsidP="00B20C64">
      <w:pPr>
        <w:keepNext/>
        <w:keepLines/>
        <w:rPr>
          <w:rFonts w:ascii="Helvetica" w:hAnsi="Helvetica"/>
          <w:sz w:val="16"/>
        </w:rPr>
      </w:pPr>
      <w:r>
        <w:rPr>
          <w:rFonts w:ascii="Helvetica" w:hAnsi="Helvetica" w:cs="Arial"/>
          <w:sz w:val="16"/>
          <w:szCs w:val="18"/>
        </w:rPr>
        <w:t xml:space="preserve">         </w:t>
      </w:r>
      <w:r w:rsidRPr="005F562A">
        <w:rPr>
          <w:rFonts w:ascii="Helvetica" w:hAnsi="Helvetica" w:cs="Arial"/>
          <w:sz w:val="16"/>
          <w:szCs w:val="18"/>
        </w:rPr>
        <w:t xml:space="preserve">Medicine, 2009. </w:t>
      </w:r>
      <w:r w:rsidRPr="005F562A">
        <w:rPr>
          <w:rFonts w:ascii="Helvetica" w:hAnsi="Helvetica" w:cs="Arial"/>
          <w:b/>
          <w:bCs/>
          <w:sz w:val="16"/>
          <w:szCs w:val="18"/>
        </w:rPr>
        <w:t>360</w:t>
      </w:r>
      <w:r w:rsidRPr="005F562A">
        <w:rPr>
          <w:rFonts w:ascii="Helvetica" w:hAnsi="Helvetica" w:cs="Arial"/>
          <w:sz w:val="16"/>
          <w:szCs w:val="18"/>
        </w:rPr>
        <w:t>: p. 111-20.</w:t>
      </w:r>
      <w:r>
        <w:rPr>
          <w:rFonts w:ascii="Helvetica" w:hAnsi="Helvetica" w:cs="Arial"/>
          <w:sz w:val="16"/>
          <w:szCs w:val="18"/>
        </w:rPr>
        <w:t xml:space="preserve">  </w:t>
      </w:r>
      <w:r w:rsidRPr="00A8599A">
        <w:rPr>
          <w:rFonts w:ascii="Helvetica" w:hAnsi="Helvetica" w:cs="Arial"/>
          <w:sz w:val="16"/>
          <w:szCs w:val="18"/>
          <w:highlight w:val="yellow"/>
        </w:rPr>
        <w:t>Permission to adapt and use is pending.</w:t>
      </w:r>
    </w:p>
    <w:p w:rsidR="00690CEE" w:rsidRPr="00653F83" w:rsidRDefault="00690CEE" w:rsidP="00B20C64">
      <w:pPr>
        <w:rPr>
          <w:rFonts w:ascii="Helvetica" w:hAnsi="Helvetica"/>
          <w:sz w:val="22"/>
        </w:rPr>
      </w:pPr>
    </w:p>
    <w:p w:rsidR="00690CEE" w:rsidRPr="00653F83" w:rsidRDefault="00690CEE" w:rsidP="00B20C64">
      <w:pPr>
        <w:keepNext/>
        <w:keepLines/>
        <w:rPr>
          <w:rFonts w:ascii="Helvetica" w:hAnsi="Helvetica" w:cs="Helvetica"/>
          <w:sz w:val="22"/>
          <w:szCs w:val="26"/>
        </w:rPr>
      </w:pPr>
      <w:r w:rsidRPr="00653F83">
        <w:rPr>
          <w:rFonts w:ascii="Helvetica" w:hAnsi="Helvetica" w:cs="Helvetica"/>
          <w:b/>
          <w:bCs/>
          <w:sz w:val="22"/>
          <w:szCs w:val="32"/>
        </w:rPr>
        <w:t>University of Alabama, Birmingham</w:t>
      </w:r>
      <w:r>
        <w:rPr>
          <w:rFonts w:ascii="Helvetica" w:hAnsi="Helvetica" w:cs="Helvetica"/>
          <w:b/>
          <w:bCs/>
          <w:sz w:val="22"/>
          <w:szCs w:val="32"/>
        </w:rPr>
        <w:t>—F</w:t>
      </w:r>
      <w:r w:rsidRPr="00653F83">
        <w:rPr>
          <w:rFonts w:ascii="Helvetica" w:hAnsi="Helvetica" w:cs="Helvetica"/>
          <w:b/>
          <w:bCs/>
          <w:sz w:val="22"/>
          <w:szCs w:val="32"/>
        </w:rPr>
        <w:t xml:space="preserve">etal </w:t>
      </w:r>
      <w:r>
        <w:rPr>
          <w:rFonts w:ascii="Helvetica" w:hAnsi="Helvetica" w:cs="Helvetica"/>
          <w:b/>
          <w:bCs/>
          <w:sz w:val="22"/>
          <w:szCs w:val="32"/>
        </w:rPr>
        <w:t>L</w:t>
      </w:r>
      <w:r w:rsidRPr="00653F83">
        <w:rPr>
          <w:rFonts w:ascii="Helvetica" w:hAnsi="Helvetica" w:cs="Helvetica"/>
          <w:b/>
          <w:bCs/>
          <w:sz w:val="22"/>
          <w:szCs w:val="32"/>
        </w:rPr>
        <w:t xml:space="preserve">ung </w:t>
      </w:r>
      <w:r>
        <w:rPr>
          <w:rFonts w:ascii="Helvetica" w:hAnsi="Helvetica" w:cs="Helvetica"/>
          <w:b/>
          <w:bCs/>
          <w:sz w:val="22"/>
          <w:szCs w:val="32"/>
        </w:rPr>
        <w:t>M</w:t>
      </w:r>
      <w:r w:rsidRPr="00653F83">
        <w:rPr>
          <w:rFonts w:ascii="Helvetica" w:hAnsi="Helvetica" w:cs="Helvetica"/>
          <w:b/>
          <w:bCs/>
          <w:sz w:val="22"/>
          <w:szCs w:val="32"/>
        </w:rPr>
        <w:t xml:space="preserve">aturity </w:t>
      </w:r>
      <w:r>
        <w:rPr>
          <w:rFonts w:ascii="Helvetica" w:hAnsi="Helvetica" w:cs="Helvetica"/>
          <w:b/>
          <w:bCs/>
          <w:sz w:val="22"/>
          <w:szCs w:val="32"/>
        </w:rPr>
        <w:t>T</w:t>
      </w:r>
      <w:r w:rsidRPr="00653F83">
        <w:rPr>
          <w:rFonts w:ascii="Helvetica" w:hAnsi="Helvetica" w:cs="Helvetica"/>
          <w:b/>
          <w:bCs/>
          <w:sz w:val="22"/>
          <w:szCs w:val="32"/>
        </w:rPr>
        <w:t xml:space="preserve">esting </w:t>
      </w:r>
      <w:r>
        <w:rPr>
          <w:rFonts w:ascii="Helvetica" w:hAnsi="Helvetica" w:cs="Helvetica"/>
          <w:b/>
          <w:bCs/>
          <w:sz w:val="22"/>
          <w:szCs w:val="32"/>
        </w:rPr>
        <w:t>B</w:t>
      </w:r>
      <w:r w:rsidRPr="00653F83">
        <w:rPr>
          <w:rFonts w:ascii="Helvetica" w:hAnsi="Helvetica" w:cs="Helvetica"/>
          <w:b/>
          <w:bCs/>
          <w:sz w:val="22"/>
          <w:szCs w:val="32"/>
        </w:rPr>
        <w:t xml:space="preserve">efore 39 </w:t>
      </w:r>
      <w:r>
        <w:rPr>
          <w:rFonts w:ascii="Helvetica" w:hAnsi="Helvetica" w:cs="Helvetica"/>
          <w:b/>
          <w:bCs/>
          <w:sz w:val="22"/>
          <w:szCs w:val="32"/>
        </w:rPr>
        <w:t>W</w:t>
      </w:r>
      <w:r w:rsidRPr="00653F83">
        <w:rPr>
          <w:rFonts w:ascii="Helvetica" w:hAnsi="Helvetica" w:cs="Helvetica"/>
          <w:b/>
          <w:bCs/>
          <w:sz w:val="22"/>
          <w:szCs w:val="32"/>
        </w:rPr>
        <w:t xml:space="preserve">eeks and </w:t>
      </w:r>
      <w:r>
        <w:rPr>
          <w:rFonts w:ascii="Helvetica" w:hAnsi="Helvetica" w:cs="Helvetica"/>
          <w:b/>
          <w:bCs/>
          <w:sz w:val="22"/>
          <w:szCs w:val="32"/>
        </w:rPr>
        <w:t>N</w:t>
      </w:r>
      <w:r w:rsidRPr="00653F83">
        <w:rPr>
          <w:rFonts w:ascii="Helvetica" w:hAnsi="Helvetica" w:cs="Helvetica"/>
          <w:b/>
          <w:bCs/>
          <w:sz w:val="22"/>
          <w:szCs w:val="32"/>
        </w:rPr>
        <w:t xml:space="preserve">eonatal </w:t>
      </w:r>
      <w:r>
        <w:rPr>
          <w:rFonts w:ascii="Helvetica" w:hAnsi="Helvetica" w:cs="Helvetica"/>
          <w:b/>
          <w:bCs/>
          <w:sz w:val="22"/>
          <w:szCs w:val="32"/>
        </w:rPr>
        <w:t>O</w:t>
      </w:r>
      <w:r w:rsidRPr="00653F83">
        <w:rPr>
          <w:rFonts w:ascii="Helvetica" w:hAnsi="Helvetica" w:cs="Helvetica"/>
          <w:b/>
          <w:bCs/>
          <w:sz w:val="22"/>
          <w:szCs w:val="32"/>
        </w:rPr>
        <w:t>utcomes</w:t>
      </w:r>
      <w:r w:rsidRPr="00653F83">
        <w:rPr>
          <w:rFonts w:ascii="Helvetica" w:hAnsi="Helvetica" w:cs="Arial"/>
          <w:b/>
          <w:sz w:val="22"/>
          <w:szCs w:val="28"/>
        </w:rPr>
        <w:t>:</w:t>
      </w:r>
      <w:r w:rsidRPr="00653F83">
        <w:rPr>
          <w:rFonts w:ascii="Helvetica" w:hAnsi="Helvetica" w:cs="Arial"/>
          <w:sz w:val="22"/>
          <w:szCs w:val="28"/>
        </w:rPr>
        <w:t xml:space="preserve"> A retrospective study performed at the University of Alabama, Birmingham compared women with singleton uncomplicated pregnancies who delivered babies with mature lung profiles at 36</w:t>
      </w:r>
      <w:r>
        <w:rPr>
          <w:rFonts w:ascii="Helvetica" w:hAnsi="Helvetica" w:cs="Arial"/>
          <w:sz w:val="22"/>
          <w:szCs w:val="28"/>
        </w:rPr>
        <w:t xml:space="preserve"> to </w:t>
      </w:r>
      <w:r w:rsidRPr="00653F83">
        <w:rPr>
          <w:rFonts w:ascii="Helvetica" w:hAnsi="Helvetica" w:cs="Arial"/>
          <w:sz w:val="22"/>
          <w:szCs w:val="28"/>
        </w:rPr>
        <w:t xml:space="preserve">38 compared with 39 weeks gestation (Table </w:t>
      </w:r>
      <w:r>
        <w:rPr>
          <w:rFonts w:ascii="Helvetica" w:hAnsi="Helvetica" w:cs="Arial"/>
          <w:sz w:val="22"/>
          <w:szCs w:val="28"/>
        </w:rPr>
        <w:t>6</w:t>
      </w:r>
      <w:r w:rsidRPr="00653F83">
        <w:rPr>
          <w:rFonts w:ascii="Helvetica" w:hAnsi="Helvetica" w:cs="Arial"/>
          <w:sz w:val="22"/>
          <w:szCs w:val="28"/>
        </w:rPr>
        <w:t>)</w:t>
      </w:r>
      <w:r>
        <w:rPr>
          <w:rFonts w:ascii="Helvetica" w:hAnsi="Helvetica" w:cs="Arial"/>
          <w:sz w:val="22"/>
          <w:szCs w:val="28"/>
        </w:rPr>
        <w:t>.</w:t>
      </w:r>
      <w:r w:rsidR="00112010">
        <w:rPr>
          <w:rFonts w:ascii="Helvetica" w:hAnsi="Helvetica" w:cs="Arial"/>
          <w:sz w:val="22"/>
          <w:szCs w:val="28"/>
        </w:rPr>
        <w:fldChar w:fldCharType="begin"/>
      </w:r>
      <w:r>
        <w:rPr>
          <w:rFonts w:ascii="Helvetica" w:hAnsi="Helvetica" w:cs="Arial"/>
          <w:sz w:val="22"/>
          <w:szCs w:val="28"/>
        </w:rPr>
        <w:instrText xml:space="preserve"> ADDIN EN.CITE &lt;EndNote&gt;&lt;Cite&gt;&lt;Author&gt;Bates&lt;/Author&gt;&lt;Year&gt;2009&lt;/Year&gt;&lt;RecNum&gt;1900&lt;/RecNum&gt;&lt;record&gt;&lt;rec-number&gt;1900&lt;/rec-number&gt;&lt;foreign-keys&gt;&lt;key app="EN" db-id="z5zeffvfwrz9aqe5rsw5wwa4we0azzaxf029"&gt;1900&lt;/key&gt;&lt;/foreign-keys&gt;&lt;ref-type name="Journal Article"&gt;17&lt;/ref-type&gt;&lt;contributors&gt;&lt;authors&gt;&lt;author&gt;Bates, E.&lt;/author&gt;&lt;author&gt;Rouse, D.&lt;/author&gt;&lt;author&gt;Chapman, V.&lt;/author&gt;&lt;author&gt;Mann, M.L.&lt;/author&gt;&lt;author&gt;Carlo, W.&lt;/author&gt;&lt;author&gt;Tita, A.&lt;/author&gt;&lt;/authors&gt;&lt;/contributors&gt;&lt;titles&gt;&lt;title&gt;Fetal lung maturity testing before 39 weeks and neonatal outcomes&lt;/title&gt;&lt;secondary-title&gt;Amer J Obstet Gynecol&lt;/secondary-title&gt;&lt;/titles&gt;&lt;periodical&gt;&lt;full-title&gt;Amer J Obstet Gynecol&lt;/full-title&gt;&lt;/periodical&gt;&lt;pages&gt;S17&lt;/pages&gt;&lt;volume&gt;201&lt;/volume&gt;&lt;number&gt;6&lt;/number&gt;&lt;edition&gt;American Journal of Obstetrics &amp;amp; Gynecology&amp;#xD;Volume 201, Issue 6, Supplement (December 2009)&amp;#xD;Society for Maternal-Fetal Medicine: 2010 30th Annual Meeting: The Pregnancy Meeting &lt;/edition&gt;&lt;dates&gt;&lt;year&gt;2009&lt;/year&gt;&lt;pub-dates&gt;&lt;date&gt;December&lt;/date&gt;&lt;/pub-dates&gt;&lt;/dates&gt;&lt;urls&gt;&lt;/urls&gt;&lt;/record&gt;&lt;/Cite&gt;&lt;/EndNote&gt;</w:instrText>
      </w:r>
      <w:r w:rsidR="00112010">
        <w:rPr>
          <w:rFonts w:ascii="Helvetica" w:hAnsi="Helvetica" w:cs="Arial"/>
          <w:sz w:val="22"/>
          <w:szCs w:val="28"/>
        </w:rPr>
        <w:fldChar w:fldCharType="separate"/>
      </w:r>
      <w:r w:rsidRPr="00FF6FCC">
        <w:rPr>
          <w:rFonts w:ascii="Helvetica" w:hAnsi="Helvetica" w:cs="Arial"/>
          <w:sz w:val="22"/>
          <w:szCs w:val="28"/>
          <w:vertAlign w:val="superscript"/>
        </w:rPr>
        <w:t>34</w:t>
      </w:r>
      <w:r w:rsidR="00112010">
        <w:rPr>
          <w:rFonts w:ascii="Helvetica" w:hAnsi="Helvetica" w:cs="Arial"/>
          <w:sz w:val="22"/>
          <w:szCs w:val="28"/>
        </w:rPr>
        <w:fldChar w:fldCharType="end"/>
      </w:r>
      <w:r w:rsidRPr="00653F83">
        <w:rPr>
          <w:rFonts w:ascii="Helvetica" w:hAnsi="Helvetica" w:cs="Arial"/>
          <w:sz w:val="22"/>
          <w:szCs w:val="28"/>
        </w:rPr>
        <w:t xml:space="preserve"> They found that </w:t>
      </w:r>
      <w:r w:rsidRPr="00653F83">
        <w:rPr>
          <w:rFonts w:ascii="Helvetica" w:hAnsi="Helvetica" w:cs="Helvetica"/>
          <w:sz w:val="22"/>
          <w:szCs w:val="26"/>
        </w:rPr>
        <w:t>delivery before 39 weeks even with confirmed fetal lung maturity (FLM) was associated with increased neonatal morbidity</w:t>
      </w:r>
      <w:r>
        <w:rPr>
          <w:rFonts w:ascii="Helvetica" w:hAnsi="Helvetica" w:cs="Helvetica"/>
          <w:sz w:val="22"/>
          <w:szCs w:val="26"/>
        </w:rPr>
        <w:t>,</w:t>
      </w:r>
      <w:r w:rsidRPr="00653F83">
        <w:rPr>
          <w:rFonts w:ascii="Helvetica" w:hAnsi="Helvetica" w:cs="Helvetica"/>
          <w:sz w:val="22"/>
          <w:szCs w:val="26"/>
        </w:rPr>
        <w:t xml:space="preserve"> compared to delivery at 39</w:t>
      </w:r>
      <w:r>
        <w:rPr>
          <w:rFonts w:ascii="Helvetica" w:hAnsi="Helvetica" w:cs="Helvetica"/>
          <w:sz w:val="22"/>
          <w:szCs w:val="26"/>
        </w:rPr>
        <w:t xml:space="preserve"> to </w:t>
      </w:r>
      <w:r w:rsidRPr="00653F83">
        <w:rPr>
          <w:rFonts w:ascii="Helvetica" w:hAnsi="Helvetica" w:cs="Helvetica"/>
          <w:sz w:val="22"/>
          <w:szCs w:val="26"/>
        </w:rPr>
        <w:t>40 weeks.</w:t>
      </w:r>
    </w:p>
    <w:p w:rsidR="00690CEE" w:rsidRPr="00653F83" w:rsidRDefault="00690CEE" w:rsidP="00B20C64">
      <w:pPr>
        <w:keepNext/>
        <w:keepLines/>
        <w:rPr>
          <w:rFonts w:ascii="Helvetica" w:hAnsi="Helvetica" w:cs="Helvetica"/>
          <w:sz w:val="22"/>
          <w:szCs w:val="26"/>
        </w:rPr>
      </w:pPr>
    </w:p>
    <w:p w:rsidR="00690CEE" w:rsidRDefault="00690CEE" w:rsidP="00B20C64">
      <w:pPr>
        <w:keepNext/>
        <w:keepLines/>
        <w:rPr>
          <w:rFonts w:ascii="Helvetica" w:hAnsi="Helvetica" w:cs="Helvetica"/>
          <w:b/>
          <w:sz w:val="20"/>
          <w:szCs w:val="26"/>
        </w:rPr>
      </w:pPr>
      <w:r w:rsidRPr="005F562A">
        <w:rPr>
          <w:rFonts w:ascii="Helvetica" w:hAnsi="Helvetica" w:cs="Helvetica"/>
          <w:b/>
          <w:sz w:val="20"/>
          <w:szCs w:val="26"/>
        </w:rPr>
        <w:t>Table 6: Adverse Neonatal Outcomes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41"/>
        <w:gridCol w:w="1542"/>
        <w:gridCol w:w="1552"/>
        <w:gridCol w:w="1973"/>
      </w:tblGrid>
      <w:tr w:rsidR="00690CEE" w:rsidRPr="0063316B" w:rsidTr="0027707F">
        <w:trPr>
          <w:trHeight w:hRule="exact" w:val="972"/>
        </w:trPr>
        <w:tc>
          <w:tcPr>
            <w:tcW w:w="4041" w:type="dxa"/>
            <w:tcBorders>
              <w:top w:val="thinThickSmallGap" w:sz="24" w:space="0" w:color="auto"/>
              <w:bottom w:val="thinThickSmallGap" w:sz="24" w:space="0" w:color="auto"/>
            </w:tcBorders>
            <w:vAlign w:val="center"/>
          </w:tcPr>
          <w:p w:rsidR="00690CEE" w:rsidRPr="0027707F" w:rsidRDefault="00690CEE" w:rsidP="0027707F">
            <w:pPr>
              <w:ind w:left="360"/>
              <w:jc w:val="center"/>
              <w:rPr>
                <w:rFonts w:ascii="Calibri" w:hAnsi="Calibri"/>
                <w:b/>
                <w:sz w:val="20"/>
                <w:szCs w:val="20"/>
              </w:rPr>
            </w:pPr>
            <w:r w:rsidRPr="0027707F">
              <w:rPr>
                <w:rFonts w:ascii="Calibri" w:hAnsi="Calibri"/>
                <w:b/>
                <w:sz w:val="20"/>
                <w:szCs w:val="20"/>
              </w:rPr>
              <w:t>Adverse neonatal outcome</w:t>
            </w:r>
          </w:p>
        </w:tc>
        <w:tc>
          <w:tcPr>
            <w:tcW w:w="1542" w:type="dxa"/>
            <w:tcBorders>
              <w:top w:val="thinThickSmallGap" w:sz="24" w:space="0" w:color="auto"/>
              <w:bottom w:val="thinThickSmallGap" w:sz="24" w:space="0" w:color="auto"/>
            </w:tcBorders>
            <w:vAlign w:val="center"/>
          </w:tcPr>
          <w:p w:rsidR="00690CEE" w:rsidRPr="0027707F" w:rsidRDefault="00690CEE" w:rsidP="0027707F">
            <w:pPr>
              <w:ind w:left="360"/>
              <w:rPr>
                <w:rFonts w:ascii="Calibri" w:hAnsi="Calibri"/>
                <w:b/>
                <w:sz w:val="20"/>
                <w:szCs w:val="20"/>
              </w:rPr>
            </w:pPr>
            <w:r w:rsidRPr="0027707F">
              <w:rPr>
                <w:rFonts w:ascii="Calibri" w:hAnsi="Calibri"/>
                <w:b/>
                <w:sz w:val="20"/>
                <w:szCs w:val="20"/>
              </w:rPr>
              <w:t>&lt; 39 weeks + FLM</w:t>
            </w:r>
          </w:p>
          <w:p w:rsidR="00690CEE" w:rsidRPr="0027707F" w:rsidRDefault="00690CEE" w:rsidP="0027707F">
            <w:pPr>
              <w:ind w:left="360"/>
              <w:rPr>
                <w:rFonts w:ascii="Calibri" w:hAnsi="Calibri"/>
                <w:sz w:val="20"/>
                <w:szCs w:val="20"/>
              </w:rPr>
            </w:pPr>
            <w:r w:rsidRPr="0027707F">
              <w:rPr>
                <w:rFonts w:ascii="Calibri" w:hAnsi="Calibri"/>
                <w:sz w:val="20"/>
                <w:szCs w:val="20"/>
              </w:rPr>
              <w:t>% (n=442)</w:t>
            </w:r>
          </w:p>
        </w:tc>
        <w:tc>
          <w:tcPr>
            <w:tcW w:w="1552" w:type="dxa"/>
            <w:tcBorders>
              <w:top w:val="thinThickSmallGap" w:sz="24" w:space="0" w:color="auto"/>
              <w:bottom w:val="thinThickSmallGap" w:sz="24" w:space="0" w:color="auto"/>
            </w:tcBorders>
            <w:vAlign w:val="center"/>
          </w:tcPr>
          <w:p w:rsidR="00690CEE" w:rsidRPr="0027707F" w:rsidRDefault="00690CEE" w:rsidP="0027707F">
            <w:pPr>
              <w:ind w:left="360"/>
              <w:rPr>
                <w:rFonts w:ascii="Calibri" w:hAnsi="Calibri"/>
                <w:b/>
                <w:sz w:val="20"/>
                <w:szCs w:val="20"/>
              </w:rPr>
            </w:pPr>
            <w:r w:rsidRPr="0027707F">
              <w:rPr>
                <w:rFonts w:ascii="Calibri" w:hAnsi="Calibri"/>
                <w:b/>
                <w:sz w:val="20"/>
                <w:szCs w:val="20"/>
              </w:rPr>
              <w:t>39-40 weeks</w:t>
            </w:r>
          </w:p>
          <w:p w:rsidR="00690CEE" w:rsidRPr="0027707F" w:rsidRDefault="00690CEE" w:rsidP="0027707F">
            <w:pPr>
              <w:ind w:left="360"/>
              <w:rPr>
                <w:rFonts w:ascii="Calibri" w:hAnsi="Calibri"/>
                <w:sz w:val="20"/>
                <w:szCs w:val="20"/>
              </w:rPr>
            </w:pPr>
            <w:r w:rsidRPr="0027707F">
              <w:rPr>
                <w:rFonts w:ascii="Calibri" w:hAnsi="Calibri"/>
                <w:sz w:val="20"/>
                <w:szCs w:val="20"/>
              </w:rPr>
              <w:t>%(n=12281)</w:t>
            </w:r>
          </w:p>
        </w:tc>
        <w:tc>
          <w:tcPr>
            <w:tcW w:w="1973" w:type="dxa"/>
            <w:tcBorders>
              <w:top w:val="thinThickSmallGap" w:sz="24" w:space="0" w:color="auto"/>
              <w:bottom w:val="thinThickSmallGap" w:sz="24" w:space="0" w:color="auto"/>
            </w:tcBorders>
            <w:vAlign w:val="center"/>
          </w:tcPr>
          <w:p w:rsidR="00690CEE" w:rsidRPr="0027707F" w:rsidRDefault="00690CEE" w:rsidP="0027707F">
            <w:pPr>
              <w:spacing w:before="40"/>
              <w:ind w:left="360"/>
              <w:jc w:val="center"/>
              <w:rPr>
                <w:rFonts w:ascii="Calibri" w:hAnsi="Calibri"/>
                <w:b/>
                <w:sz w:val="20"/>
                <w:szCs w:val="20"/>
              </w:rPr>
            </w:pPr>
            <w:r w:rsidRPr="0027707F">
              <w:rPr>
                <w:rFonts w:ascii="Calibri" w:hAnsi="Calibri"/>
                <w:b/>
                <w:sz w:val="20"/>
                <w:szCs w:val="20"/>
              </w:rPr>
              <w:t>Adjusted</w:t>
            </w:r>
            <w:r w:rsidRPr="0027707F">
              <w:rPr>
                <w:rFonts w:ascii="Calibri" w:hAnsi="Calibri"/>
                <w:b/>
                <w:sz w:val="20"/>
                <w:szCs w:val="20"/>
                <w:vertAlign w:val="superscript"/>
              </w:rPr>
              <w:t>†</w:t>
            </w:r>
          </w:p>
          <w:p w:rsidR="00690CEE" w:rsidRPr="0027707F" w:rsidRDefault="00690CEE" w:rsidP="0027707F">
            <w:pPr>
              <w:spacing w:before="40"/>
              <w:ind w:left="360"/>
              <w:jc w:val="center"/>
              <w:rPr>
                <w:rFonts w:ascii="Calibri" w:hAnsi="Calibri"/>
                <w:b/>
                <w:sz w:val="20"/>
                <w:szCs w:val="20"/>
              </w:rPr>
            </w:pPr>
            <w:r w:rsidRPr="0027707F">
              <w:rPr>
                <w:rFonts w:ascii="Calibri" w:hAnsi="Calibri"/>
                <w:b/>
                <w:sz w:val="20"/>
                <w:szCs w:val="20"/>
              </w:rPr>
              <w:t>RR (95% CI)</w:t>
            </w:r>
          </w:p>
        </w:tc>
      </w:tr>
      <w:tr w:rsidR="00690CEE" w:rsidRPr="0063316B" w:rsidTr="0027707F">
        <w:trPr>
          <w:trHeight w:val="288"/>
        </w:trPr>
        <w:tc>
          <w:tcPr>
            <w:tcW w:w="4041" w:type="dxa"/>
            <w:tcBorders>
              <w:top w:val="thinThickSmallGap" w:sz="24" w:space="0" w:color="auto"/>
            </w:tcBorders>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Composite adverse outcome</w:t>
            </w:r>
          </w:p>
        </w:tc>
        <w:tc>
          <w:tcPr>
            <w:tcW w:w="1542" w:type="dxa"/>
            <w:tcBorders>
              <w:top w:val="thinThickSmallGap" w:sz="24" w:space="0" w:color="auto"/>
            </w:tcBorders>
            <w:vAlign w:val="bottom"/>
          </w:tcPr>
          <w:p w:rsidR="00690CEE" w:rsidRPr="0027707F" w:rsidRDefault="00690CEE" w:rsidP="0027707F">
            <w:pPr>
              <w:ind w:left="360"/>
              <w:rPr>
                <w:rFonts w:ascii="Calibri" w:hAnsi="Calibri"/>
                <w:sz w:val="20"/>
                <w:szCs w:val="20"/>
              </w:rPr>
            </w:pPr>
            <w:r w:rsidRPr="0027707F">
              <w:rPr>
                <w:rFonts w:ascii="Calibri" w:hAnsi="Calibri"/>
                <w:sz w:val="20"/>
                <w:szCs w:val="20"/>
              </w:rPr>
              <w:t>5.9</w:t>
            </w:r>
          </w:p>
        </w:tc>
        <w:tc>
          <w:tcPr>
            <w:tcW w:w="1552" w:type="dxa"/>
            <w:tcBorders>
              <w:top w:val="thinThickSmallGap" w:sz="24" w:space="0" w:color="auto"/>
            </w:tcBorders>
            <w:vAlign w:val="bottom"/>
          </w:tcPr>
          <w:p w:rsidR="00690CEE" w:rsidRPr="0027707F" w:rsidRDefault="00690CEE" w:rsidP="0027707F">
            <w:pPr>
              <w:ind w:left="360"/>
              <w:jc w:val="center"/>
              <w:rPr>
                <w:rFonts w:ascii="Calibri" w:hAnsi="Calibri"/>
                <w:sz w:val="20"/>
                <w:szCs w:val="20"/>
              </w:rPr>
            </w:pPr>
            <w:r w:rsidRPr="0027707F">
              <w:rPr>
                <w:rFonts w:ascii="Calibri" w:hAnsi="Calibri"/>
                <w:sz w:val="20"/>
                <w:szCs w:val="20"/>
              </w:rPr>
              <w:t>2.5</w:t>
            </w:r>
          </w:p>
        </w:tc>
        <w:tc>
          <w:tcPr>
            <w:tcW w:w="1973" w:type="dxa"/>
            <w:tcBorders>
              <w:top w:val="thinThickSmallGap" w:sz="24" w:space="0" w:color="auto"/>
            </w:tcBorders>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1.6 (1.02, 2.6)</w:t>
            </w:r>
          </w:p>
        </w:tc>
      </w:tr>
      <w:tr w:rsidR="00690CEE" w:rsidRPr="0063316B" w:rsidTr="0027707F">
        <w:trPr>
          <w:trHeight w:val="305"/>
        </w:trPr>
        <w:tc>
          <w:tcPr>
            <w:tcW w:w="4041"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Composite adverse outcome II*</w:t>
            </w:r>
          </w:p>
        </w:tc>
        <w:tc>
          <w:tcPr>
            <w:tcW w:w="1542" w:type="dxa"/>
            <w:vAlign w:val="bottom"/>
          </w:tcPr>
          <w:p w:rsidR="00690CEE" w:rsidRPr="0027707F" w:rsidRDefault="00690CEE" w:rsidP="0027707F">
            <w:pPr>
              <w:ind w:left="360"/>
              <w:rPr>
                <w:rFonts w:ascii="Calibri" w:hAnsi="Calibri"/>
                <w:sz w:val="20"/>
                <w:szCs w:val="20"/>
              </w:rPr>
            </w:pPr>
            <w:r w:rsidRPr="0027707F">
              <w:rPr>
                <w:rFonts w:ascii="Calibri" w:hAnsi="Calibri"/>
                <w:sz w:val="20"/>
                <w:szCs w:val="20"/>
              </w:rPr>
              <w:t>5.0</w:t>
            </w:r>
          </w:p>
        </w:tc>
        <w:tc>
          <w:tcPr>
            <w:tcW w:w="1552" w:type="dxa"/>
            <w:vAlign w:val="bottom"/>
          </w:tcPr>
          <w:p w:rsidR="00690CEE" w:rsidRPr="0027707F" w:rsidRDefault="00690CEE" w:rsidP="0027707F">
            <w:pPr>
              <w:ind w:left="360"/>
              <w:jc w:val="center"/>
              <w:rPr>
                <w:rFonts w:ascii="Calibri" w:hAnsi="Calibri"/>
                <w:sz w:val="20"/>
                <w:szCs w:val="20"/>
              </w:rPr>
            </w:pPr>
            <w:r w:rsidRPr="0027707F">
              <w:rPr>
                <w:rFonts w:ascii="Calibri" w:hAnsi="Calibri"/>
                <w:sz w:val="20"/>
                <w:szCs w:val="20"/>
              </w:rPr>
              <w:t>2.0</w:t>
            </w:r>
          </w:p>
        </w:tc>
        <w:tc>
          <w:tcPr>
            <w:tcW w:w="1973"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1.7 (1.01, 2.7)</w:t>
            </w:r>
          </w:p>
        </w:tc>
      </w:tr>
      <w:tr w:rsidR="00690CEE" w:rsidRPr="0063316B" w:rsidTr="0027707F">
        <w:trPr>
          <w:trHeight w:val="287"/>
        </w:trPr>
        <w:tc>
          <w:tcPr>
            <w:tcW w:w="4041"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Suspected or proven sepsis</w:t>
            </w:r>
          </w:p>
        </w:tc>
        <w:tc>
          <w:tcPr>
            <w:tcW w:w="1542" w:type="dxa"/>
            <w:vAlign w:val="bottom"/>
          </w:tcPr>
          <w:p w:rsidR="00690CEE" w:rsidRPr="0027707F" w:rsidRDefault="00690CEE" w:rsidP="0027707F">
            <w:pPr>
              <w:ind w:left="360"/>
              <w:rPr>
                <w:rFonts w:ascii="Calibri" w:hAnsi="Calibri"/>
                <w:sz w:val="20"/>
                <w:szCs w:val="20"/>
              </w:rPr>
            </w:pPr>
            <w:r w:rsidRPr="0027707F">
              <w:rPr>
                <w:rFonts w:ascii="Calibri" w:hAnsi="Calibri"/>
                <w:sz w:val="20"/>
                <w:szCs w:val="20"/>
              </w:rPr>
              <w:t>5.7</w:t>
            </w:r>
          </w:p>
        </w:tc>
        <w:tc>
          <w:tcPr>
            <w:tcW w:w="1552" w:type="dxa"/>
            <w:vAlign w:val="bottom"/>
          </w:tcPr>
          <w:p w:rsidR="00690CEE" w:rsidRPr="0027707F" w:rsidRDefault="00690CEE" w:rsidP="0027707F">
            <w:pPr>
              <w:ind w:left="360"/>
              <w:jc w:val="center"/>
              <w:rPr>
                <w:rFonts w:ascii="Calibri" w:hAnsi="Calibri"/>
                <w:sz w:val="20"/>
                <w:szCs w:val="20"/>
              </w:rPr>
            </w:pPr>
            <w:r w:rsidRPr="0027707F">
              <w:rPr>
                <w:rFonts w:ascii="Calibri" w:hAnsi="Calibri"/>
                <w:sz w:val="20"/>
                <w:szCs w:val="20"/>
              </w:rPr>
              <w:t>2.2</w:t>
            </w:r>
          </w:p>
        </w:tc>
        <w:tc>
          <w:tcPr>
            <w:tcW w:w="1973"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1.7 (1.1, 2.8)</w:t>
            </w:r>
          </w:p>
        </w:tc>
      </w:tr>
      <w:tr w:rsidR="00690CEE" w:rsidRPr="0063316B" w:rsidTr="0027707F">
        <w:trPr>
          <w:trHeight w:val="302"/>
        </w:trPr>
        <w:tc>
          <w:tcPr>
            <w:tcW w:w="4041"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Respiratory support</w:t>
            </w:r>
          </w:p>
        </w:tc>
        <w:tc>
          <w:tcPr>
            <w:tcW w:w="1542" w:type="dxa"/>
            <w:vAlign w:val="bottom"/>
          </w:tcPr>
          <w:p w:rsidR="00690CEE" w:rsidRPr="0027707F" w:rsidRDefault="00690CEE" w:rsidP="0027707F">
            <w:pPr>
              <w:ind w:left="360"/>
              <w:rPr>
                <w:rFonts w:ascii="Calibri" w:hAnsi="Calibri"/>
                <w:sz w:val="20"/>
                <w:szCs w:val="20"/>
              </w:rPr>
            </w:pPr>
            <w:r w:rsidRPr="0027707F">
              <w:rPr>
                <w:rFonts w:ascii="Calibri" w:hAnsi="Calibri"/>
                <w:sz w:val="20"/>
                <w:szCs w:val="20"/>
              </w:rPr>
              <w:t>2.9</w:t>
            </w:r>
          </w:p>
        </w:tc>
        <w:tc>
          <w:tcPr>
            <w:tcW w:w="1552" w:type="dxa"/>
            <w:vAlign w:val="bottom"/>
          </w:tcPr>
          <w:p w:rsidR="00690CEE" w:rsidRPr="0027707F" w:rsidRDefault="00690CEE" w:rsidP="0027707F">
            <w:pPr>
              <w:ind w:left="360"/>
              <w:jc w:val="center"/>
              <w:rPr>
                <w:rFonts w:ascii="Calibri" w:hAnsi="Calibri"/>
                <w:sz w:val="20"/>
                <w:szCs w:val="20"/>
              </w:rPr>
            </w:pPr>
            <w:r w:rsidRPr="0027707F">
              <w:rPr>
                <w:rFonts w:ascii="Calibri" w:hAnsi="Calibri"/>
                <w:sz w:val="20"/>
                <w:szCs w:val="20"/>
              </w:rPr>
              <w:t>1.0</w:t>
            </w:r>
          </w:p>
        </w:tc>
        <w:tc>
          <w:tcPr>
            <w:tcW w:w="1973"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1.8 (0.96, 3.5)</w:t>
            </w:r>
          </w:p>
        </w:tc>
      </w:tr>
      <w:tr w:rsidR="00690CEE" w:rsidRPr="0063316B" w:rsidTr="0027707F">
        <w:trPr>
          <w:trHeight w:val="302"/>
        </w:trPr>
        <w:tc>
          <w:tcPr>
            <w:tcW w:w="4041"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RDS</w:t>
            </w:r>
          </w:p>
        </w:tc>
        <w:tc>
          <w:tcPr>
            <w:tcW w:w="1542" w:type="dxa"/>
            <w:vAlign w:val="bottom"/>
          </w:tcPr>
          <w:p w:rsidR="00690CEE" w:rsidRPr="0027707F" w:rsidRDefault="00690CEE" w:rsidP="0027707F">
            <w:pPr>
              <w:ind w:left="360"/>
              <w:rPr>
                <w:rFonts w:ascii="Calibri" w:hAnsi="Calibri"/>
                <w:sz w:val="20"/>
                <w:szCs w:val="20"/>
              </w:rPr>
            </w:pPr>
            <w:r w:rsidRPr="0027707F">
              <w:rPr>
                <w:rFonts w:ascii="Calibri" w:hAnsi="Calibri"/>
                <w:sz w:val="20"/>
                <w:szCs w:val="20"/>
              </w:rPr>
              <w:t>1.4</w:t>
            </w:r>
          </w:p>
        </w:tc>
        <w:tc>
          <w:tcPr>
            <w:tcW w:w="1552" w:type="dxa"/>
            <w:vAlign w:val="bottom"/>
          </w:tcPr>
          <w:p w:rsidR="00690CEE" w:rsidRPr="0027707F" w:rsidRDefault="00690CEE" w:rsidP="0027707F">
            <w:pPr>
              <w:ind w:left="360"/>
              <w:jc w:val="center"/>
              <w:rPr>
                <w:rFonts w:ascii="Calibri" w:hAnsi="Calibri"/>
                <w:sz w:val="20"/>
                <w:szCs w:val="20"/>
              </w:rPr>
            </w:pPr>
            <w:r w:rsidRPr="0027707F">
              <w:rPr>
                <w:rFonts w:ascii="Calibri" w:hAnsi="Calibri"/>
                <w:sz w:val="20"/>
                <w:szCs w:val="20"/>
              </w:rPr>
              <w:t>0.04</w:t>
            </w:r>
          </w:p>
        </w:tc>
        <w:tc>
          <w:tcPr>
            <w:tcW w:w="1973"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7.9 (2.0, 31)</w:t>
            </w:r>
          </w:p>
        </w:tc>
      </w:tr>
      <w:tr w:rsidR="00690CEE" w:rsidRPr="0063316B" w:rsidTr="0027707F">
        <w:trPr>
          <w:trHeight w:hRule="exact" w:val="302"/>
        </w:trPr>
        <w:tc>
          <w:tcPr>
            <w:tcW w:w="4041"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Hypoglycemia</w:t>
            </w:r>
          </w:p>
        </w:tc>
        <w:tc>
          <w:tcPr>
            <w:tcW w:w="1542" w:type="dxa"/>
            <w:vAlign w:val="bottom"/>
          </w:tcPr>
          <w:p w:rsidR="00690CEE" w:rsidRPr="0027707F" w:rsidRDefault="00690CEE" w:rsidP="0027707F">
            <w:pPr>
              <w:ind w:left="360"/>
              <w:rPr>
                <w:rFonts w:ascii="Calibri" w:hAnsi="Calibri"/>
                <w:sz w:val="20"/>
                <w:szCs w:val="20"/>
              </w:rPr>
            </w:pPr>
            <w:r w:rsidRPr="0027707F">
              <w:rPr>
                <w:rFonts w:ascii="Calibri" w:hAnsi="Calibri"/>
                <w:sz w:val="20"/>
                <w:szCs w:val="20"/>
              </w:rPr>
              <w:t>2.0</w:t>
            </w:r>
          </w:p>
        </w:tc>
        <w:tc>
          <w:tcPr>
            <w:tcW w:w="1552" w:type="dxa"/>
            <w:vAlign w:val="bottom"/>
          </w:tcPr>
          <w:p w:rsidR="00690CEE" w:rsidRPr="0027707F" w:rsidRDefault="00690CEE" w:rsidP="0027707F">
            <w:pPr>
              <w:ind w:left="360"/>
              <w:jc w:val="center"/>
              <w:rPr>
                <w:rFonts w:ascii="Calibri" w:hAnsi="Calibri"/>
                <w:sz w:val="20"/>
                <w:szCs w:val="20"/>
              </w:rPr>
            </w:pPr>
            <w:r w:rsidRPr="0027707F">
              <w:rPr>
                <w:rFonts w:ascii="Calibri" w:hAnsi="Calibri"/>
                <w:sz w:val="20"/>
                <w:szCs w:val="20"/>
              </w:rPr>
              <w:t>0.14</w:t>
            </w:r>
          </w:p>
        </w:tc>
        <w:tc>
          <w:tcPr>
            <w:tcW w:w="1973"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6.7 (2.5, 17.6)</w:t>
            </w:r>
          </w:p>
        </w:tc>
      </w:tr>
      <w:tr w:rsidR="00690CEE" w:rsidRPr="0063316B" w:rsidTr="0027707F">
        <w:trPr>
          <w:trHeight w:hRule="exact" w:val="302"/>
        </w:trPr>
        <w:tc>
          <w:tcPr>
            <w:tcW w:w="4041"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NICU admission</w:t>
            </w:r>
          </w:p>
        </w:tc>
        <w:tc>
          <w:tcPr>
            <w:tcW w:w="1542" w:type="dxa"/>
            <w:vAlign w:val="bottom"/>
          </w:tcPr>
          <w:p w:rsidR="00690CEE" w:rsidRPr="0027707F" w:rsidRDefault="00690CEE" w:rsidP="0027707F">
            <w:pPr>
              <w:ind w:left="360"/>
              <w:rPr>
                <w:rFonts w:ascii="Calibri" w:hAnsi="Calibri"/>
                <w:sz w:val="20"/>
                <w:szCs w:val="20"/>
              </w:rPr>
            </w:pPr>
            <w:r w:rsidRPr="0027707F">
              <w:rPr>
                <w:rFonts w:ascii="Calibri" w:hAnsi="Calibri"/>
                <w:sz w:val="20"/>
                <w:szCs w:val="20"/>
              </w:rPr>
              <w:t>5.9</w:t>
            </w:r>
          </w:p>
        </w:tc>
        <w:tc>
          <w:tcPr>
            <w:tcW w:w="1552" w:type="dxa"/>
            <w:vAlign w:val="bottom"/>
          </w:tcPr>
          <w:p w:rsidR="00690CEE" w:rsidRPr="0027707F" w:rsidRDefault="00690CEE" w:rsidP="0027707F">
            <w:pPr>
              <w:ind w:left="360"/>
              <w:jc w:val="center"/>
              <w:rPr>
                <w:rFonts w:ascii="Calibri" w:hAnsi="Calibri"/>
                <w:sz w:val="20"/>
                <w:szCs w:val="20"/>
              </w:rPr>
            </w:pPr>
            <w:r w:rsidRPr="0027707F">
              <w:rPr>
                <w:rFonts w:ascii="Calibri" w:hAnsi="Calibri"/>
                <w:sz w:val="20"/>
                <w:szCs w:val="20"/>
              </w:rPr>
              <w:t>2.3</w:t>
            </w:r>
          </w:p>
        </w:tc>
        <w:tc>
          <w:tcPr>
            <w:tcW w:w="1973" w:type="dxa"/>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1.7 (1.05, 2.7)</w:t>
            </w:r>
          </w:p>
        </w:tc>
      </w:tr>
      <w:tr w:rsidR="00690CEE" w:rsidRPr="0063316B" w:rsidTr="0027707F">
        <w:trPr>
          <w:trHeight w:hRule="exact" w:val="302"/>
        </w:trPr>
        <w:tc>
          <w:tcPr>
            <w:tcW w:w="4041" w:type="dxa"/>
            <w:tcBorders>
              <w:bottom w:val="thinThickSmallGap" w:sz="24" w:space="0" w:color="auto"/>
            </w:tcBorders>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Hospitalization &gt; 4 days</w:t>
            </w:r>
          </w:p>
        </w:tc>
        <w:tc>
          <w:tcPr>
            <w:tcW w:w="1542" w:type="dxa"/>
            <w:tcBorders>
              <w:bottom w:val="thinThickSmallGap" w:sz="24" w:space="0" w:color="auto"/>
            </w:tcBorders>
            <w:vAlign w:val="bottom"/>
          </w:tcPr>
          <w:p w:rsidR="00690CEE" w:rsidRPr="0027707F" w:rsidRDefault="00690CEE" w:rsidP="0027707F">
            <w:pPr>
              <w:ind w:left="360"/>
              <w:rPr>
                <w:rFonts w:ascii="Calibri" w:hAnsi="Calibri"/>
                <w:sz w:val="20"/>
                <w:szCs w:val="20"/>
              </w:rPr>
            </w:pPr>
            <w:r w:rsidRPr="0027707F">
              <w:rPr>
                <w:rFonts w:ascii="Calibri" w:hAnsi="Calibri"/>
                <w:sz w:val="20"/>
                <w:szCs w:val="20"/>
              </w:rPr>
              <w:t>10.8</w:t>
            </w:r>
          </w:p>
        </w:tc>
        <w:tc>
          <w:tcPr>
            <w:tcW w:w="1552" w:type="dxa"/>
            <w:tcBorders>
              <w:bottom w:val="thinThickSmallGap" w:sz="24" w:space="0" w:color="auto"/>
            </w:tcBorders>
            <w:vAlign w:val="bottom"/>
          </w:tcPr>
          <w:p w:rsidR="00690CEE" w:rsidRPr="0027707F" w:rsidRDefault="00690CEE" w:rsidP="0027707F">
            <w:pPr>
              <w:ind w:left="360"/>
              <w:jc w:val="center"/>
              <w:rPr>
                <w:rFonts w:ascii="Calibri" w:hAnsi="Calibri"/>
                <w:sz w:val="20"/>
                <w:szCs w:val="20"/>
              </w:rPr>
            </w:pPr>
            <w:r w:rsidRPr="0027707F">
              <w:rPr>
                <w:rFonts w:ascii="Calibri" w:hAnsi="Calibri"/>
                <w:sz w:val="20"/>
                <w:szCs w:val="20"/>
              </w:rPr>
              <w:t>3.3</w:t>
            </w:r>
          </w:p>
        </w:tc>
        <w:tc>
          <w:tcPr>
            <w:tcW w:w="1973" w:type="dxa"/>
            <w:tcBorders>
              <w:bottom w:val="thinThickSmallGap" w:sz="24" w:space="0" w:color="auto"/>
            </w:tcBorders>
            <w:vAlign w:val="bottom"/>
          </w:tcPr>
          <w:p w:rsidR="00690CEE" w:rsidRPr="0027707F" w:rsidRDefault="00690CEE" w:rsidP="0027707F">
            <w:pPr>
              <w:ind w:left="360"/>
              <w:jc w:val="both"/>
              <w:rPr>
                <w:rFonts w:ascii="Calibri" w:hAnsi="Calibri"/>
                <w:sz w:val="20"/>
                <w:szCs w:val="20"/>
              </w:rPr>
            </w:pPr>
            <w:r w:rsidRPr="0027707F">
              <w:rPr>
                <w:rFonts w:ascii="Calibri" w:hAnsi="Calibri"/>
                <w:sz w:val="20"/>
                <w:szCs w:val="20"/>
              </w:rPr>
              <w:t>2.6 (1.8, 3.9)</w:t>
            </w:r>
          </w:p>
        </w:tc>
      </w:tr>
    </w:tbl>
    <w:p w:rsidR="00690CEE" w:rsidRPr="009E2C9F" w:rsidRDefault="00690CEE" w:rsidP="009E2C9F">
      <w:pPr>
        <w:spacing w:before="80"/>
        <w:rPr>
          <w:sz w:val="18"/>
          <w:szCs w:val="18"/>
        </w:rPr>
      </w:pPr>
      <w:r w:rsidRPr="009E2C9F">
        <w:rPr>
          <w:sz w:val="18"/>
          <w:szCs w:val="18"/>
        </w:rPr>
        <w:t>* Excludes suspected sepsis</w:t>
      </w:r>
    </w:p>
    <w:p w:rsidR="00690CEE" w:rsidRPr="009E2C9F" w:rsidRDefault="00690CEE" w:rsidP="009E2C9F">
      <w:pPr>
        <w:rPr>
          <w:sz w:val="18"/>
          <w:szCs w:val="18"/>
        </w:rPr>
      </w:pPr>
      <w:r w:rsidRPr="009E2C9F">
        <w:rPr>
          <w:b/>
          <w:sz w:val="18"/>
          <w:szCs w:val="18"/>
          <w:vertAlign w:val="superscript"/>
        </w:rPr>
        <w:t xml:space="preserve">†  </w:t>
      </w:r>
      <w:r w:rsidRPr="009E2C9F">
        <w:rPr>
          <w:sz w:val="18"/>
          <w:szCs w:val="18"/>
        </w:rPr>
        <w:t xml:space="preserve">Adjusted for maternal age, race, parity, medical complications, (hypertensive disorder or diabetes) and baby gender. </w:t>
      </w:r>
    </w:p>
    <w:p w:rsidR="00690CEE" w:rsidRDefault="00690CEE" w:rsidP="00B20C64">
      <w:pPr>
        <w:keepNext/>
        <w:keepLines/>
        <w:rPr>
          <w:rFonts w:ascii="Arial" w:hAnsi="Arial" w:cs="Arial"/>
          <w:sz w:val="16"/>
          <w:szCs w:val="16"/>
        </w:rPr>
      </w:pPr>
    </w:p>
    <w:p w:rsidR="00690CEE" w:rsidRPr="005F562A" w:rsidRDefault="00690CEE" w:rsidP="00B20C64">
      <w:pPr>
        <w:keepNext/>
        <w:keepLines/>
        <w:rPr>
          <w:rFonts w:ascii="Helvetica" w:hAnsi="Helvetica" w:cs="Helvetica"/>
          <w:b/>
          <w:sz w:val="20"/>
          <w:szCs w:val="26"/>
        </w:rPr>
      </w:pPr>
      <w:r w:rsidRPr="008654B9">
        <w:rPr>
          <w:rFonts w:ascii="Arial" w:hAnsi="Arial" w:cs="Arial"/>
          <w:sz w:val="16"/>
          <w:szCs w:val="16"/>
        </w:rPr>
        <w:t>Bates E, Rouse D, Chapman V, Mann ML, Carlo W, Tita A. Fetal lung maturity testing before 39 weeks and neonatal outcomes. Amer J Obstet Gynecol. December 2009;201(6):S17.</w:t>
      </w:r>
      <w:r>
        <w:rPr>
          <w:rFonts w:ascii="Arial" w:hAnsi="Arial" w:cs="Arial"/>
          <w:sz w:val="16"/>
          <w:szCs w:val="16"/>
        </w:rPr>
        <w:t xml:space="preserve">  </w:t>
      </w:r>
      <w:r w:rsidRPr="00A8599A">
        <w:rPr>
          <w:rFonts w:ascii="Arial" w:hAnsi="Arial" w:cs="Arial"/>
          <w:sz w:val="16"/>
          <w:szCs w:val="16"/>
          <w:highlight w:val="yellow"/>
        </w:rPr>
        <w:t>Permission to use is pending.</w:t>
      </w:r>
    </w:p>
    <w:p w:rsidR="00690CEE" w:rsidRPr="008654B9" w:rsidRDefault="00690CEE" w:rsidP="00B20C64">
      <w:pPr>
        <w:autoSpaceDE w:val="0"/>
        <w:autoSpaceDN w:val="0"/>
        <w:adjustRightInd w:val="0"/>
        <w:ind w:left="720" w:hanging="720"/>
        <w:rPr>
          <w:rFonts w:ascii="Arial" w:hAnsi="Arial" w:cs="Arial"/>
          <w:sz w:val="16"/>
          <w:szCs w:val="16"/>
        </w:rPr>
      </w:pPr>
      <w:r w:rsidRPr="005F562A">
        <w:rPr>
          <w:rFonts w:ascii="Helvetica" w:hAnsi="Helvetica" w:cs="Arial"/>
          <w:sz w:val="16"/>
          <w:szCs w:val="20"/>
        </w:rPr>
        <w:tab/>
      </w:r>
    </w:p>
    <w:p w:rsidR="00690CEE" w:rsidRPr="00653F83" w:rsidRDefault="00690CEE" w:rsidP="00B20C64">
      <w:pPr>
        <w:keepNext/>
        <w:keepLines/>
        <w:tabs>
          <w:tab w:val="left" w:pos="180"/>
        </w:tabs>
        <w:ind w:left="180" w:hanging="180"/>
        <w:rPr>
          <w:rFonts w:ascii="Helvetica" w:hAnsi="Helvetica" w:cs="Arial"/>
          <w:sz w:val="20"/>
          <w:szCs w:val="20"/>
        </w:rPr>
      </w:pPr>
    </w:p>
    <w:p w:rsidR="00690CEE" w:rsidRPr="00653F83" w:rsidRDefault="00690CEE" w:rsidP="00B20C64">
      <w:pPr>
        <w:keepNext/>
        <w:keepLines/>
        <w:rPr>
          <w:rFonts w:ascii="Helvetica" w:hAnsi="Helvetica"/>
          <w:b/>
          <w:sz w:val="22"/>
        </w:rPr>
      </w:pPr>
      <w:r w:rsidRPr="00653F83">
        <w:rPr>
          <w:rFonts w:ascii="Helvetica" w:hAnsi="Helvetica"/>
          <w:b/>
          <w:sz w:val="22"/>
        </w:rPr>
        <w:t xml:space="preserve">Other Studies </w:t>
      </w:r>
      <w:r>
        <w:rPr>
          <w:rFonts w:ascii="Helvetica" w:hAnsi="Helvetica"/>
          <w:b/>
          <w:sz w:val="22"/>
        </w:rPr>
        <w:t>Evaluating Neonatal Morbidity</w:t>
      </w:r>
    </w:p>
    <w:p w:rsidR="00690CEE" w:rsidRPr="00480646" w:rsidRDefault="00690CEE" w:rsidP="00B20C64">
      <w:pPr>
        <w:widowControl w:val="0"/>
        <w:autoSpaceDE w:val="0"/>
        <w:autoSpaceDN w:val="0"/>
        <w:adjustRightInd w:val="0"/>
        <w:rPr>
          <w:rFonts w:ascii="Helvetica" w:hAnsi="Helvetica"/>
          <w:noProof/>
          <w:sz w:val="22"/>
        </w:rPr>
      </w:pPr>
      <w:r w:rsidRPr="00653F83">
        <w:rPr>
          <w:rFonts w:ascii="Helvetica" w:hAnsi="Helvetica"/>
          <w:sz w:val="22"/>
        </w:rPr>
        <w:t>Studies completed during the mid-1990s have documented the risks associated with early elective deliveries.</w:t>
      </w:r>
      <w:r w:rsidR="00112010">
        <w:rPr>
          <w:rFonts w:ascii="Helvetica" w:hAnsi="Helvetica"/>
          <w:sz w:val="22"/>
        </w:rPr>
        <w:fldChar w:fldCharType="begin">
          <w:fldData xml:space="preserve">PEVuZE5vdGU+PENpdGU+PEF1dGhvcj5NYWRhciBKPC9BdXRob3I+PFllYXI+MTk5OTwvWWVhcj48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=
</w:fldData>
        </w:fldChar>
      </w:r>
      <w:r>
        <w:rPr>
          <w:rFonts w:ascii="Helvetica" w:hAnsi="Helvetica"/>
          <w:sz w:val="22"/>
        </w:rPr>
        <w:instrText xml:space="preserve"> ADDIN EN.CITE </w:instrText>
      </w:r>
      <w:r w:rsidR="00112010">
        <w:rPr>
          <w:rFonts w:ascii="Helvetica" w:hAnsi="Helvetica"/>
          <w:sz w:val="22"/>
        </w:rPr>
        <w:fldChar w:fldCharType="begin">
          <w:fldData xml:space="preserve">PEVuZE5vdGU+PENpdGU+PEF1dGhvcj5NYWRhciBKPC9BdXRob3I+PFllYXI+MTk5OTwvWWVhcj48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=
</w:fldData>
        </w:fldChar>
      </w:r>
      <w:r>
        <w:rPr>
          <w:rFonts w:ascii="Helvetica" w:hAnsi="Helvetica"/>
          <w:sz w:val="22"/>
        </w:rPr>
        <w:instrText xml:space="preserve"> ADDIN EN.CITE.DATA </w:instrText>
      </w:r>
      <w:r w:rsidR="00112010">
        <w:rPr>
          <w:rFonts w:ascii="Helvetica" w:hAnsi="Helvetica"/>
          <w:sz w:val="22"/>
        </w:rPr>
      </w:r>
      <w:r w:rsidR="00112010">
        <w:rPr>
          <w:rFonts w:ascii="Helvetica" w:hAnsi="Helvetica"/>
          <w:sz w:val="22"/>
        </w:rPr>
        <w:fldChar w:fldCharType="end"/>
      </w:r>
      <w:r w:rsidR="00112010">
        <w:rPr>
          <w:rFonts w:ascii="Helvetica" w:hAnsi="Helvetica"/>
          <w:sz w:val="22"/>
        </w:rPr>
      </w:r>
      <w:r w:rsidR="00112010">
        <w:rPr>
          <w:rFonts w:ascii="Helvetica" w:hAnsi="Helvetica"/>
          <w:sz w:val="22"/>
        </w:rPr>
        <w:fldChar w:fldCharType="separate"/>
      </w:r>
      <w:r w:rsidRPr="00FF6FCC">
        <w:rPr>
          <w:rFonts w:ascii="Helvetica" w:hAnsi="Helvetica"/>
          <w:sz w:val="22"/>
          <w:vertAlign w:val="superscript"/>
        </w:rPr>
        <w:t>27-30</w:t>
      </w:r>
      <w:r w:rsidR="00112010">
        <w:rPr>
          <w:rFonts w:ascii="Helvetica" w:hAnsi="Helvetica"/>
          <w:sz w:val="22"/>
        </w:rPr>
        <w:fldChar w:fldCharType="end"/>
      </w:r>
      <w:r w:rsidRPr="00AC4457">
        <w:rPr>
          <w:rFonts w:ascii="Helvetica" w:hAnsi="Helvetica"/>
          <w:sz w:val="22"/>
        </w:rPr>
        <w:t xml:space="preserve"> </w:t>
      </w:r>
      <w:r>
        <w:rPr>
          <w:rFonts w:ascii="Helvetica" w:hAnsi="Helvetica"/>
          <w:sz w:val="22"/>
        </w:rPr>
        <w:t>These researchers</w:t>
      </w:r>
      <w:r w:rsidRPr="00653F83">
        <w:rPr>
          <w:rFonts w:ascii="Helvetica" w:hAnsi="Helvetica"/>
          <w:sz w:val="22"/>
        </w:rPr>
        <w:t xml:space="preserve"> found significant increases in neonatal respiratory morbidity from cesarean births performed </w:t>
      </w:r>
      <w:r>
        <w:rPr>
          <w:rFonts w:ascii="Helvetica" w:hAnsi="Helvetica"/>
          <w:sz w:val="22"/>
        </w:rPr>
        <w:t xml:space="preserve">at </w:t>
      </w:r>
      <w:r w:rsidRPr="00653F83">
        <w:rPr>
          <w:rFonts w:ascii="Helvetica" w:hAnsi="Helvetica"/>
          <w:sz w:val="22"/>
        </w:rPr>
        <w:t>&lt;39 weeks, especially when performed prior to the onset of labor. In one of the largest studies, Morrison (1995, Cambridge, England) examined 33,289 deliveries that occurred at or after 37 weeks of gestation.</w:t>
      </w:r>
      <w:r w:rsidR="00112010" w:rsidRPr="00653F83">
        <w:rPr>
          <w:rFonts w:ascii="Helvetica" w:hAnsi="Helvetica"/>
          <w:sz w:val="22"/>
        </w:rPr>
        <w:fldChar w:fldCharType="begin"/>
      </w:r>
      <w:r w:rsidRPr="00653F83">
        <w:rPr>
          <w:rFonts w:ascii="Helvetica" w:hAnsi="Helvetica"/>
          <w:sz w:val="22"/>
        </w:rPr>
        <w:instrText xml:space="preserve"> ADDIN EN.CITE &lt;EndNote&gt;&lt;Cite&gt;&lt;Author&gt;Morrison JJ&lt;/Author&gt;&lt;Year&gt;1995&lt;/Year&gt;&lt;RecNum&gt;1753&lt;/RecNum&gt;&lt;record&gt;&lt;rec-number&gt;1753&lt;/rec-number&gt;&lt;foreign-keys&gt;&lt;key app="EN" db-id="afpfsttsmpzxasezfe45vrr6z2pdd2p0ezdw"&gt;1753&lt;/key&gt;&lt;/foreign-keys&gt;&lt;ref-type name="Journal Article"&gt;17&lt;/ref-type&gt;&lt;contributors&gt;&lt;authors&gt;&lt;author&gt;Morrison JJ, &lt;/author&gt;&lt;author&gt;Rennie JM, &lt;/author&gt;&lt;author&gt;Milton PJ,&lt;/author&gt;&lt;/authors&gt;&lt;/contributors&gt;&lt;titles&gt;&lt;title&gt;Neonatal respiratory morbidity and mode of delivery at term: influence of timing of elective caesarean section&lt;/title&gt;&lt;secondary-title&gt;BJOG&lt;/secondary-title&gt;&lt;/titles&gt;&lt;pages&gt;101-106&lt;/pages&gt;&lt;volume&gt;102&lt;/volume&gt;&lt;dates&gt;&lt;year&gt;1995&lt;/year&gt;&lt;/dates&gt;&lt;urls&gt;&lt;/urls&gt;&lt;/record&gt;&lt;/Cite&gt;&lt;/EndNote&gt;</w:instrText>
      </w:r>
      <w:r w:rsidR="00112010" w:rsidRPr="00653F83">
        <w:rPr>
          <w:rFonts w:ascii="Helvetica" w:hAnsi="Helvetica"/>
          <w:sz w:val="22"/>
        </w:rPr>
        <w:fldChar w:fldCharType="separate"/>
      </w:r>
      <w:r w:rsidRPr="00FF6FCC">
        <w:rPr>
          <w:rFonts w:ascii="Helvetica" w:hAnsi="Helvetica"/>
          <w:sz w:val="22"/>
          <w:vertAlign w:val="superscript"/>
        </w:rPr>
        <w:t>27</w:t>
      </w:r>
      <w:r w:rsidR="00112010" w:rsidRPr="00653F83">
        <w:rPr>
          <w:rFonts w:ascii="Helvetica" w:hAnsi="Helvetica"/>
          <w:sz w:val="22"/>
        </w:rPr>
        <w:fldChar w:fldCharType="end"/>
      </w:r>
      <w:r w:rsidRPr="00653F83">
        <w:rPr>
          <w:rFonts w:ascii="Helvetica" w:hAnsi="Helvetica"/>
          <w:sz w:val="22"/>
        </w:rPr>
        <w:t xml:space="preserve"> Rates of respiratory morbidity were 14 times higher in pre-labor cesarean births at 37 compared with 40 weeks gestation; rates were still 8.2 times higher for pre-labor cesarean at 38 weeks gestation.</w:t>
      </w:r>
      <w:r w:rsidRPr="00653F83">
        <w:rPr>
          <w:rFonts w:ascii="Helvetica" w:hAnsi="Helvetica"/>
          <w:noProof/>
          <w:color w:val="FF0000"/>
          <w:sz w:val="22"/>
        </w:rPr>
        <w:t xml:space="preserve"> </w:t>
      </w:r>
      <w:r w:rsidRPr="00480646">
        <w:rPr>
          <w:rFonts w:ascii="Helvetica" w:hAnsi="Helvetica"/>
          <w:noProof/>
          <w:sz w:val="22"/>
        </w:rPr>
        <w:t>No studies were identified where neonatal morbidity was decreased due to non-medically indicated (elective) delivery prior to 39 weeks.  In addition, no studies have been identified that demonstrate that non-medically indicated (elective) deliver</w:t>
      </w:r>
      <w:r>
        <w:rPr>
          <w:rFonts w:ascii="Helvetica" w:hAnsi="Helvetica"/>
          <w:noProof/>
          <w:sz w:val="22"/>
        </w:rPr>
        <w:t>y prior to 39 weeks</w:t>
      </w:r>
      <w:r w:rsidRPr="00480646">
        <w:rPr>
          <w:rFonts w:ascii="Helvetica" w:hAnsi="Helvetica"/>
          <w:noProof/>
          <w:sz w:val="22"/>
        </w:rPr>
        <w:t xml:space="preserve"> improves neonatal outcomes.</w:t>
      </w:r>
    </w:p>
    <w:p w:rsidR="00690CEE" w:rsidRDefault="00690CEE" w:rsidP="00B20C64">
      <w:pPr>
        <w:widowControl w:val="0"/>
        <w:autoSpaceDE w:val="0"/>
        <w:autoSpaceDN w:val="0"/>
        <w:adjustRightInd w:val="0"/>
        <w:rPr>
          <w:rFonts w:ascii="Helvetica" w:hAnsi="Helvetica"/>
          <w:noProof/>
          <w:color w:val="FF0000"/>
          <w:sz w:val="22"/>
        </w:rPr>
      </w:pPr>
    </w:p>
    <w:p w:rsidR="00690CEE" w:rsidRPr="008143C7" w:rsidRDefault="00690CEE" w:rsidP="00B20C64">
      <w:pPr>
        <w:widowControl w:val="0"/>
        <w:autoSpaceDE w:val="0"/>
        <w:autoSpaceDN w:val="0"/>
        <w:adjustRightInd w:val="0"/>
        <w:rPr>
          <w:rFonts w:ascii="Helvetica" w:hAnsi="Helvetica"/>
          <w:noProof/>
          <w:color w:val="FF0000"/>
          <w:sz w:val="28"/>
          <w:szCs w:val="28"/>
        </w:rPr>
      </w:pPr>
      <w:r w:rsidRPr="008143C7">
        <w:rPr>
          <w:rFonts w:ascii="Helvetica" w:hAnsi="Helvetica"/>
          <w:sz w:val="28"/>
          <w:szCs w:val="28"/>
        </w:rPr>
        <w:t>Maternal Risk</w:t>
      </w:r>
    </w:p>
    <w:p w:rsidR="00690CEE" w:rsidRPr="00480646" w:rsidRDefault="00690CEE" w:rsidP="00B20C64">
      <w:pPr>
        <w:widowControl w:val="0"/>
        <w:autoSpaceDE w:val="0"/>
        <w:autoSpaceDN w:val="0"/>
        <w:adjustRightInd w:val="0"/>
        <w:rPr>
          <w:rFonts w:ascii="Helvetica" w:hAnsi="Helvetica"/>
          <w:noProof/>
          <w:sz w:val="22"/>
        </w:rPr>
      </w:pPr>
      <w:r w:rsidRPr="00CC10FB">
        <w:rPr>
          <w:rFonts w:ascii="Helvetica" w:hAnsi="Helvetica"/>
          <w:noProof/>
          <w:sz w:val="22"/>
        </w:rPr>
        <w:t xml:space="preserve">Overall, there </w:t>
      </w:r>
      <w:r>
        <w:rPr>
          <w:rFonts w:ascii="Helvetica" w:hAnsi="Helvetica"/>
          <w:noProof/>
          <w:sz w:val="22"/>
        </w:rPr>
        <w:t>was</w:t>
      </w:r>
      <w:r w:rsidRPr="00CC10FB">
        <w:rPr>
          <w:rFonts w:ascii="Helvetica" w:hAnsi="Helvetica"/>
          <w:noProof/>
          <w:sz w:val="22"/>
        </w:rPr>
        <w:t xml:space="preserve"> no</w:t>
      </w:r>
      <w:r>
        <w:rPr>
          <w:rFonts w:ascii="Helvetica" w:hAnsi="Helvetica"/>
          <w:noProof/>
          <w:sz w:val="22"/>
        </w:rPr>
        <w:t>t</w:t>
      </w:r>
      <w:r w:rsidRPr="00CC10FB">
        <w:rPr>
          <w:rFonts w:ascii="Helvetica" w:hAnsi="Helvetica"/>
          <w:noProof/>
          <w:sz w:val="22"/>
        </w:rPr>
        <w:t xml:space="preserve"> </w:t>
      </w:r>
      <w:r>
        <w:rPr>
          <w:rFonts w:ascii="Helvetica" w:hAnsi="Helvetica"/>
          <w:noProof/>
          <w:sz w:val="22"/>
        </w:rPr>
        <w:t>significant clinical</w:t>
      </w:r>
      <w:r w:rsidRPr="00CC10FB">
        <w:rPr>
          <w:rFonts w:ascii="Helvetica" w:hAnsi="Helvetica"/>
          <w:noProof/>
          <w:sz w:val="22"/>
        </w:rPr>
        <w:t xml:space="preserve"> impact on maternal morbidity after the </w:t>
      </w:r>
      <w:r>
        <w:rPr>
          <w:rFonts w:ascii="Helvetica" w:hAnsi="Helvetica"/>
          <w:noProof/>
          <w:sz w:val="22"/>
        </w:rPr>
        <w:t>Intermountain Healthcare quality improvement program</w:t>
      </w:r>
      <w:r w:rsidRPr="00CC10FB">
        <w:rPr>
          <w:rFonts w:ascii="Helvetica" w:hAnsi="Helvetica"/>
          <w:noProof/>
          <w:sz w:val="22"/>
        </w:rPr>
        <w:t xml:space="preserve"> was instituted.</w:t>
      </w:r>
      <w:r>
        <w:rPr>
          <w:rFonts w:ascii="Helvetica" w:hAnsi="Helvetica"/>
          <w:noProof/>
          <w:sz w:val="22"/>
        </w:rPr>
        <w:t xml:space="preserve"> </w:t>
      </w:r>
      <w:r w:rsidRPr="00CC10FB">
        <w:rPr>
          <w:rFonts w:ascii="Helvetica" w:hAnsi="Helvetica"/>
          <w:noProof/>
          <w:sz w:val="22"/>
        </w:rPr>
        <w:t>Th</w:t>
      </w:r>
      <w:r>
        <w:rPr>
          <w:rFonts w:ascii="Helvetica" w:hAnsi="Helvetica"/>
          <w:noProof/>
          <w:sz w:val="22"/>
        </w:rPr>
        <w:t xml:space="preserve">e Intermountain Healthcare quality improvement study is the only one that systematically evaluated maternal morbidity after </w:t>
      </w:r>
      <w:r w:rsidRPr="00CC10FB">
        <w:rPr>
          <w:rFonts w:ascii="Helvetica" w:hAnsi="Helvetica"/>
          <w:noProof/>
          <w:sz w:val="22"/>
        </w:rPr>
        <w:t xml:space="preserve">reducing elective deliveries before 39 </w:t>
      </w:r>
      <w:r>
        <w:rPr>
          <w:rFonts w:ascii="Helvetica" w:hAnsi="Helvetica"/>
          <w:noProof/>
          <w:sz w:val="22"/>
        </w:rPr>
        <w:t>weeks</w:t>
      </w:r>
      <w:r w:rsidRPr="00CC10FB">
        <w:rPr>
          <w:rFonts w:ascii="Helvetica" w:hAnsi="Helvetica"/>
          <w:noProof/>
          <w:sz w:val="22"/>
        </w:rPr>
        <w:t>.</w:t>
      </w:r>
      <w:r w:rsidR="00112010">
        <w:rPr>
          <w:rFonts w:ascii="Helvetica" w:hAnsi="Helvetica"/>
          <w:noProof/>
          <w:sz w:val="22"/>
        </w:rPr>
        <w:fldChar w:fldCharType="begin"/>
      </w:r>
      <w:r>
        <w:rPr>
          <w:rFonts w:ascii="Helvetica" w:hAnsi="Helvetica"/>
          <w:noProof/>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112010">
        <w:rPr>
          <w:rFonts w:ascii="Helvetica" w:hAnsi="Helvetica"/>
          <w:noProof/>
          <w:sz w:val="22"/>
        </w:rPr>
        <w:fldChar w:fldCharType="separate"/>
      </w:r>
      <w:r w:rsidRPr="00FF6FCC">
        <w:rPr>
          <w:rFonts w:ascii="Helvetica" w:hAnsi="Helvetica"/>
          <w:noProof/>
          <w:sz w:val="22"/>
          <w:vertAlign w:val="superscript"/>
        </w:rPr>
        <w:t>25</w:t>
      </w:r>
      <w:r w:rsidR="00112010">
        <w:rPr>
          <w:rFonts w:ascii="Helvetica" w:hAnsi="Helvetica"/>
          <w:noProof/>
          <w:sz w:val="22"/>
        </w:rPr>
        <w:fldChar w:fldCharType="end"/>
      </w:r>
      <w:r w:rsidRPr="00CC10FB">
        <w:rPr>
          <w:rFonts w:ascii="Helvetica" w:hAnsi="Helvetica"/>
          <w:noProof/>
          <w:sz w:val="22"/>
        </w:rPr>
        <w:t xml:space="preserve"> </w:t>
      </w:r>
      <w:r>
        <w:rPr>
          <w:rFonts w:ascii="Helvetica" w:hAnsi="Helvetica"/>
          <w:noProof/>
          <w:sz w:val="22"/>
        </w:rPr>
        <w:t>Although the confidence intervals are extremely wide r</w:t>
      </w:r>
      <w:r w:rsidRPr="00CC10FB">
        <w:rPr>
          <w:rFonts w:ascii="Helvetica" w:hAnsi="Helvetica"/>
          <w:noProof/>
          <w:sz w:val="22"/>
        </w:rPr>
        <w:t xml:space="preserve">esearchers </w:t>
      </w:r>
      <w:r>
        <w:rPr>
          <w:rFonts w:ascii="Helvetica" w:hAnsi="Helvetica"/>
          <w:noProof/>
          <w:sz w:val="22"/>
        </w:rPr>
        <w:t xml:space="preserve">did not find worsening of maternal outcomes but instead they </w:t>
      </w:r>
      <w:r w:rsidRPr="00CC10FB">
        <w:rPr>
          <w:rFonts w:ascii="Helvetica" w:hAnsi="Helvetica"/>
          <w:noProof/>
          <w:sz w:val="22"/>
        </w:rPr>
        <w:t xml:space="preserve">found a slight decrease in postpartum anemia and </w:t>
      </w:r>
      <w:r>
        <w:rPr>
          <w:rFonts w:ascii="Helvetica" w:hAnsi="Helvetica"/>
          <w:noProof/>
          <w:sz w:val="22"/>
        </w:rPr>
        <w:t xml:space="preserve">number of </w:t>
      </w:r>
      <w:r w:rsidRPr="00CC10FB">
        <w:rPr>
          <w:rFonts w:ascii="Helvetica" w:hAnsi="Helvetica"/>
          <w:noProof/>
          <w:sz w:val="22"/>
        </w:rPr>
        <w:t xml:space="preserve">cesarean deliveries </w:t>
      </w:r>
      <w:r>
        <w:rPr>
          <w:rFonts w:ascii="Helvetica" w:hAnsi="Helvetica"/>
          <w:noProof/>
          <w:sz w:val="22"/>
        </w:rPr>
        <w:t xml:space="preserve">performed </w:t>
      </w:r>
      <w:r w:rsidRPr="00CC10FB">
        <w:rPr>
          <w:rFonts w:ascii="Helvetica" w:hAnsi="Helvetica"/>
          <w:noProof/>
          <w:sz w:val="22"/>
        </w:rPr>
        <w:t>due to fetal distress</w:t>
      </w:r>
      <w:r>
        <w:rPr>
          <w:rFonts w:ascii="Helvetica" w:hAnsi="Helvetica"/>
          <w:noProof/>
          <w:sz w:val="22"/>
        </w:rPr>
        <w:t>. They also found</w:t>
      </w:r>
      <w:r w:rsidRPr="00CC10FB">
        <w:rPr>
          <w:rFonts w:ascii="Helvetica" w:hAnsi="Helvetica"/>
          <w:noProof/>
          <w:sz w:val="22"/>
        </w:rPr>
        <w:t xml:space="preserve"> a slight increase in mild preeclampsia</w:t>
      </w:r>
      <w:r>
        <w:rPr>
          <w:rFonts w:ascii="Helvetica" w:hAnsi="Helvetica"/>
          <w:noProof/>
          <w:sz w:val="22"/>
        </w:rPr>
        <w:t xml:space="preserve"> (Table 7).</w:t>
      </w:r>
      <w:r w:rsidRPr="00CC10FB">
        <w:rPr>
          <w:rFonts w:ascii="Helvetica" w:hAnsi="Helvetica"/>
          <w:noProof/>
          <w:sz w:val="22"/>
        </w:rPr>
        <w:t xml:space="preserve"> There were no differences in infectious morbidity. </w:t>
      </w:r>
      <w:r w:rsidRPr="00480646">
        <w:rPr>
          <w:rFonts w:ascii="Helvetica" w:hAnsi="Helvetica"/>
          <w:noProof/>
          <w:sz w:val="22"/>
        </w:rPr>
        <w:t>In addition, no studies have been identified that demonstrate that non-medical</w:t>
      </w:r>
      <w:r>
        <w:rPr>
          <w:rFonts w:ascii="Helvetica" w:hAnsi="Helvetica"/>
          <w:noProof/>
          <w:sz w:val="22"/>
        </w:rPr>
        <w:t>ly indicated (elective) deliveries prior to 39 weeks</w:t>
      </w:r>
      <w:r w:rsidRPr="00480646">
        <w:rPr>
          <w:rFonts w:ascii="Helvetica" w:hAnsi="Helvetica"/>
          <w:noProof/>
          <w:sz w:val="22"/>
        </w:rPr>
        <w:t xml:space="preserve"> improves </w:t>
      </w:r>
      <w:r>
        <w:rPr>
          <w:rFonts w:ascii="Helvetica" w:hAnsi="Helvetica"/>
          <w:noProof/>
          <w:sz w:val="22"/>
        </w:rPr>
        <w:t>maternal</w:t>
      </w:r>
      <w:r w:rsidRPr="00480646">
        <w:rPr>
          <w:rFonts w:ascii="Helvetica" w:hAnsi="Helvetica"/>
          <w:noProof/>
          <w:sz w:val="22"/>
        </w:rPr>
        <w:t xml:space="preserve"> outcomes.</w:t>
      </w:r>
    </w:p>
    <w:p w:rsidR="00690CEE" w:rsidRPr="00CC10FB" w:rsidRDefault="00690CEE" w:rsidP="00B20C64">
      <w:pPr>
        <w:widowControl w:val="0"/>
        <w:autoSpaceDE w:val="0"/>
        <w:autoSpaceDN w:val="0"/>
        <w:adjustRightInd w:val="0"/>
        <w:rPr>
          <w:rFonts w:ascii="Helvetica" w:hAnsi="Helvetica"/>
          <w:noProof/>
          <w:sz w:val="22"/>
        </w:rPr>
      </w:pPr>
    </w:p>
    <w:p w:rsidR="00690CEE" w:rsidRDefault="00690CEE" w:rsidP="00B20C64">
      <w:pPr>
        <w:widowControl w:val="0"/>
        <w:autoSpaceDE w:val="0"/>
        <w:autoSpaceDN w:val="0"/>
        <w:adjustRightInd w:val="0"/>
        <w:rPr>
          <w:rFonts w:ascii="Helvetica" w:hAnsi="Helvetica"/>
          <w:noProof/>
          <w:color w:val="FF0000"/>
          <w:sz w:val="22"/>
          <w:highlight w:val="yellow"/>
        </w:rPr>
      </w:pPr>
    </w:p>
    <w:p w:rsidR="00690CEE" w:rsidRDefault="00690CEE" w:rsidP="00B20C64">
      <w:pPr>
        <w:widowControl w:val="0"/>
        <w:autoSpaceDE w:val="0"/>
        <w:autoSpaceDN w:val="0"/>
        <w:adjustRightInd w:val="0"/>
        <w:rPr>
          <w:rFonts w:ascii="Helvetica" w:hAnsi="Helvetica"/>
          <w:noProof/>
          <w:color w:val="FF0000"/>
          <w:sz w:val="22"/>
          <w:highlight w:val="yellow"/>
        </w:rPr>
      </w:pPr>
    </w:p>
    <w:p w:rsidR="00690CEE" w:rsidRDefault="00690CEE" w:rsidP="00B20C64">
      <w:pPr>
        <w:widowControl w:val="0"/>
        <w:autoSpaceDE w:val="0"/>
        <w:autoSpaceDN w:val="0"/>
        <w:adjustRightInd w:val="0"/>
        <w:rPr>
          <w:rFonts w:ascii="Helvetica" w:hAnsi="Helvetica"/>
          <w:noProof/>
          <w:color w:val="FF0000"/>
          <w:sz w:val="22"/>
          <w:highlight w:val="yellow"/>
        </w:rPr>
      </w:pPr>
    </w:p>
    <w:p w:rsidR="00690CEE" w:rsidRPr="00630E7E" w:rsidRDefault="00690CEE" w:rsidP="00B20C64">
      <w:pPr>
        <w:widowControl w:val="0"/>
        <w:autoSpaceDE w:val="0"/>
        <w:autoSpaceDN w:val="0"/>
        <w:adjustRightInd w:val="0"/>
        <w:rPr>
          <w:rFonts w:ascii="Helvetica" w:hAnsi="Helvetica"/>
          <w:b/>
          <w:noProof/>
          <w:sz w:val="20"/>
        </w:rPr>
      </w:pPr>
      <w:r w:rsidRPr="00630E7E">
        <w:rPr>
          <w:rFonts w:ascii="Helvetica" w:hAnsi="Helvetica"/>
          <w:b/>
          <w:noProof/>
          <w:sz w:val="20"/>
        </w:rPr>
        <w:t xml:space="preserve">Table </w:t>
      </w:r>
      <w:r>
        <w:rPr>
          <w:rFonts w:ascii="Helvetica" w:hAnsi="Helvetica"/>
          <w:b/>
          <w:noProof/>
          <w:sz w:val="20"/>
        </w:rPr>
        <w:t>6</w:t>
      </w:r>
      <w:r w:rsidRPr="00630E7E">
        <w:rPr>
          <w:rFonts w:ascii="Helvetica" w:hAnsi="Helvetica"/>
          <w:b/>
          <w:noProof/>
          <w:sz w:val="20"/>
        </w:rPr>
        <w:t xml:space="preserve">. Selected Maternal Outcome Data Before and After Inititation of the </w:t>
      </w:r>
      <w:r>
        <w:rPr>
          <w:rFonts w:ascii="Helvetica" w:hAnsi="Helvetica"/>
          <w:b/>
          <w:noProof/>
          <w:sz w:val="20"/>
        </w:rPr>
        <w:t>IHC</w:t>
      </w:r>
      <w:r w:rsidRPr="00630E7E">
        <w:rPr>
          <w:rFonts w:ascii="Helvetica" w:hAnsi="Helvetica"/>
          <w:b/>
          <w:noProof/>
          <w:sz w:val="20"/>
        </w:rPr>
        <w:t xml:space="preserve"> &lt;39 Week Elective Delivery Red</w:t>
      </w:r>
      <w:r>
        <w:rPr>
          <w:rFonts w:ascii="Helvetica" w:hAnsi="Helvetica"/>
          <w:b/>
          <w:noProof/>
          <w:sz w:val="20"/>
        </w:rPr>
        <w:t>uction Program (1999-2000 and 2001-</w:t>
      </w:r>
      <w:r w:rsidRPr="00630E7E">
        <w:rPr>
          <w:rFonts w:ascii="Helvetica" w:hAnsi="Helvetica"/>
          <w:b/>
          <w:noProof/>
          <w:sz w:val="20"/>
        </w:rPr>
        <w:t>2006)</w:t>
      </w:r>
    </w:p>
    <w:p w:rsidR="00690CEE" w:rsidRPr="00CC10FB" w:rsidRDefault="00690CEE" w:rsidP="00B20C64">
      <w:pPr>
        <w:widowControl w:val="0"/>
        <w:autoSpaceDE w:val="0"/>
        <w:autoSpaceDN w:val="0"/>
        <w:adjustRightInd w:val="0"/>
        <w:rPr>
          <w:rFonts w:ascii="Helvetica" w:hAnsi="Helvetica"/>
          <w:noProof/>
          <w:sz w:val="22"/>
        </w:rPr>
      </w:pPr>
    </w:p>
    <w:tbl>
      <w:tblPr>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438"/>
        <w:gridCol w:w="1260"/>
        <w:gridCol w:w="1260"/>
        <w:gridCol w:w="1080"/>
        <w:gridCol w:w="1494"/>
      </w:tblGrid>
      <w:tr w:rsidR="00690CEE" w:rsidRPr="00630E7E">
        <w:tc>
          <w:tcPr>
            <w:tcW w:w="3438" w:type="dxa"/>
          </w:tcPr>
          <w:p w:rsidR="00690CEE" w:rsidRPr="002B2C4C" w:rsidRDefault="00690CEE" w:rsidP="00B20C64">
            <w:pPr>
              <w:widowControl w:val="0"/>
              <w:autoSpaceDE w:val="0"/>
              <w:autoSpaceDN w:val="0"/>
              <w:adjustRightInd w:val="0"/>
              <w:ind w:left="360"/>
              <w:jc w:val="both"/>
              <w:rPr>
                <w:rFonts w:ascii="Helvetica" w:hAnsi="Helvetica"/>
                <w:b/>
                <w:noProof/>
                <w:sz w:val="18"/>
              </w:rPr>
            </w:pPr>
            <w:r w:rsidRPr="00743E86">
              <w:rPr>
                <w:rFonts w:ascii="Helvetica" w:hAnsi="Helvetica"/>
                <w:b/>
                <w:noProof/>
                <w:sz w:val="18"/>
              </w:rPr>
              <w:t>Adverse Maternal Outcome</w:t>
            </w:r>
          </w:p>
        </w:tc>
        <w:tc>
          <w:tcPr>
            <w:tcW w:w="1260" w:type="dxa"/>
          </w:tcPr>
          <w:p w:rsidR="00690CEE" w:rsidRPr="002B2C4C" w:rsidRDefault="00690CEE" w:rsidP="00B20C64">
            <w:pPr>
              <w:widowControl w:val="0"/>
              <w:autoSpaceDE w:val="0"/>
              <w:autoSpaceDN w:val="0"/>
              <w:adjustRightInd w:val="0"/>
              <w:ind w:left="-18"/>
              <w:jc w:val="center"/>
              <w:rPr>
                <w:rFonts w:ascii="Helvetica" w:hAnsi="Helvetica"/>
                <w:b/>
                <w:noProof/>
                <w:sz w:val="18"/>
              </w:rPr>
            </w:pPr>
            <w:r w:rsidRPr="00743E86">
              <w:rPr>
                <w:rFonts w:ascii="Helvetica" w:hAnsi="Helvetica"/>
                <w:b/>
                <w:noProof/>
                <w:sz w:val="18"/>
              </w:rPr>
              <w:t>Before</w:t>
            </w:r>
          </w:p>
        </w:tc>
        <w:tc>
          <w:tcPr>
            <w:tcW w:w="1260" w:type="dxa"/>
          </w:tcPr>
          <w:p w:rsidR="00690CEE" w:rsidRPr="002B2C4C" w:rsidRDefault="00690CEE" w:rsidP="00B20C64">
            <w:pPr>
              <w:widowControl w:val="0"/>
              <w:autoSpaceDE w:val="0"/>
              <w:autoSpaceDN w:val="0"/>
              <w:adjustRightInd w:val="0"/>
              <w:ind w:left="-18"/>
              <w:jc w:val="center"/>
              <w:rPr>
                <w:rFonts w:ascii="Helvetica" w:hAnsi="Helvetica"/>
                <w:b/>
                <w:noProof/>
                <w:sz w:val="18"/>
              </w:rPr>
            </w:pPr>
            <w:r w:rsidRPr="00743E86">
              <w:rPr>
                <w:rFonts w:ascii="Helvetica" w:hAnsi="Helvetica"/>
                <w:b/>
                <w:noProof/>
                <w:sz w:val="18"/>
              </w:rPr>
              <w:t>After</w:t>
            </w:r>
          </w:p>
        </w:tc>
        <w:tc>
          <w:tcPr>
            <w:tcW w:w="1080" w:type="dxa"/>
          </w:tcPr>
          <w:p w:rsidR="00690CEE" w:rsidRPr="002B2C4C" w:rsidRDefault="00690CEE" w:rsidP="00B20C64">
            <w:pPr>
              <w:widowControl w:val="0"/>
              <w:autoSpaceDE w:val="0"/>
              <w:autoSpaceDN w:val="0"/>
              <w:adjustRightInd w:val="0"/>
              <w:jc w:val="center"/>
              <w:rPr>
                <w:rFonts w:ascii="Helvetica" w:hAnsi="Helvetica"/>
                <w:b/>
                <w:noProof/>
                <w:sz w:val="18"/>
              </w:rPr>
            </w:pPr>
            <w:r w:rsidRPr="00743E86">
              <w:rPr>
                <w:rFonts w:ascii="Helvetica" w:hAnsi="Helvetica"/>
                <w:b/>
                <w:noProof/>
                <w:sz w:val="18"/>
              </w:rPr>
              <w:t>OR</w:t>
            </w:r>
          </w:p>
        </w:tc>
        <w:tc>
          <w:tcPr>
            <w:tcW w:w="1494" w:type="dxa"/>
            <w:tcMar>
              <w:right w:w="29" w:type="dxa"/>
            </w:tcMar>
          </w:tcPr>
          <w:p w:rsidR="00690CEE" w:rsidRPr="002B2C4C" w:rsidRDefault="00690CEE" w:rsidP="00B20C64">
            <w:pPr>
              <w:widowControl w:val="0"/>
              <w:autoSpaceDE w:val="0"/>
              <w:autoSpaceDN w:val="0"/>
              <w:adjustRightInd w:val="0"/>
              <w:jc w:val="center"/>
              <w:rPr>
                <w:rFonts w:ascii="Helvetica" w:hAnsi="Helvetica"/>
                <w:b/>
                <w:noProof/>
                <w:sz w:val="18"/>
              </w:rPr>
            </w:pPr>
            <w:r w:rsidRPr="00743E86">
              <w:rPr>
                <w:rFonts w:ascii="Helvetica" w:hAnsi="Helvetica"/>
                <w:b/>
                <w:noProof/>
                <w:sz w:val="18"/>
              </w:rPr>
              <w:t>95% CI</w:t>
            </w:r>
          </w:p>
        </w:tc>
      </w:tr>
      <w:tr w:rsidR="00690CEE" w:rsidRPr="00630E7E">
        <w:tc>
          <w:tcPr>
            <w:tcW w:w="3438" w:type="dxa"/>
          </w:tcPr>
          <w:p w:rsidR="00690CEE" w:rsidRPr="00630E7E" w:rsidRDefault="00690CEE" w:rsidP="00B20C64">
            <w:pPr>
              <w:widowControl w:val="0"/>
              <w:autoSpaceDE w:val="0"/>
              <w:autoSpaceDN w:val="0"/>
              <w:adjustRightInd w:val="0"/>
              <w:rPr>
                <w:rFonts w:ascii="Helvetica" w:hAnsi="Helvetica"/>
                <w:noProof/>
                <w:sz w:val="18"/>
              </w:rPr>
            </w:pPr>
            <w:r w:rsidRPr="00630E7E">
              <w:rPr>
                <w:rFonts w:ascii="Helvetica" w:hAnsi="Helvetica"/>
                <w:noProof/>
                <w:sz w:val="18"/>
              </w:rPr>
              <w:t>Chorioamnionitis</w:t>
            </w:r>
          </w:p>
          <w:p w:rsidR="00690CEE" w:rsidRPr="00630E7E" w:rsidRDefault="00690CEE" w:rsidP="00B20C64">
            <w:pPr>
              <w:widowControl w:val="0"/>
              <w:autoSpaceDE w:val="0"/>
              <w:autoSpaceDN w:val="0"/>
              <w:adjustRightInd w:val="0"/>
              <w:rPr>
                <w:rFonts w:ascii="Helvetica" w:hAnsi="Helvetica"/>
                <w:noProof/>
                <w:sz w:val="18"/>
              </w:rPr>
            </w:pPr>
            <w:r w:rsidRPr="00630E7E">
              <w:rPr>
                <w:rFonts w:ascii="Helvetica" w:hAnsi="Helvetica"/>
                <w:noProof/>
                <w:sz w:val="18"/>
              </w:rPr>
              <w:t>Endometritis</w:t>
            </w:r>
          </w:p>
          <w:p w:rsidR="00690CEE" w:rsidRPr="00630E7E" w:rsidRDefault="00690CEE" w:rsidP="00B20C64">
            <w:pPr>
              <w:widowControl w:val="0"/>
              <w:autoSpaceDE w:val="0"/>
              <w:autoSpaceDN w:val="0"/>
              <w:adjustRightInd w:val="0"/>
              <w:rPr>
                <w:rFonts w:ascii="Helvetica" w:hAnsi="Helvetica"/>
                <w:noProof/>
                <w:sz w:val="18"/>
              </w:rPr>
            </w:pPr>
            <w:r w:rsidRPr="00630E7E">
              <w:rPr>
                <w:rFonts w:ascii="Helvetica" w:hAnsi="Helvetica"/>
                <w:noProof/>
                <w:sz w:val="18"/>
              </w:rPr>
              <w:t>Postpartum anemia</w:t>
            </w:r>
          </w:p>
          <w:p w:rsidR="00690CEE" w:rsidRPr="00630E7E" w:rsidRDefault="00690CEE" w:rsidP="00B20C64">
            <w:pPr>
              <w:widowControl w:val="0"/>
              <w:autoSpaceDE w:val="0"/>
              <w:autoSpaceDN w:val="0"/>
              <w:adjustRightInd w:val="0"/>
              <w:rPr>
                <w:rFonts w:ascii="Helvetica" w:hAnsi="Helvetica"/>
                <w:noProof/>
                <w:sz w:val="18"/>
              </w:rPr>
            </w:pPr>
            <w:r w:rsidRPr="00630E7E">
              <w:rPr>
                <w:rFonts w:ascii="Helvetica" w:hAnsi="Helvetica"/>
                <w:noProof/>
                <w:sz w:val="18"/>
              </w:rPr>
              <w:t>Cesarean delivery due to fetal  distress</w:t>
            </w:r>
          </w:p>
          <w:p w:rsidR="00690CEE" w:rsidRPr="00630E7E" w:rsidRDefault="00690CEE" w:rsidP="00B20C64">
            <w:pPr>
              <w:widowControl w:val="0"/>
              <w:autoSpaceDE w:val="0"/>
              <w:autoSpaceDN w:val="0"/>
              <w:adjustRightInd w:val="0"/>
              <w:rPr>
                <w:rFonts w:ascii="Helvetica" w:hAnsi="Helvetica"/>
                <w:noProof/>
                <w:sz w:val="18"/>
              </w:rPr>
            </w:pPr>
            <w:r w:rsidRPr="00630E7E">
              <w:rPr>
                <w:rFonts w:ascii="Helvetica" w:hAnsi="Helvetica"/>
                <w:noProof/>
                <w:sz w:val="18"/>
              </w:rPr>
              <w:t>Preeclampsia</w:t>
            </w:r>
          </w:p>
        </w:tc>
        <w:tc>
          <w:tcPr>
            <w:tcW w:w="1260" w:type="dxa"/>
          </w:tcPr>
          <w:p w:rsidR="00690CEE" w:rsidRPr="00630E7E" w:rsidRDefault="00690CEE"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0.69</w:t>
            </w:r>
          </w:p>
          <w:p w:rsidR="00690CEE" w:rsidRPr="00630E7E" w:rsidRDefault="00690CEE"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0.18</w:t>
            </w:r>
          </w:p>
          <w:p w:rsidR="00690CEE" w:rsidRPr="00630E7E" w:rsidRDefault="00690CEE"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1.58</w:t>
            </w:r>
          </w:p>
          <w:p w:rsidR="00690CEE" w:rsidRPr="00630E7E" w:rsidRDefault="00690CEE"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0.11</w:t>
            </w:r>
          </w:p>
          <w:p w:rsidR="00690CEE" w:rsidRPr="00630E7E" w:rsidRDefault="00690CEE"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0.57</w:t>
            </w:r>
          </w:p>
        </w:tc>
        <w:tc>
          <w:tcPr>
            <w:tcW w:w="1260" w:type="dxa"/>
          </w:tcPr>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0.72</w:t>
            </w:r>
          </w:p>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0.21</w:t>
            </w:r>
          </w:p>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0.46</w:t>
            </w:r>
          </w:p>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0.06</w:t>
            </w:r>
          </w:p>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0.81</w:t>
            </w:r>
          </w:p>
        </w:tc>
        <w:tc>
          <w:tcPr>
            <w:tcW w:w="1080" w:type="dxa"/>
          </w:tcPr>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1.04</w:t>
            </w:r>
          </w:p>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1.19</w:t>
            </w:r>
          </w:p>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0.86</w:t>
            </w:r>
          </w:p>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0.57</w:t>
            </w:r>
          </w:p>
          <w:p w:rsidR="00690CEE" w:rsidRPr="00630E7E" w:rsidRDefault="00690CEE"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1.43</w:t>
            </w:r>
          </w:p>
        </w:tc>
        <w:tc>
          <w:tcPr>
            <w:tcW w:w="1494" w:type="dxa"/>
            <w:tcMar>
              <w:right w:w="29" w:type="dxa"/>
            </w:tcMar>
          </w:tcPr>
          <w:p w:rsidR="00690CEE" w:rsidRPr="00630E7E" w:rsidRDefault="00690CEE"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0.88-1.24</w:t>
            </w:r>
          </w:p>
          <w:p w:rsidR="00690CEE" w:rsidRPr="00630E7E" w:rsidRDefault="00690CEE"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0.85-1.67</w:t>
            </w:r>
          </w:p>
          <w:p w:rsidR="00690CEE" w:rsidRPr="00630E7E" w:rsidRDefault="00690CEE"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0.77-0.97</w:t>
            </w:r>
          </w:p>
          <w:p w:rsidR="00690CEE" w:rsidRPr="00630E7E" w:rsidRDefault="00690CEE"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0.35-0.92</w:t>
            </w:r>
          </w:p>
          <w:p w:rsidR="00690CEE" w:rsidRPr="00630E7E" w:rsidRDefault="00690CEE"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1.18-1.71</w:t>
            </w:r>
          </w:p>
        </w:tc>
      </w:tr>
    </w:tbl>
    <w:p w:rsidR="00690CEE" w:rsidRDefault="00690CEE" w:rsidP="00B20C64">
      <w:pPr>
        <w:autoSpaceDE w:val="0"/>
        <w:autoSpaceDN w:val="0"/>
        <w:adjustRightInd w:val="0"/>
        <w:jc w:val="both"/>
        <w:rPr>
          <w:rFonts w:ascii="Arial" w:hAnsi="Arial" w:cs="Arial"/>
        </w:rPr>
      </w:pPr>
      <w:r>
        <w:rPr>
          <w:rFonts w:ascii="Arial" w:hAnsi="Arial" w:cs="Arial"/>
          <w:sz w:val="18"/>
          <w:szCs w:val="18"/>
        </w:rPr>
        <w:t>Oshiro, B. et al.</w:t>
      </w:r>
      <w:r w:rsidRPr="00924FFB">
        <w:rPr>
          <w:rFonts w:ascii="Arial" w:hAnsi="Arial" w:cs="Arial"/>
          <w:sz w:val="18"/>
          <w:szCs w:val="18"/>
        </w:rPr>
        <w:t xml:space="preserve"> </w:t>
      </w:r>
      <w:r w:rsidRPr="00924FFB">
        <w:rPr>
          <w:rFonts w:ascii="Arial" w:hAnsi="Arial" w:cs="Arial"/>
          <w:i/>
          <w:iCs/>
          <w:sz w:val="18"/>
          <w:szCs w:val="18"/>
        </w:rPr>
        <w:t>Decreasing elective deliveries before 39 weeks of gestation in an integrated health care system.</w:t>
      </w:r>
      <w:r w:rsidRPr="00924FFB">
        <w:rPr>
          <w:rFonts w:ascii="Arial" w:hAnsi="Arial" w:cs="Arial"/>
          <w:sz w:val="18"/>
          <w:szCs w:val="18"/>
        </w:rPr>
        <w:t xml:space="preserve"> Obstet Gynecol, 2009. </w:t>
      </w:r>
      <w:r w:rsidRPr="00924FFB">
        <w:rPr>
          <w:rFonts w:ascii="Arial" w:hAnsi="Arial" w:cs="Arial"/>
          <w:b/>
          <w:bCs/>
          <w:sz w:val="18"/>
          <w:szCs w:val="18"/>
        </w:rPr>
        <w:t>113</w:t>
      </w:r>
      <w:r w:rsidRPr="00924FFB">
        <w:rPr>
          <w:rFonts w:ascii="Arial" w:hAnsi="Arial" w:cs="Arial"/>
          <w:sz w:val="18"/>
          <w:szCs w:val="18"/>
        </w:rPr>
        <w:t>: p.</w:t>
      </w:r>
      <w:r>
        <w:rPr>
          <w:rFonts w:ascii="Arial" w:hAnsi="Arial" w:cs="Arial"/>
        </w:rPr>
        <w:t xml:space="preserve"> </w:t>
      </w:r>
      <w:r w:rsidRPr="00924FFB">
        <w:rPr>
          <w:rFonts w:ascii="Arial" w:hAnsi="Arial" w:cs="Arial"/>
          <w:sz w:val="18"/>
          <w:szCs w:val="18"/>
        </w:rPr>
        <w:t>804-811.</w:t>
      </w:r>
      <w:r>
        <w:rPr>
          <w:rFonts w:ascii="Arial" w:hAnsi="Arial" w:cs="Arial"/>
          <w:sz w:val="18"/>
          <w:szCs w:val="18"/>
        </w:rPr>
        <w:t xml:space="preserve">  </w:t>
      </w:r>
      <w:r w:rsidRPr="00A8599A">
        <w:rPr>
          <w:rFonts w:ascii="Arial" w:hAnsi="Arial" w:cs="Arial"/>
          <w:sz w:val="18"/>
          <w:szCs w:val="18"/>
          <w:highlight w:val="yellow"/>
        </w:rPr>
        <w:t>Permission to use is pending.</w:t>
      </w:r>
    </w:p>
    <w:p w:rsidR="00690CEE" w:rsidRPr="00630E7E" w:rsidRDefault="00690CEE" w:rsidP="00B20C64">
      <w:pPr>
        <w:widowControl w:val="0"/>
        <w:autoSpaceDE w:val="0"/>
        <w:autoSpaceDN w:val="0"/>
        <w:adjustRightInd w:val="0"/>
        <w:ind w:left="180"/>
        <w:rPr>
          <w:rFonts w:ascii="Helvetica" w:hAnsi="Helvetica"/>
          <w:noProof/>
          <w:sz w:val="16"/>
        </w:rPr>
      </w:pPr>
    </w:p>
    <w:p w:rsidR="00690CEE" w:rsidRPr="00B066F7" w:rsidRDefault="00690CEE" w:rsidP="00B20C64">
      <w:pPr>
        <w:keepNext/>
        <w:keepLines/>
        <w:rPr>
          <w:rFonts w:ascii="Helvetica" w:hAnsi="Helvetica" w:cs="Arial"/>
          <w:sz w:val="32"/>
          <w:szCs w:val="28"/>
        </w:rPr>
      </w:pPr>
      <w:r w:rsidRPr="00B066F7">
        <w:rPr>
          <w:rFonts w:ascii="Helvetica" w:hAnsi="Helvetica" w:cs="Arial"/>
          <w:sz w:val="32"/>
          <w:szCs w:val="28"/>
        </w:rPr>
        <w:t>SUMMARY</w:t>
      </w:r>
    </w:p>
    <w:p w:rsidR="00690CEE" w:rsidRPr="00630E7E" w:rsidRDefault="00690CEE" w:rsidP="00B20C64">
      <w:pPr>
        <w:keepNext/>
        <w:keepLines/>
        <w:rPr>
          <w:rFonts w:ascii="Helvetica" w:hAnsi="Helvetica" w:cs="Arial"/>
          <w:sz w:val="22"/>
          <w:szCs w:val="28"/>
        </w:rPr>
      </w:pPr>
      <w:r>
        <w:rPr>
          <w:rFonts w:ascii="Helvetica" w:hAnsi="Helvetica" w:cs="Arial"/>
          <w:b/>
          <w:sz w:val="22"/>
          <w:szCs w:val="28"/>
        </w:rPr>
        <w:t>Non-medically indicated (elective)</w:t>
      </w:r>
      <w:r w:rsidRPr="00630E7E">
        <w:rPr>
          <w:rFonts w:ascii="Helvetica" w:hAnsi="Helvetica" w:cs="Arial"/>
          <w:b/>
          <w:sz w:val="22"/>
          <w:szCs w:val="28"/>
        </w:rPr>
        <w:t xml:space="preserve"> deliveries before 39 weeks gestation carry significant risks </w:t>
      </w:r>
      <w:r>
        <w:rPr>
          <w:rFonts w:ascii="Helvetica" w:hAnsi="Helvetica" w:cs="Arial"/>
          <w:b/>
          <w:sz w:val="22"/>
          <w:szCs w:val="28"/>
        </w:rPr>
        <w:t>for the baby with no known benefit</w:t>
      </w:r>
      <w:r w:rsidRPr="00630E7E">
        <w:rPr>
          <w:rFonts w:ascii="Helvetica" w:hAnsi="Helvetica" w:cs="Arial"/>
          <w:b/>
          <w:sz w:val="22"/>
          <w:szCs w:val="28"/>
        </w:rPr>
        <w:t xml:space="preserve"> to the mother. </w:t>
      </w:r>
      <w:r w:rsidRPr="00630E7E">
        <w:rPr>
          <w:rFonts w:ascii="Helvetica" w:hAnsi="Helvetica" w:cs="Arial"/>
          <w:sz w:val="22"/>
          <w:szCs w:val="28"/>
        </w:rPr>
        <w:t xml:space="preserve">As seen in Table 5, the odds of serious neonatal complications increase with decreasing gestational duration. Common serious morbidities include respiratory complications, sepsis and hypoglycemia. Preliminary data indicate that these risks are not diminished despite amniocentesis documenting a mature lung profile. Clinicians are advised that a mature lung profile does not necessarily lessen the risk of morbidity. </w:t>
      </w:r>
    </w:p>
    <w:p w:rsidR="00690CEE" w:rsidRPr="00630E7E" w:rsidRDefault="00690CEE" w:rsidP="00B20C64">
      <w:pPr>
        <w:keepNext/>
        <w:keepLines/>
        <w:rPr>
          <w:rFonts w:ascii="Helvetica" w:hAnsi="Helvetica"/>
          <w:sz w:val="22"/>
          <w:szCs w:val="28"/>
        </w:rPr>
      </w:pPr>
    </w:p>
    <w:p w:rsidR="00690CEE" w:rsidRPr="00B066F7" w:rsidRDefault="00690CEE" w:rsidP="00B20C64">
      <w:pPr>
        <w:rPr>
          <w:rFonts w:ascii="Helvetica" w:hAnsi="Helvetica"/>
          <w:sz w:val="32"/>
        </w:rPr>
      </w:pPr>
      <w:r w:rsidRPr="00653F83">
        <w:rPr>
          <w:rFonts w:ascii="Helvetica" w:hAnsi="Helvetica"/>
          <w:szCs w:val="28"/>
        </w:rPr>
        <w:br w:type="page"/>
      </w:r>
      <w:r w:rsidRPr="00B066F7">
        <w:rPr>
          <w:rFonts w:ascii="Helvetica" w:hAnsi="Helvetica"/>
          <w:sz w:val="32"/>
        </w:rPr>
        <w:t>QUALITY IMPROVEMENT INTERVENTIONS TO REDUCE ELECTIVE BIRTHS &lt;39 WEEKS</w:t>
      </w:r>
    </w:p>
    <w:p w:rsidR="00690CEE" w:rsidRDefault="00690CEE" w:rsidP="00B20C64">
      <w:pPr>
        <w:rPr>
          <w:rFonts w:ascii="Helvetica" w:hAnsi="Helvetica"/>
          <w:b/>
          <w:sz w:val="32"/>
        </w:rPr>
      </w:pPr>
    </w:p>
    <w:p w:rsidR="00690CEE" w:rsidRDefault="00112010" w:rsidP="00B20C64">
      <w:pPr>
        <w:rPr>
          <w:rFonts w:ascii="Helvetica" w:hAnsi="Helvetica"/>
          <w:b/>
          <w:sz w:val="32"/>
        </w:rPr>
      </w:pPr>
      <w:r w:rsidRPr="00112010">
        <w:rPr>
          <w:noProof/>
        </w:rPr>
        <w:pict>
          <v:shape id="_x0000_s1040" type="#_x0000_t202" style="position:absolute;margin-left:0;margin-top:1.85pt;width:453.05pt;height:53.6pt;z-index:4" wrapcoords="-36 -304 -36 21296 21636 21296 21636 -304 -36 -304" filled="f" strokecolor="green">
            <v:fill o:detectmouseclick="t"/>
            <v:textbox style="mso-next-textbox:#_x0000_s1040" inset=",7.2pt,,7.2pt">
              <w:txbxContent>
                <w:p w:rsidR="00690CEE" w:rsidRPr="00B33C36" w:rsidRDefault="00690CEE" w:rsidP="00B20C64">
                  <w:pPr>
                    <w:rPr>
                      <w:rFonts w:ascii="Arial" w:hAnsi="Arial"/>
                      <w:sz w:val="22"/>
                    </w:rPr>
                  </w:pPr>
                  <w:r>
                    <w:rPr>
                      <w:rFonts w:ascii="Arial" w:hAnsi="Arial"/>
                      <w:sz w:val="22"/>
                    </w:rPr>
                    <w:t>QI i</w:t>
                  </w:r>
                  <w:r w:rsidRPr="00B33C36">
                    <w:rPr>
                      <w:rFonts w:ascii="Arial" w:hAnsi="Arial"/>
                      <w:sz w:val="22"/>
                    </w:rPr>
                    <w:t>ntervention</w:t>
                  </w:r>
                  <w:r>
                    <w:rPr>
                      <w:rFonts w:ascii="Arial" w:hAnsi="Arial"/>
                      <w:sz w:val="22"/>
                    </w:rPr>
                    <w:t>s</w:t>
                  </w:r>
                  <w:r w:rsidRPr="00B33C36">
                    <w:rPr>
                      <w:rFonts w:ascii="Arial" w:hAnsi="Arial"/>
                      <w:sz w:val="22"/>
                    </w:rPr>
                    <w:t xml:space="preserve"> have successfully decreased elective deliveries </w:t>
                  </w:r>
                  <w:r>
                    <w:rPr>
                      <w:rFonts w:ascii="Arial" w:hAnsi="Arial"/>
                      <w:sz w:val="22"/>
                    </w:rPr>
                    <w:t>&lt;</w:t>
                  </w:r>
                  <w:r w:rsidRPr="00B33C36">
                    <w:rPr>
                      <w:rFonts w:ascii="Arial" w:hAnsi="Arial"/>
                      <w:sz w:val="22"/>
                    </w:rPr>
                    <w:t xml:space="preserve">39 weeks and associated maternal and neonatal mortality and morbidity. </w:t>
                  </w:r>
                  <w:r>
                    <w:rPr>
                      <w:rFonts w:ascii="Arial" w:hAnsi="Arial"/>
                      <w:sz w:val="22"/>
                    </w:rPr>
                    <w:t>Three studies are reviewed below.</w:t>
                  </w:r>
                </w:p>
              </w:txbxContent>
            </v:textbox>
            <w10:wrap type="tight"/>
          </v:shape>
        </w:pict>
      </w:r>
    </w:p>
    <w:p w:rsidR="00690CEE" w:rsidRDefault="00690CEE" w:rsidP="00B20C64">
      <w:pPr>
        <w:rPr>
          <w:rFonts w:ascii="Helvetica" w:hAnsi="Helvetica"/>
          <w:b/>
          <w:sz w:val="32"/>
        </w:rPr>
      </w:pPr>
    </w:p>
    <w:p w:rsidR="00690CEE" w:rsidRDefault="00690CEE" w:rsidP="00B20C64">
      <w:pPr>
        <w:rPr>
          <w:rFonts w:ascii="Helvetica" w:hAnsi="Helvetica"/>
          <w:b/>
          <w:sz w:val="32"/>
        </w:rPr>
      </w:pPr>
    </w:p>
    <w:p w:rsidR="00690CEE" w:rsidRPr="006D76C2" w:rsidRDefault="00690CEE" w:rsidP="00B20C64">
      <w:pPr>
        <w:rPr>
          <w:rFonts w:ascii="Helvetica" w:hAnsi="Helvetica"/>
          <w:b/>
          <w:sz w:val="20"/>
        </w:rPr>
      </w:pPr>
    </w:p>
    <w:p w:rsidR="00690CEE" w:rsidRPr="00653F83" w:rsidRDefault="00690CEE" w:rsidP="00B20C64">
      <w:pPr>
        <w:rPr>
          <w:rFonts w:ascii="Helvetica" w:hAnsi="Helvetica"/>
          <w:sz w:val="22"/>
        </w:rPr>
      </w:pPr>
      <w:r w:rsidRPr="00653F83">
        <w:rPr>
          <w:rFonts w:ascii="Helvetica" w:hAnsi="Helvetica"/>
          <w:b/>
          <w:sz w:val="22"/>
        </w:rPr>
        <w:t>Intermountain Healthcare:</w:t>
      </w:r>
      <w:r>
        <w:rPr>
          <w:rFonts w:ascii="Helvetica" w:hAnsi="Helvetica"/>
          <w:sz w:val="22"/>
        </w:rPr>
        <w:t xml:space="preserve"> </w:t>
      </w:r>
      <w:r w:rsidRPr="00653F83">
        <w:rPr>
          <w:rFonts w:ascii="Helvetica" w:hAnsi="Helvetica"/>
          <w:sz w:val="22"/>
        </w:rPr>
        <w:t xml:space="preserve">Beginning in 2001, </w:t>
      </w:r>
      <w:r>
        <w:rPr>
          <w:rFonts w:ascii="Helvetica" w:hAnsi="Helvetica"/>
          <w:sz w:val="22"/>
        </w:rPr>
        <w:t>The Intermountain Healthcare Women and Newborn Clinical Integration Guidance Council</w:t>
      </w:r>
      <w:r w:rsidRPr="00653F83">
        <w:rPr>
          <w:rFonts w:ascii="Helvetica" w:hAnsi="Helvetica"/>
          <w:sz w:val="22"/>
        </w:rPr>
        <w:t xml:space="preserve"> reviewed neonatal outcomes and introduced a QI intervention to reduce elective inductions &lt;39 weeks gestation in </w:t>
      </w:r>
      <w:r>
        <w:rPr>
          <w:rFonts w:ascii="Helvetica" w:hAnsi="Helvetica"/>
          <w:sz w:val="22"/>
        </w:rPr>
        <w:t xml:space="preserve">Intermountain Healthcare Hospitals in </w:t>
      </w:r>
      <w:r w:rsidRPr="00653F83">
        <w:rPr>
          <w:rFonts w:ascii="Helvetica" w:hAnsi="Helvetica"/>
          <w:sz w:val="22"/>
        </w:rPr>
        <w:t>Utah and Southeastern Idaho.</w:t>
      </w:r>
      <w:r w:rsidR="00112010">
        <w:rPr>
          <w:rFonts w:ascii="Helvetica" w:hAnsi="Helvetica"/>
          <w:sz w:val="22"/>
        </w:rPr>
        <w:fldChar w:fldCharType="begin"/>
      </w:r>
      <w:r>
        <w:rPr>
          <w:rFonts w:ascii="Helvetica" w:hAnsi="Helvetica"/>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112010">
        <w:rPr>
          <w:rFonts w:ascii="Helvetica" w:hAnsi="Helvetica"/>
          <w:sz w:val="22"/>
        </w:rPr>
        <w:fldChar w:fldCharType="separate"/>
      </w:r>
      <w:r w:rsidRPr="00FF6FCC">
        <w:rPr>
          <w:rFonts w:ascii="Helvetica" w:hAnsi="Helvetica"/>
          <w:sz w:val="22"/>
          <w:vertAlign w:val="superscript"/>
        </w:rPr>
        <w:t>25</w:t>
      </w:r>
      <w:r w:rsidR="00112010">
        <w:rPr>
          <w:rFonts w:ascii="Helvetica" w:hAnsi="Helvetica"/>
          <w:sz w:val="22"/>
        </w:rPr>
        <w:fldChar w:fldCharType="end"/>
      </w:r>
      <w:r w:rsidRPr="00653F83">
        <w:rPr>
          <w:rFonts w:ascii="Helvetica" w:hAnsi="Helvetica"/>
          <w:sz w:val="22"/>
        </w:rPr>
        <w:t xml:space="preserve"> </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sz w:val="22"/>
        </w:rPr>
        <w:t xml:space="preserve">The QI group </w:t>
      </w:r>
      <w:r>
        <w:rPr>
          <w:rFonts w:ascii="Helvetica" w:hAnsi="Helvetica"/>
          <w:sz w:val="22"/>
        </w:rPr>
        <w:t>utilized</w:t>
      </w:r>
      <w:r w:rsidRPr="00653F83">
        <w:rPr>
          <w:rFonts w:ascii="Helvetica" w:hAnsi="Helvetica"/>
          <w:sz w:val="22"/>
        </w:rPr>
        <w:t xml:space="preserve"> a multidisciplinary team consisting of physicians, nurse leaders, statisticians, data managers and administrative leaders within the organization. During initial presentations about the QI intervention, there was opposition from obstetric and gynecology departments, which appeared to be due to </w:t>
      </w:r>
      <w:r>
        <w:rPr>
          <w:rFonts w:ascii="Helvetica" w:hAnsi="Helvetica"/>
          <w:sz w:val="22"/>
        </w:rPr>
        <w:t xml:space="preserve">lack of common knowledge </w:t>
      </w:r>
      <w:r w:rsidRPr="00653F83">
        <w:rPr>
          <w:rFonts w:ascii="Helvetica" w:hAnsi="Helvetica"/>
          <w:sz w:val="22"/>
        </w:rPr>
        <w:t>about neonatal morbidities associated with elective inductions prior to 39 weeks gestation. To address this and other barriers, the QI group presented neonatal outcome data and implemented dispute resolutions directly through department chairs or perinatologists</w:t>
      </w:r>
      <w:r>
        <w:rPr>
          <w:rFonts w:ascii="Helvetica" w:hAnsi="Helvetica"/>
          <w:sz w:val="22"/>
        </w:rPr>
        <w:t>,</w:t>
      </w:r>
      <w:r w:rsidRPr="00653F83">
        <w:rPr>
          <w:rFonts w:ascii="Helvetica" w:hAnsi="Helvetica"/>
          <w:sz w:val="22"/>
        </w:rPr>
        <w:t xml:space="preserve"> instead of </w:t>
      </w:r>
      <w:r>
        <w:rPr>
          <w:rFonts w:ascii="Helvetica" w:hAnsi="Helvetica"/>
          <w:sz w:val="22"/>
        </w:rPr>
        <w:t xml:space="preserve">having </w:t>
      </w:r>
      <w:r w:rsidRPr="00653F83">
        <w:rPr>
          <w:rFonts w:ascii="Helvetica" w:hAnsi="Helvetica"/>
          <w:sz w:val="22"/>
        </w:rPr>
        <w:t>nurses and clerical staff act as “gatekeepers</w:t>
      </w:r>
      <w:r>
        <w:rPr>
          <w:rFonts w:ascii="Helvetica" w:hAnsi="Helvetica"/>
          <w:sz w:val="22"/>
        </w:rPr>
        <w:t>.</w:t>
      </w:r>
      <w:r w:rsidRPr="00653F83">
        <w:rPr>
          <w:rFonts w:ascii="Helvetica" w:hAnsi="Helvetica"/>
          <w:sz w:val="22"/>
        </w:rPr>
        <w:t xml:space="preserve">” Other key steps included development of a data collection system, consent forms, and education modules for both medical staff and patients. While </w:t>
      </w:r>
      <w:r>
        <w:rPr>
          <w:rFonts w:ascii="Helvetica" w:hAnsi="Helvetica"/>
          <w:sz w:val="22"/>
        </w:rPr>
        <w:t xml:space="preserve">Intermountain Healthcare </w:t>
      </w:r>
      <w:r w:rsidRPr="00653F83">
        <w:rPr>
          <w:rFonts w:ascii="Helvetica" w:hAnsi="Helvetica"/>
          <w:sz w:val="22"/>
        </w:rPr>
        <w:t xml:space="preserve">is a vertically integrated healthcare system with salaried </w:t>
      </w:r>
      <w:r>
        <w:rPr>
          <w:rFonts w:ascii="Helvetica" w:hAnsi="Helvetica"/>
          <w:sz w:val="22"/>
        </w:rPr>
        <w:t>m</w:t>
      </w:r>
      <w:r w:rsidRPr="00653F83">
        <w:rPr>
          <w:rFonts w:ascii="Helvetica" w:hAnsi="Helvetica"/>
          <w:sz w:val="22"/>
        </w:rPr>
        <w:t xml:space="preserve">edical </w:t>
      </w:r>
      <w:r>
        <w:rPr>
          <w:rFonts w:ascii="Helvetica" w:hAnsi="Helvetica"/>
          <w:sz w:val="22"/>
        </w:rPr>
        <w:t>d</w:t>
      </w:r>
      <w:r w:rsidRPr="00653F83">
        <w:rPr>
          <w:rFonts w:ascii="Helvetica" w:hAnsi="Helvetica"/>
          <w:sz w:val="22"/>
        </w:rPr>
        <w:t xml:space="preserve">irectors and </w:t>
      </w:r>
      <w:r>
        <w:rPr>
          <w:rFonts w:ascii="Helvetica" w:hAnsi="Helvetica"/>
          <w:sz w:val="22"/>
        </w:rPr>
        <w:t>p</w:t>
      </w:r>
      <w:r w:rsidRPr="00653F83">
        <w:rPr>
          <w:rFonts w:ascii="Helvetica" w:hAnsi="Helvetica"/>
          <w:sz w:val="22"/>
        </w:rPr>
        <w:t>erinatologists, most obstetrical providers were private practitioners not employed by the system. Performance was monitored system-wide, by facility, and for individual practitioner</w:t>
      </w:r>
      <w:r>
        <w:rPr>
          <w:rFonts w:ascii="Helvetica" w:hAnsi="Helvetica"/>
          <w:sz w:val="22"/>
        </w:rPr>
        <w:t>s,</w:t>
      </w:r>
      <w:r w:rsidRPr="00653F83">
        <w:rPr>
          <w:rFonts w:ascii="Helvetica" w:hAnsi="Helvetica"/>
          <w:sz w:val="22"/>
        </w:rPr>
        <w:t xml:space="preserve"> and reports were issued regularly.</w:t>
      </w:r>
    </w:p>
    <w:p w:rsidR="00690CEE" w:rsidRPr="00653F83" w:rsidRDefault="00690CEE" w:rsidP="00B20C64">
      <w:pPr>
        <w:rPr>
          <w:rFonts w:ascii="Helvetica" w:hAnsi="Helvetica"/>
          <w:sz w:val="22"/>
        </w:rPr>
      </w:pPr>
    </w:p>
    <w:p w:rsidR="00690CEE" w:rsidRDefault="00690CEE" w:rsidP="00B20C64">
      <w:pPr>
        <w:rPr>
          <w:rFonts w:ascii="Helvetica" w:hAnsi="Helvetica"/>
          <w:sz w:val="22"/>
        </w:rPr>
      </w:pPr>
      <w:r w:rsidRPr="00653F83">
        <w:rPr>
          <w:rFonts w:ascii="Helvetica" w:hAnsi="Helvetica"/>
          <w:sz w:val="22"/>
        </w:rPr>
        <w:t>Within 6 months of baseline, elective deliveries &lt;39 weeks dropped from 28% to 10%</w:t>
      </w:r>
      <w:r>
        <w:rPr>
          <w:rFonts w:ascii="Helvetica" w:hAnsi="Helvetica"/>
          <w:sz w:val="22"/>
        </w:rPr>
        <w:t>,</w:t>
      </w:r>
      <w:r w:rsidRPr="00653F83">
        <w:rPr>
          <w:rFonts w:ascii="Helvetica" w:hAnsi="Helvetica"/>
          <w:sz w:val="22"/>
        </w:rPr>
        <w:t xml:space="preserve"> and was </w:t>
      </w:r>
      <w:r>
        <w:rPr>
          <w:rFonts w:ascii="Helvetica" w:hAnsi="Helvetica"/>
          <w:sz w:val="22"/>
        </w:rPr>
        <w:t>&lt;3% after six years (Figure 8</w:t>
      </w:r>
      <w:r w:rsidRPr="00653F83">
        <w:rPr>
          <w:rFonts w:ascii="Helvetica" w:hAnsi="Helvetica"/>
          <w:sz w:val="22"/>
        </w:rPr>
        <w:t>).</w:t>
      </w:r>
      <w:r w:rsidR="00112010">
        <w:rPr>
          <w:rFonts w:ascii="Helvetica" w:hAnsi="Helvetica"/>
          <w:sz w:val="22"/>
        </w:rPr>
        <w:fldChar w:fldCharType="begin"/>
      </w:r>
      <w:r>
        <w:rPr>
          <w:rFonts w:ascii="Helvetica" w:hAnsi="Helvetica"/>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112010">
        <w:rPr>
          <w:rFonts w:ascii="Helvetica" w:hAnsi="Helvetica"/>
          <w:sz w:val="22"/>
        </w:rPr>
        <w:fldChar w:fldCharType="separate"/>
      </w:r>
      <w:r w:rsidRPr="00FF6FCC">
        <w:rPr>
          <w:rFonts w:ascii="Helvetica" w:hAnsi="Helvetica"/>
          <w:sz w:val="22"/>
          <w:vertAlign w:val="superscript"/>
        </w:rPr>
        <w:t>25</w:t>
      </w:r>
      <w:r w:rsidR="00112010">
        <w:rPr>
          <w:rFonts w:ascii="Helvetica" w:hAnsi="Helvetica"/>
          <w:sz w:val="22"/>
        </w:rPr>
        <w:fldChar w:fldCharType="end"/>
      </w:r>
      <w:r w:rsidRPr="00653F83">
        <w:rPr>
          <w:rFonts w:ascii="Helvetica" w:hAnsi="Helvetica"/>
          <w:sz w:val="22"/>
        </w:rPr>
        <w:t xml:space="preserve"> Note that </w:t>
      </w:r>
      <w:r>
        <w:rPr>
          <w:rFonts w:ascii="Helvetica" w:hAnsi="Helvetica"/>
          <w:sz w:val="22"/>
        </w:rPr>
        <w:t xml:space="preserve">percent </w:t>
      </w:r>
      <w:r w:rsidRPr="00653F83">
        <w:rPr>
          <w:rFonts w:ascii="Helvetica" w:hAnsi="Helvetica"/>
          <w:sz w:val="22"/>
        </w:rPr>
        <w:t>here means percent of ALL elective (scheduled) births that occurred &lt;39 weeks gestation, NOT percent of births between 37</w:t>
      </w:r>
      <w:r>
        <w:rPr>
          <w:rFonts w:ascii="Helvetica" w:hAnsi="Helvetica"/>
          <w:sz w:val="22"/>
        </w:rPr>
        <w:t xml:space="preserve"> and </w:t>
      </w:r>
      <w:r w:rsidRPr="00653F83">
        <w:rPr>
          <w:rFonts w:ascii="Helvetica" w:hAnsi="Helvetica"/>
          <w:sz w:val="22"/>
        </w:rPr>
        <w:t>39 weeks gestation that were elective (scheduled)</w:t>
      </w:r>
      <w:r>
        <w:rPr>
          <w:rFonts w:ascii="Helvetica" w:hAnsi="Helvetica"/>
          <w:sz w:val="22"/>
        </w:rPr>
        <w:t>.  The definition used in this study is</w:t>
      </w:r>
      <w:r w:rsidRPr="00653F83">
        <w:rPr>
          <w:rFonts w:ascii="Helvetica" w:hAnsi="Helvetica"/>
          <w:sz w:val="22"/>
        </w:rPr>
        <w:t xml:space="preserve"> </w:t>
      </w:r>
      <w:r>
        <w:rPr>
          <w:rFonts w:ascii="Helvetica" w:hAnsi="Helvetica"/>
          <w:sz w:val="22"/>
        </w:rPr>
        <w:t>consistent with the one endorsed by the National Quality Forum (</w:t>
      </w:r>
      <w:r w:rsidRPr="00653F83">
        <w:rPr>
          <w:rFonts w:ascii="Helvetica" w:hAnsi="Helvetica"/>
          <w:sz w:val="22"/>
        </w:rPr>
        <w:t>NQF</w:t>
      </w:r>
      <w:r>
        <w:rPr>
          <w:rFonts w:ascii="Helvetica" w:hAnsi="Helvetica"/>
          <w:sz w:val="22"/>
        </w:rPr>
        <w:t>)</w:t>
      </w:r>
      <w:r w:rsidRPr="00653F83">
        <w:rPr>
          <w:rFonts w:ascii="Helvetica" w:hAnsi="Helvetica"/>
          <w:sz w:val="22"/>
        </w:rPr>
        <w:t xml:space="preserve"> </w:t>
      </w:r>
      <w:r>
        <w:rPr>
          <w:rFonts w:ascii="Helvetica" w:hAnsi="Helvetica"/>
          <w:sz w:val="22"/>
        </w:rPr>
        <w:t>a</w:t>
      </w:r>
      <w:r w:rsidRPr="00653F83">
        <w:rPr>
          <w:rFonts w:ascii="Helvetica" w:hAnsi="Helvetica"/>
          <w:sz w:val="22"/>
        </w:rPr>
        <w:t xml:space="preserve">nd </w:t>
      </w:r>
      <w:r>
        <w:rPr>
          <w:rFonts w:ascii="Helvetica" w:hAnsi="Helvetica"/>
          <w:sz w:val="22"/>
        </w:rPr>
        <w:t xml:space="preserve">adopted by </w:t>
      </w:r>
      <w:r w:rsidRPr="00653F83">
        <w:rPr>
          <w:rFonts w:ascii="Helvetica" w:hAnsi="Helvetica"/>
          <w:sz w:val="22"/>
        </w:rPr>
        <w:t>The Joint Commission</w:t>
      </w:r>
      <w:r>
        <w:rPr>
          <w:rFonts w:ascii="Helvetica" w:hAnsi="Helvetica"/>
          <w:sz w:val="22"/>
        </w:rPr>
        <w:t xml:space="preserve"> (refer to Table 12</w:t>
      </w:r>
      <w:r w:rsidRPr="00653F83">
        <w:rPr>
          <w:rFonts w:ascii="Helvetica" w:hAnsi="Helvetica"/>
          <w:sz w:val="22"/>
        </w:rPr>
        <w:t>).</w:t>
      </w:r>
      <w:r w:rsidR="00112010">
        <w:rPr>
          <w:rFonts w:ascii="Helvetica" w:hAnsi="Helvetica"/>
          <w:sz w:val="22"/>
        </w:rPr>
        <w:fldChar w:fldCharType="begin"/>
      </w:r>
      <w:r>
        <w:rPr>
          <w:rFonts w:ascii="Helvetica" w:hAnsi="Helvetica"/>
          <w:sz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112010">
        <w:rPr>
          <w:rFonts w:ascii="Helvetica" w:hAnsi="Helvetica"/>
          <w:sz w:val="22"/>
        </w:rPr>
        <w:fldChar w:fldCharType="separate"/>
      </w:r>
      <w:r w:rsidRPr="006755E4">
        <w:rPr>
          <w:rFonts w:ascii="Helvetica" w:hAnsi="Helvetica"/>
          <w:sz w:val="22"/>
          <w:vertAlign w:val="superscript"/>
        </w:rPr>
        <w:t>8</w:t>
      </w:r>
      <w:r w:rsidR="00112010">
        <w:rPr>
          <w:rFonts w:ascii="Helvetica" w:hAnsi="Helvetica"/>
          <w:sz w:val="22"/>
        </w:rPr>
        <w:fldChar w:fldCharType="end"/>
      </w:r>
      <w:r>
        <w:rPr>
          <w:rFonts w:ascii="Helvetica" w:hAnsi="Helvetica"/>
          <w:sz w:val="22"/>
        </w:rPr>
        <w:t xml:space="preserve">  The definition utilized is an important distinction to make since not all studies are consistent in how they report these data.  Hospital leaders who are working on reducing deliveries may find it useful to collect data utilizing both denominators (ALL deliveries &lt;39 weeks and the subset of the number of deliveries between 37 0/7 and 38 6/7 weeks) in order to facilitate their ability to benchmark their results with others.     </w:t>
      </w:r>
    </w:p>
    <w:p w:rsidR="00690CEE" w:rsidRDefault="00690CEE" w:rsidP="00B20C64">
      <w:pPr>
        <w:rPr>
          <w:rFonts w:ascii="Helvetica" w:hAnsi="Helvetica"/>
          <w:sz w:val="22"/>
        </w:rPr>
      </w:pPr>
    </w:p>
    <w:p w:rsidR="00690CEE" w:rsidRPr="005F562A" w:rsidRDefault="00690CEE" w:rsidP="00B20C64">
      <w:pPr>
        <w:rPr>
          <w:rFonts w:ascii="Helvetica" w:hAnsi="Helvetica"/>
          <w:sz w:val="20"/>
        </w:rPr>
      </w:pPr>
      <w:r>
        <w:rPr>
          <w:rFonts w:ascii="Helvetica" w:hAnsi="Helvetica"/>
          <w:sz w:val="22"/>
        </w:rPr>
        <w:br w:type="page"/>
      </w:r>
      <w:r>
        <w:rPr>
          <w:rFonts w:ascii="Helvetica" w:hAnsi="Helvetica"/>
          <w:b/>
          <w:sz w:val="20"/>
        </w:rPr>
        <w:t>Figure 8</w:t>
      </w:r>
      <w:r>
        <w:rPr>
          <w:rFonts w:ascii="Helvetica" w:hAnsi="Helvetica"/>
          <w:b/>
          <w:sz w:val="20"/>
          <w:szCs w:val="22"/>
        </w:rPr>
        <w:t>:</w:t>
      </w:r>
      <w:r w:rsidRPr="005F562A">
        <w:rPr>
          <w:rFonts w:ascii="Helvetica" w:hAnsi="Helvetica"/>
          <w:b/>
          <w:sz w:val="20"/>
          <w:szCs w:val="22"/>
        </w:rPr>
        <w:t xml:space="preserve"> Percent* of Elective Deliveries before 39 Weeks Gestation</w:t>
      </w:r>
    </w:p>
    <w:p w:rsidR="00690CEE" w:rsidRPr="00653F83" w:rsidRDefault="002A0BAB" w:rsidP="006F7382">
      <w:pPr>
        <w:jc w:val="center"/>
        <w:rPr>
          <w:rFonts w:ascii="Helvetica" w:hAnsi="Helvetica"/>
        </w:rPr>
      </w:pPr>
      <w:r w:rsidRPr="00112010">
        <w:rPr>
          <w:rFonts w:ascii="Helvetica" w:hAnsi="Helvetica"/>
          <w:noProof/>
        </w:rPr>
        <w:pict>
          <v:shape id="Picture 11" o:spid="_x0000_i1037" type="#_x0000_t75" alt="IMH 39wk outcomes" style="width:322.2pt;height:203.4pt;visibility:visible">
            <v:imagedata r:id="rId34" o:title=""/>
          </v:shape>
        </w:pict>
      </w:r>
    </w:p>
    <w:p w:rsidR="00690CEE" w:rsidRPr="005F562A" w:rsidRDefault="00690CEE" w:rsidP="00B20C64">
      <w:pPr>
        <w:rPr>
          <w:rFonts w:ascii="Helvetica" w:hAnsi="Helvetica"/>
          <w:sz w:val="16"/>
          <w:szCs w:val="20"/>
        </w:rPr>
      </w:pPr>
      <w:r w:rsidRPr="005F562A">
        <w:rPr>
          <w:rFonts w:ascii="Helvetica" w:hAnsi="Helvetica"/>
          <w:sz w:val="16"/>
          <w:szCs w:val="20"/>
        </w:rPr>
        <w:t>Oshiro.</w:t>
      </w:r>
      <w:r>
        <w:rPr>
          <w:rFonts w:ascii="Helvetica" w:hAnsi="Helvetica"/>
          <w:sz w:val="16"/>
          <w:szCs w:val="20"/>
        </w:rPr>
        <w:t xml:space="preserve"> B., et al.,</w:t>
      </w:r>
      <w:r w:rsidRPr="005F562A">
        <w:rPr>
          <w:rFonts w:ascii="Helvetica" w:hAnsi="Helvetica"/>
          <w:sz w:val="16"/>
          <w:szCs w:val="20"/>
        </w:rPr>
        <w:t xml:space="preserve"> </w:t>
      </w:r>
      <w:r w:rsidRPr="003F7E5E">
        <w:rPr>
          <w:rFonts w:ascii="Helvetica" w:hAnsi="Helvetica"/>
          <w:i/>
          <w:sz w:val="16"/>
          <w:szCs w:val="20"/>
        </w:rPr>
        <w:t xml:space="preserve">Decreasing Elective Deliveries Before 39 Weeks. Obstet Gynecol </w:t>
      </w:r>
      <w:r>
        <w:rPr>
          <w:rFonts w:ascii="Helvetica" w:hAnsi="Helvetica"/>
          <w:i/>
          <w:sz w:val="16"/>
          <w:szCs w:val="20"/>
        </w:rPr>
        <w:t xml:space="preserve"> </w:t>
      </w:r>
      <w:r w:rsidRPr="005F562A">
        <w:rPr>
          <w:rFonts w:ascii="Helvetica" w:hAnsi="Helvetica"/>
          <w:sz w:val="16"/>
          <w:szCs w:val="20"/>
        </w:rPr>
        <w:t>2009. The QI intervention project began in January 2001; data from Intermountain Healthcare. *Percent is defined as using a denominator of ALL elective (scheduled) births.</w:t>
      </w:r>
      <w:r>
        <w:rPr>
          <w:rFonts w:ascii="Helvetica" w:hAnsi="Helvetica"/>
          <w:sz w:val="16"/>
          <w:szCs w:val="20"/>
        </w:rPr>
        <w:t xml:space="preserve">  </w:t>
      </w:r>
      <w:r w:rsidRPr="00A8599A">
        <w:rPr>
          <w:rFonts w:ascii="Helvetica" w:hAnsi="Helvetica"/>
          <w:sz w:val="16"/>
          <w:szCs w:val="20"/>
          <w:highlight w:val="yellow"/>
        </w:rPr>
        <w:t>Permission to use is pending.</w:t>
      </w:r>
    </w:p>
    <w:p w:rsidR="00690CEE" w:rsidRPr="00653F83" w:rsidRDefault="00690CEE" w:rsidP="00B20C64">
      <w:pPr>
        <w:rPr>
          <w:rFonts w:ascii="Helvetica" w:hAnsi="Helvetica"/>
        </w:rPr>
      </w:pPr>
    </w:p>
    <w:p w:rsidR="00690CEE" w:rsidRPr="00653F83" w:rsidRDefault="00690CEE" w:rsidP="00B20C64">
      <w:pPr>
        <w:rPr>
          <w:rFonts w:ascii="Helvetica" w:hAnsi="Helvetica"/>
          <w:sz w:val="22"/>
        </w:rPr>
      </w:pPr>
      <w:r>
        <w:rPr>
          <w:rFonts w:ascii="Helvetica" w:hAnsi="Helvetica"/>
          <w:b/>
          <w:sz w:val="22"/>
        </w:rPr>
        <w:t xml:space="preserve">Stillbirths: </w:t>
      </w:r>
      <w:r w:rsidRPr="00653F83">
        <w:rPr>
          <w:rFonts w:ascii="Helvetica" w:hAnsi="Helvetica"/>
          <w:sz w:val="22"/>
        </w:rPr>
        <w:t>Stillbirth rates at each gestational age were tracked and calculated to address physician concerns that delaying elective deliveries to later than 39 weeks could increase t</w:t>
      </w:r>
      <w:r>
        <w:rPr>
          <w:rFonts w:ascii="Helvetica" w:hAnsi="Helvetica"/>
          <w:sz w:val="22"/>
        </w:rPr>
        <w:t>he term stillbirth rate. Table 8</w:t>
      </w:r>
      <w:r w:rsidRPr="00653F83">
        <w:rPr>
          <w:rFonts w:ascii="Helvetica" w:hAnsi="Helvetica"/>
          <w:sz w:val="22"/>
        </w:rPr>
        <w:t xml:space="preserve"> shows that stillbirth rates fell overall and for each gestational week </w:t>
      </w:r>
      <w:r>
        <w:rPr>
          <w:rFonts w:ascii="Helvetica" w:hAnsi="Helvetica"/>
          <w:sz w:val="22"/>
        </w:rPr>
        <w:t>past</w:t>
      </w:r>
      <w:r w:rsidRPr="00653F83">
        <w:rPr>
          <w:rFonts w:ascii="Helvetica" w:hAnsi="Helvetica"/>
          <w:sz w:val="22"/>
        </w:rPr>
        <w:t xml:space="preserve"> 37 weeks by &gt;50%.</w:t>
      </w:r>
    </w:p>
    <w:p w:rsidR="00690CEE" w:rsidRPr="00653F83" w:rsidRDefault="00690CEE" w:rsidP="00B20C64">
      <w:pPr>
        <w:rPr>
          <w:rFonts w:ascii="Helvetica" w:hAnsi="Helvetica"/>
          <w:sz w:val="22"/>
        </w:rPr>
      </w:pPr>
    </w:p>
    <w:p w:rsidR="00690CEE" w:rsidRPr="005F562A" w:rsidRDefault="00690CEE" w:rsidP="00B20C64">
      <w:pPr>
        <w:keepNext/>
        <w:keepLines/>
        <w:pBdr>
          <w:top w:val="single" w:sz="4" w:space="1" w:color="auto"/>
          <w:left w:val="single" w:sz="4" w:space="4" w:color="auto"/>
          <w:bottom w:val="single" w:sz="4" w:space="1" w:color="auto"/>
          <w:right w:val="single" w:sz="4" w:space="4" w:color="auto"/>
        </w:pBdr>
        <w:shd w:val="pct12" w:color="auto" w:fill="auto"/>
        <w:rPr>
          <w:rFonts w:ascii="Helvetica" w:hAnsi="Helvetica"/>
          <w:b/>
          <w:sz w:val="20"/>
        </w:rPr>
      </w:pPr>
      <w:r w:rsidRPr="005F562A">
        <w:rPr>
          <w:rFonts w:ascii="Helvetica" w:hAnsi="Helvetica"/>
          <w:b/>
          <w:sz w:val="20"/>
        </w:rPr>
        <w:t xml:space="preserve">Table </w:t>
      </w:r>
      <w:r>
        <w:rPr>
          <w:rFonts w:ascii="Helvetica" w:hAnsi="Helvetica"/>
          <w:b/>
          <w:sz w:val="20"/>
        </w:rPr>
        <w:t>7:</w:t>
      </w:r>
      <w:r w:rsidRPr="005F562A">
        <w:rPr>
          <w:rFonts w:ascii="Helvetica" w:hAnsi="Helvetica"/>
          <w:b/>
          <w:sz w:val="20"/>
        </w:rPr>
        <w:t xml:space="preserve"> Stillbirth Data from the </w:t>
      </w:r>
      <w:r>
        <w:rPr>
          <w:rFonts w:ascii="Helvetica" w:hAnsi="Helvetica"/>
          <w:b/>
          <w:sz w:val="20"/>
        </w:rPr>
        <w:t>Intermountain Healthcare</w:t>
      </w:r>
      <w:r w:rsidRPr="005F562A">
        <w:rPr>
          <w:rFonts w:ascii="Helvetica" w:hAnsi="Helvetica"/>
          <w:b/>
          <w:sz w:val="20"/>
        </w:rPr>
        <w:t xml:space="preserve"> Elective Induction Reduction before 39 </w:t>
      </w:r>
      <w:r>
        <w:rPr>
          <w:rFonts w:ascii="Helvetica" w:hAnsi="Helvetica"/>
          <w:b/>
          <w:sz w:val="20"/>
        </w:rPr>
        <w:t>W</w:t>
      </w:r>
      <w:r w:rsidRPr="005F562A">
        <w:rPr>
          <w:rFonts w:ascii="Helvetica" w:hAnsi="Helvetica"/>
          <w:b/>
          <w:sz w:val="20"/>
        </w:rPr>
        <w:t>eeks QI Project (</w:t>
      </w:r>
      <w:r>
        <w:rPr>
          <w:rFonts w:ascii="Helvetica" w:hAnsi="Helvetica"/>
          <w:b/>
          <w:sz w:val="20"/>
        </w:rPr>
        <w:t>B</w:t>
      </w:r>
      <w:r w:rsidRPr="005F562A">
        <w:rPr>
          <w:rFonts w:ascii="Helvetica" w:hAnsi="Helvetica"/>
          <w:b/>
          <w:sz w:val="20"/>
        </w:rPr>
        <w:t xml:space="preserve">efore and </w:t>
      </w:r>
      <w:r>
        <w:rPr>
          <w:rFonts w:ascii="Helvetica" w:hAnsi="Helvetica"/>
          <w:b/>
          <w:sz w:val="20"/>
        </w:rPr>
        <w:t>A</w:t>
      </w:r>
      <w:r w:rsidRPr="005F562A">
        <w:rPr>
          <w:rFonts w:ascii="Helvetica" w:hAnsi="Helvetica"/>
          <w:b/>
          <w:sz w:val="20"/>
        </w:rPr>
        <w:t>fter</w:t>
      </w:r>
      <w:r>
        <w:rPr>
          <w:rFonts w:ascii="Helvetica" w:hAnsi="Helvetica"/>
          <w:b/>
          <w:sz w:val="20"/>
        </w:rPr>
        <w:t xml:space="preserve"> P</w:t>
      </w:r>
      <w:r w:rsidRPr="005F562A">
        <w:rPr>
          <w:rFonts w:ascii="Helvetica" w:hAnsi="Helvetica"/>
          <w:b/>
          <w:sz w:val="20"/>
        </w:rPr>
        <w:t>eriods)</w:t>
      </w:r>
    </w:p>
    <w:p w:rsidR="00690CEE" w:rsidRPr="005F562A" w:rsidRDefault="002A0BAB" w:rsidP="00B20C64">
      <w:pPr>
        <w:keepNext/>
        <w:keepLines/>
        <w:pBdr>
          <w:top w:val="single" w:sz="4" w:space="1" w:color="auto"/>
          <w:left w:val="single" w:sz="4" w:space="4" w:color="auto"/>
          <w:bottom w:val="single" w:sz="4" w:space="1" w:color="auto"/>
          <w:right w:val="single" w:sz="4" w:space="4" w:color="auto"/>
        </w:pBdr>
        <w:shd w:val="pct12" w:color="auto" w:fill="auto"/>
        <w:rPr>
          <w:rFonts w:ascii="Helvetica" w:hAnsi="Helvetica"/>
          <w:color w:val="FF0000"/>
          <w:sz w:val="20"/>
        </w:rPr>
      </w:pPr>
      <w:r w:rsidRPr="00112010">
        <w:rPr>
          <w:rFonts w:ascii="Helvetica" w:hAnsi="Helvetica"/>
          <w:noProof/>
          <w:color w:val="FF0000"/>
          <w:sz w:val="20"/>
        </w:rPr>
        <w:pict>
          <v:shape id="Picture 8" o:spid="_x0000_i1038" type="#_x0000_t75" alt="stillbirths Oshiro" style="width:464.4pt;height:117.6pt;visibility:visible">
            <v:imagedata r:id="rId35" o:title=""/>
          </v:shape>
        </w:pict>
      </w:r>
    </w:p>
    <w:p w:rsidR="00690CEE" w:rsidRPr="005F562A" w:rsidRDefault="00690CEE" w:rsidP="00B20C64">
      <w:pPr>
        <w:rPr>
          <w:rFonts w:ascii="Helvetica" w:hAnsi="Helvetica"/>
          <w:b/>
          <w:sz w:val="16"/>
          <w:szCs w:val="18"/>
        </w:rPr>
      </w:pPr>
      <w:r w:rsidRPr="005F562A">
        <w:rPr>
          <w:rFonts w:ascii="Helvetica" w:hAnsi="Helvetica" w:cs="Arial"/>
          <w:sz w:val="16"/>
          <w:szCs w:val="18"/>
        </w:rPr>
        <w:t xml:space="preserve">Oshiro, B., et al., </w:t>
      </w:r>
      <w:r w:rsidRPr="005F562A">
        <w:rPr>
          <w:rFonts w:ascii="Helvetica" w:hAnsi="Helvetica" w:cs="Arial"/>
          <w:i/>
          <w:iCs/>
          <w:sz w:val="16"/>
          <w:szCs w:val="18"/>
        </w:rPr>
        <w:t>Decreasing elective deliveries before 39 weeks of gestation in an integrated health care system.</w:t>
      </w:r>
      <w:r w:rsidRPr="005F562A">
        <w:rPr>
          <w:rFonts w:ascii="Helvetica" w:hAnsi="Helvetica" w:cs="Arial"/>
          <w:sz w:val="16"/>
          <w:szCs w:val="18"/>
        </w:rPr>
        <w:t xml:space="preserve"> Obstet Gynecol, 2009. </w:t>
      </w:r>
      <w:r w:rsidRPr="005F562A">
        <w:rPr>
          <w:rFonts w:ascii="Helvetica" w:hAnsi="Helvetica" w:cs="Arial"/>
          <w:bCs/>
          <w:sz w:val="16"/>
          <w:szCs w:val="18"/>
        </w:rPr>
        <w:t>113</w:t>
      </w:r>
      <w:r w:rsidRPr="005F562A">
        <w:rPr>
          <w:rFonts w:ascii="Helvetica" w:hAnsi="Helvetica" w:cs="Arial"/>
          <w:sz w:val="16"/>
          <w:szCs w:val="18"/>
        </w:rPr>
        <w:t>: p. 804-811.</w:t>
      </w:r>
      <w:r>
        <w:rPr>
          <w:rFonts w:ascii="Helvetica" w:hAnsi="Helvetica" w:cs="Arial"/>
          <w:sz w:val="16"/>
          <w:szCs w:val="18"/>
        </w:rPr>
        <w:t xml:space="preserve">  </w:t>
      </w:r>
      <w:r w:rsidRPr="00A8599A">
        <w:rPr>
          <w:rFonts w:ascii="Helvetica" w:hAnsi="Helvetica" w:cs="Arial"/>
          <w:sz w:val="16"/>
          <w:szCs w:val="18"/>
          <w:highlight w:val="yellow"/>
        </w:rPr>
        <w:t>Permission to use is pending.</w:t>
      </w:r>
    </w:p>
    <w:p w:rsidR="00690CEE" w:rsidRPr="00653F83" w:rsidRDefault="00690CEE" w:rsidP="00B20C64">
      <w:pPr>
        <w:rPr>
          <w:rFonts w:ascii="Helvetica" w:hAnsi="Helvetica"/>
          <w:sz w:val="22"/>
        </w:rPr>
      </w:pPr>
      <w:r w:rsidRPr="00653F83">
        <w:rPr>
          <w:rFonts w:ascii="Helvetica" w:hAnsi="Helvetica"/>
          <w:b/>
          <w:sz w:val="22"/>
        </w:rPr>
        <w:br w:type="page"/>
        <w:t>Magee Women’s (Fisch):</w:t>
      </w:r>
      <w:r>
        <w:rPr>
          <w:rFonts w:ascii="Helvetica" w:hAnsi="Helvetica"/>
          <w:sz w:val="22"/>
        </w:rPr>
        <w:t xml:space="preserve"> </w:t>
      </w:r>
      <w:r w:rsidRPr="00653F83">
        <w:rPr>
          <w:rFonts w:ascii="Helvetica" w:hAnsi="Helvetica"/>
          <w:sz w:val="22"/>
        </w:rPr>
        <w:t xml:space="preserve">Inductions were identified as a major quality issue </w:t>
      </w:r>
      <w:r>
        <w:rPr>
          <w:rFonts w:ascii="Helvetica" w:hAnsi="Helvetica"/>
          <w:sz w:val="22"/>
        </w:rPr>
        <w:t>at</w:t>
      </w:r>
      <w:r w:rsidRPr="00653F83">
        <w:rPr>
          <w:rFonts w:ascii="Helvetica" w:hAnsi="Helvetica"/>
          <w:sz w:val="22"/>
        </w:rPr>
        <w:t xml:space="preserve"> Magee Women’s, a large teaching facility with 9,300 births annually from both clinic and private practices.</w:t>
      </w:r>
      <w:r w:rsidR="00112010">
        <w:rPr>
          <w:rFonts w:ascii="Helvetica" w:hAnsi="Helvetica"/>
          <w:sz w:val="22"/>
        </w:rPr>
        <w:fldChar w:fldCharType="begin">
          <w:fldData xml:space="preserve">PEVuZE5vdGU+PENpdGU+PEF1dGhvcj5GaXNjaDwvQXV0aG9yPjxZZWFyPjIwMDk8L1llYXI+PFJl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</w:fldData>
        </w:fldChar>
      </w:r>
      <w:r>
        <w:rPr>
          <w:rFonts w:ascii="Helvetica" w:hAnsi="Helvetica"/>
          <w:sz w:val="22"/>
        </w:rPr>
        <w:instrText xml:space="preserve"> ADDIN EN.CITE </w:instrText>
      </w:r>
      <w:r w:rsidR="00112010">
        <w:rPr>
          <w:rFonts w:ascii="Helvetica" w:hAnsi="Helvetica"/>
          <w:sz w:val="22"/>
        </w:rPr>
        <w:fldChar w:fldCharType="begin">
          <w:fldData xml:space="preserve">PEVuZE5vdGU+PENpdGU+PEF1dGhvcj5GaXNjaDwvQXV0aG9yPjxZZWFyPjIwMDk8L1llYXI+PFJl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</w:fldData>
        </w:fldChar>
      </w:r>
      <w:r>
        <w:rPr>
          <w:rFonts w:ascii="Helvetica" w:hAnsi="Helvetica"/>
          <w:sz w:val="22"/>
        </w:rPr>
        <w:instrText xml:space="preserve"> ADDIN EN.CITE.DATA </w:instrText>
      </w:r>
      <w:r w:rsidR="00112010">
        <w:rPr>
          <w:rFonts w:ascii="Helvetica" w:hAnsi="Helvetica"/>
          <w:sz w:val="22"/>
        </w:rPr>
      </w:r>
      <w:r w:rsidR="00112010">
        <w:rPr>
          <w:rFonts w:ascii="Helvetica" w:hAnsi="Helvetica"/>
          <w:sz w:val="22"/>
        </w:rPr>
        <w:fldChar w:fldCharType="end"/>
      </w:r>
      <w:r w:rsidR="00112010">
        <w:rPr>
          <w:rFonts w:ascii="Helvetica" w:hAnsi="Helvetica"/>
          <w:sz w:val="22"/>
        </w:rPr>
      </w:r>
      <w:r w:rsidR="00112010">
        <w:rPr>
          <w:rFonts w:ascii="Helvetica" w:hAnsi="Helvetica"/>
          <w:sz w:val="22"/>
        </w:rPr>
        <w:fldChar w:fldCharType="separate"/>
      </w:r>
      <w:r w:rsidRPr="00FF6FCC">
        <w:rPr>
          <w:rFonts w:ascii="Helvetica" w:hAnsi="Helvetica"/>
          <w:sz w:val="22"/>
          <w:vertAlign w:val="superscript"/>
        </w:rPr>
        <w:t>35</w:t>
      </w:r>
      <w:r w:rsidR="00112010">
        <w:rPr>
          <w:rFonts w:ascii="Helvetica" w:hAnsi="Helvetica"/>
          <w:sz w:val="22"/>
        </w:rPr>
        <w:fldChar w:fldCharType="end"/>
      </w:r>
      <w:r w:rsidRPr="00653F83">
        <w:rPr>
          <w:rFonts w:ascii="Helvetica" w:hAnsi="Helvetica"/>
          <w:sz w:val="22"/>
        </w:rPr>
        <w:t xml:space="preserve"> Fisch et al. published a process improvement intervention similar to Oshiro</w:t>
      </w:r>
      <w:r>
        <w:rPr>
          <w:rFonts w:ascii="Helvetica" w:hAnsi="Helvetica"/>
          <w:sz w:val="22"/>
        </w:rPr>
        <w:t xml:space="preserve"> et al., </w:t>
      </w:r>
      <w:r w:rsidRPr="00653F83">
        <w:rPr>
          <w:rFonts w:ascii="Helvetica" w:hAnsi="Helvetica"/>
          <w:sz w:val="22"/>
        </w:rPr>
        <w:t xml:space="preserve">in the same issue of </w:t>
      </w:r>
      <w:r w:rsidRPr="00743E86">
        <w:rPr>
          <w:rFonts w:ascii="Helvetica" w:hAnsi="Helvetica"/>
          <w:i/>
          <w:sz w:val="22"/>
        </w:rPr>
        <w:t>Obstetrics and Gynecology</w:t>
      </w:r>
      <w:r w:rsidRPr="00653F83">
        <w:rPr>
          <w:rFonts w:ascii="Helvetica" w:hAnsi="Helvetica"/>
          <w:sz w:val="22"/>
        </w:rPr>
        <w:t xml:space="preserve"> (April 2009)—with findings similar to Oshiro</w:t>
      </w:r>
      <w:r>
        <w:rPr>
          <w:rFonts w:ascii="Helvetica" w:hAnsi="Helvetica"/>
          <w:sz w:val="22"/>
        </w:rPr>
        <w:t xml:space="preserve"> et al.</w:t>
      </w:r>
      <w:r w:rsidR="00112010">
        <w:rPr>
          <w:rFonts w:ascii="Helvetica" w:hAnsi="Helvetica"/>
          <w:sz w:val="22"/>
        </w:rPr>
        <w:fldChar w:fldCharType="begin">
          <w:fldData xml:space="preserve">PEVuZE5vdGU+PENpdGU+PEF1dGhvcj5GaXNjaDwvQXV0aG9yPjxZZWFyPjIwMDk8L1llYXI+PFJl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</w:fldData>
        </w:fldChar>
      </w:r>
      <w:r>
        <w:rPr>
          <w:rFonts w:ascii="Helvetica" w:hAnsi="Helvetica"/>
          <w:sz w:val="22"/>
        </w:rPr>
        <w:instrText xml:space="preserve"> ADDIN EN.CITE </w:instrText>
      </w:r>
      <w:r w:rsidR="00112010">
        <w:rPr>
          <w:rFonts w:ascii="Helvetica" w:hAnsi="Helvetica"/>
          <w:sz w:val="22"/>
        </w:rPr>
        <w:fldChar w:fldCharType="begin">
          <w:fldData xml:space="preserve">PEVuZE5vdGU+PENpdGU+PEF1dGhvcj5GaXNjaDwvQXV0aG9yPjxZZWFyPjIwMDk8L1llYXI+PFJl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</w:fldData>
        </w:fldChar>
      </w:r>
      <w:r>
        <w:rPr>
          <w:rFonts w:ascii="Helvetica" w:hAnsi="Helvetica"/>
          <w:sz w:val="22"/>
        </w:rPr>
        <w:instrText xml:space="preserve"> ADDIN EN.CITE.DATA </w:instrText>
      </w:r>
      <w:r w:rsidR="00112010">
        <w:rPr>
          <w:rFonts w:ascii="Helvetica" w:hAnsi="Helvetica"/>
          <w:sz w:val="22"/>
        </w:rPr>
      </w:r>
      <w:r w:rsidR="00112010">
        <w:rPr>
          <w:rFonts w:ascii="Helvetica" w:hAnsi="Helvetica"/>
          <w:sz w:val="22"/>
        </w:rPr>
        <w:fldChar w:fldCharType="end"/>
      </w:r>
      <w:r w:rsidR="00112010">
        <w:rPr>
          <w:rFonts w:ascii="Helvetica" w:hAnsi="Helvetica"/>
          <w:sz w:val="22"/>
        </w:rPr>
      </w:r>
      <w:r w:rsidR="00112010">
        <w:rPr>
          <w:rFonts w:ascii="Helvetica" w:hAnsi="Helvetica"/>
          <w:sz w:val="22"/>
        </w:rPr>
        <w:fldChar w:fldCharType="separate"/>
      </w:r>
      <w:r w:rsidRPr="00FF6FCC">
        <w:rPr>
          <w:rFonts w:ascii="Helvetica" w:hAnsi="Helvetica"/>
          <w:sz w:val="22"/>
          <w:vertAlign w:val="superscript"/>
        </w:rPr>
        <w:t>25, 35</w:t>
      </w:r>
      <w:r w:rsidR="00112010">
        <w:rPr>
          <w:rFonts w:ascii="Helvetica" w:hAnsi="Helvetica"/>
          <w:sz w:val="22"/>
        </w:rPr>
        <w:fldChar w:fldCharType="end"/>
      </w:r>
      <w:r w:rsidRPr="00653F83">
        <w:rPr>
          <w:rFonts w:ascii="Helvetica" w:hAnsi="Helvetica"/>
          <w:sz w:val="22"/>
        </w:rPr>
        <w:t xml:space="preserve"> Magee Women’s QI intervention focused on eliminating elective inductions </w:t>
      </w:r>
      <w:r>
        <w:rPr>
          <w:rFonts w:ascii="Helvetica" w:hAnsi="Helvetica"/>
          <w:sz w:val="22"/>
          <w:u w:val="single"/>
        </w:rPr>
        <w:t>BOTH</w:t>
      </w:r>
      <w:r w:rsidRPr="00653F83">
        <w:rPr>
          <w:rFonts w:ascii="Helvetica" w:hAnsi="Helvetica"/>
          <w:sz w:val="22"/>
        </w:rPr>
        <w:t xml:space="preserve"> prior to 39 weeks and at later gestational ages in women with unfavorable cervical exams (Bishop score &lt;8 for nulliparas).</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sz w:val="22"/>
        </w:rPr>
        <w:t>The QI intervention began in 2004 when Magee Women’s Departmental Quality Assurance Committee developed induction guidelines, based on ACOG standards, to limit inductions by gestational age and Bishop score.</w:t>
      </w:r>
      <w:r w:rsidR="00112010">
        <w:rPr>
          <w:rFonts w:ascii="Helvetica" w:hAnsi="Helvetica"/>
          <w:sz w:val="22"/>
        </w:rPr>
        <w:fldChar w:fldCharType="begin"/>
      </w:r>
      <w:r>
        <w:rPr>
          <w:rFonts w:ascii="Helvetica" w:hAnsi="Helvetica"/>
          <w:sz w:val="22"/>
        </w:rPr>
        <w:instrText xml:space="preserve"> ADDIN EN.CITE &lt;EndNote&gt;&lt;Cite&gt;&lt;Author&gt;ACOG&lt;/Author&gt;&lt;Year&gt;November, 1999&lt;/Year&gt;&lt;RecNum&gt;1891&lt;/RecNum&gt;&lt;record&gt;&lt;rec-number&gt;1891&lt;/rec-number&gt;&lt;foreign-keys&gt;&lt;key app="EN" db-id="z5zeffvfwrz9aqe5rsw5wwa4we0azzaxf029"&gt;1891&lt;/key&gt;&lt;/foreign-keys&gt;&lt;ref-type name="Journal Article"&gt;17&lt;/ref-type&gt;&lt;contributors&gt;&lt;authors&gt;&lt;author&gt;ACOG&lt;/author&gt;&lt;/authors&gt;&lt;/contributors&gt;&lt;titles&gt;&lt;title&gt;Clinical management guidelines for obstetrician-gynecologists&lt;/title&gt;&lt;secondary-title&gt;The American College of Obstetricians and Gynecologists Practice Bulletin Number 10&lt;/secondary-title&gt;&lt;/titles&gt;&lt;periodical&gt;&lt;full-title&gt;The American College of Obstetricians and Gynecologists Practice Bulletin Number 10&lt;/full-title&gt;&lt;/periodical&gt;&lt;dates&gt;&lt;year&gt;November, 1999&lt;/year&gt;&lt;/dates&gt;&lt;urls&gt;&lt;/urls&gt;&lt;/record&gt;&lt;/Cite&gt;&lt;/EndNote&gt;</w:instrText>
      </w:r>
      <w:r w:rsidR="00112010">
        <w:rPr>
          <w:rFonts w:ascii="Helvetica" w:hAnsi="Helvetica"/>
          <w:sz w:val="22"/>
        </w:rPr>
        <w:fldChar w:fldCharType="separate"/>
      </w:r>
      <w:r w:rsidRPr="0017142E">
        <w:rPr>
          <w:rFonts w:ascii="Helvetica" w:hAnsi="Helvetica"/>
          <w:sz w:val="22"/>
          <w:vertAlign w:val="superscript"/>
        </w:rPr>
        <w:t>10</w:t>
      </w:r>
      <w:r w:rsidR="00112010">
        <w:rPr>
          <w:rFonts w:ascii="Helvetica" w:hAnsi="Helvetica"/>
          <w:sz w:val="22"/>
        </w:rPr>
        <w:fldChar w:fldCharType="end"/>
      </w:r>
      <w:r w:rsidRPr="00653F83">
        <w:rPr>
          <w:rFonts w:ascii="Helvetica" w:hAnsi="Helvetica"/>
          <w:sz w:val="22"/>
        </w:rPr>
        <w:t xml:space="preserve"> Rates of inductions were measured at baseline (2004), then again in 2005 after staff were educated and asked to follow the guidelines voluntarily. A focus of Magee Women’s QI project was to strictly enforce these guidelines by involving key physician and nursing leaders in changing the process of induction scheduling. In 2006, the OB Process Improvement Committee, whose members included the hospital’s </w:t>
      </w:r>
      <w:r>
        <w:rPr>
          <w:rFonts w:ascii="Helvetica" w:hAnsi="Helvetica"/>
          <w:sz w:val="22"/>
        </w:rPr>
        <w:t>v</w:t>
      </w:r>
      <w:r w:rsidRPr="00653F83">
        <w:rPr>
          <w:rFonts w:ascii="Helvetica" w:hAnsi="Helvetica"/>
          <w:sz w:val="22"/>
        </w:rPr>
        <w:t xml:space="preserve">ice </w:t>
      </w:r>
      <w:r>
        <w:rPr>
          <w:rFonts w:ascii="Helvetica" w:hAnsi="Helvetica"/>
          <w:sz w:val="22"/>
        </w:rPr>
        <w:t>p</w:t>
      </w:r>
      <w:r w:rsidRPr="00653F83">
        <w:rPr>
          <w:rFonts w:ascii="Helvetica" w:hAnsi="Helvetica"/>
          <w:sz w:val="22"/>
        </w:rPr>
        <w:t xml:space="preserve">resident for </w:t>
      </w:r>
      <w:r>
        <w:rPr>
          <w:rFonts w:ascii="Helvetica" w:hAnsi="Helvetica"/>
          <w:sz w:val="22"/>
        </w:rPr>
        <w:t>m</w:t>
      </w:r>
      <w:r w:rsidRPr="00653F83">
        <w:rPr>
          <w:rFonts w:ascii="Helvetica" w:hAnsi="Helvetica"/>
          <w:sz w:val="22"/>
        </w:rPr>
        <w:t xml:space="preserve">edical </w:t>
      </w:r>
      <w:r>
        <w:rPr>
          <w:rFonts w:ascii="Helvetica" w:hAnsi="Helvetica"/>
          <w:sz w:val="22"/>
        </w:rPr>
        <w:t>a</w:t>
      </w:r>
      <w:r w:rsidRPr="00653F83">
        <w:rPr>
          <w:rFonts w:ascii="Helvetica" w:hAnsi="Helvetica"/>
          <w:sz w:val="22"/>
        </w:rPr>
        <w:t xml:space="preserve">ffairs, the </w:t>
      </w:r>
      <w:r>
        <w:rPr>
          <w:rFonts w:ascii="Helvetica" w:hAnsi="Helvetica"/>
          <w:sz w:val="22"/>
        </w:rPr>
        <w:t>m</w:t>
      </w:r>
      <w:r w:rsidRPr="00653F83">
        <w:rPr>
          <w:rFonts w:ascii="Helvetica" w:hAnsi="Helvetica"/>
          <w:sz w:val="22"/>
        </w:rPr>
        <w:t xml:space="preserve">edical </w:t>
      </w:r>
      <w:r>
        <w:rPr>
          <w:rFonts w:ascii="Helvetica" w:hAnsi="Helvetica"/>
          <w:sz w:val="22"/>
        </w:rPr>
        <w:t>d</w:t>
      </w:r>
      <w:r w:rsidRPr="00653F83">
        <w:rPr>
          <w:rFonts w:ascii="Helvetica" w:hAnsi="Helvetica"/>
          <w:sz w:val="22"/>
        </w:rPr>
        <w:t>irector and nursing leaders of the Birth Center, along with stakeholders from other clinical disciplines (such as family practice, anesthesia, nurs</w:t>
      </w:r>
      <w:r>
        <w:rPr>
          <w:rFonts w:ascii="Helvetica" w:hAnsi="Helvetica"/>
          <w:sz w:val="22"/>
        </w:rPr>
        <w:t>ing</w:t>
      </w:r>
      <w:r w:rsidRPr="00653F83">
        <w:rPr>
          <w:rFonts w:ascii="Helvetica" w:hAnsi="Helvetica"/>
          <w:sz w:val="22"/>
        </w:rPr>
        <w:t>)</w:t>
      </w:r>
      <w:r>
        <w:rPr>
          <w:rFonts w:ascii="Helvetica" w:hAnsi="Helvetica"/>
          <w:sz w:val="22"/>
        </w:rPr>
        <w:t xml:space="preserve">, provided </w:t>
      </w:r>
      <w:r w:rsidRPr="00653F83">
        <w:rPr>
          <w:rFonts w:ascii="Helvetica" w:hAnsi="Helvetica"/>
          <w:sz w:val="22"/>
        </w:rPr>
        <w:t xml:space="preserve">oversight for induction scheduling so that guidelines would be closely followed. The Committee’s oversight included support for induction schedulers—the guideline “messengers” and first-line enforcers—if they </w:t>
      </w:r>
      <w:r>
        <w:rPr>
          <w:rFonts w:ascii="Helvetica" w:hAnsi="Helvetica"/>
          <w:sz w:val="22"/>
        </w:rPr>
        <w:t xml:space="preserve">encountered </w:t>
      </w:r>
      <w:r w:rsidRPr="00653F83">
        <w:rPr>
          <w:rFonts w:ascii="Helvetica" w:hAnsi="Helvetica"/>
          <w:sz w:val="22"/>
        </w:rPr>
        <w:t>resistance from obste</w:t>
      </w:r>
      <w:r>
        <w:rPr>
          <w:rFonts w:ascii="Helvetica" w:hAnsi="Helvetica"/>
          <w:sz w:val="22"/>
        </w:rPr>
        <w:t>tricians or their office staff</w:t>
      </w:r>
      <w:r w:rsidRPr="00653F83">
        <w:rPr>
          <w:rFonts w:ascii="Helvetica" w:hAnsi="Helvetica"/>
          <w:sz w:val="22"/>
        </w:rPr>
        <w:t xml:space="preserve">. Nursing </w:t>
      </w:r>
      <w:r>
        <w:rPr>
          <w:rFonts w:ascii="Helvetica" w:hAnsi="Helvetica"/>
          <w:sz w:val="22"/>
        </w:rPr>
        <w:t>d</w:t>
      </w:r>
      <w:r w:rsidRPr="00653F83">
        <w:rPr>
          <w:rFonts w:ascii="Helvetica" w:hAnsi="Helvetica"/>
          <w:sz w:val="22"/>
        </w:rPr>
        <w:t>irectors supported the schedulers by discussing the induction rationale with the attending</w:t>
      </w:r>
      <w:r>
        <w:rPr>
          <w:rFonts w:ascii="Helvetica" w:hAnsi="Helvetica"/>
          <w:sz w:val="22"/>
        </w:rPr>
        <w:t xml:space="preserve"> physician</w:t>
      </w:r>
      <w:r w:rsidRPr="00653F83">
        <w:rPr>
          <w:rFonts w:ascii="Helvetica" w:hAnsi="Helvetica"/>
          <w:sz w:val="22"/>
        </w:rPr>
        <w:t xml:space="preserve"> and, when necessary, seeking approval for induction from the </w:t>
      </w:r>
      <w:r>
        <w:rPr>
          <w:rFonts w:ascii="Helvetica" w:hAnsi="Helvetica"/>
          <w:sz w:val="22"/>
        </w:rPr>
        <w:t>m</w:t>
      </w:r>
      <w:r w:rsidRPr="00653F83">
        <w:rPr>
          <w:rFonts w:ascii="Helvetica" w:hAnsi="Helvetica"/>
          <w:sz w:val="22"/>
        </w:rPr>
        <w:t xml:space="preserve">edical </w:t>
      </w:r>
      <w:r>
        <w:rPr>
          <w:rFonts w:ascii="Helvetica" w:hAnsi="Helvetica"/>
          <w:sz w:val="22"/>
        </w:rPr>
        <w:t>d</w:t>
      </w:r>
      <w:r w:rsidRPr="00653F83">
        <w:rPr>
          <w:rFonts w:ascii="Helvetica" w:hAnsi="Helvetica"/>
          <w:sz w:val="22"/>
        </w:rPr>
        <w:t xml:space="preserve">irector. </w:t>
      </w:r>
      <w:r>
        <w:rPr>
          <w:rFonts w:ascii="Helvetica" w:hAnsi="Helvetica"/>
          <w:sz w:val="22"/>
        </w:rPr>
        <w:t>An important lesson is that education and feedback alone did not result in a reduction in elective inductions prior to 39 weeks.  It was after the</w:t>
      </w:r>
      <w:r w:rsidRPr="00653F83">
        <w:rPr>
          <w:rFonts w:ascii="Helvetica" w:hAnsi="Helvetica"/>
          <w:sz w:val="22"/>
        </w:rPr>
        <w:t xml:space="preserve"> </w:t>
      </w:r>
      <w:r>
        <w:rPr>
          <w:rFonts w:ascii="Helvetica" w:hAnsi="Helvetica"/>
          <w:sz w:val="22"/>
        </w:rPr>
        <w:t xml:space="preserve">implementation of the </w:t>
      </w:r>
      <w:r w:rsidRPr="00653F83">
        <w:rPr>
          <w:rFonts w:ascii="Helvetica" w:hAnsi="Helvetica"/>
          <w:sz w:val="22"/>
        </w:rPr>
        <w:t xml:space="preserve">chain of support system </w:t>
      </w:r>
      <w:r>
        <w:rPr>
          <w:rFonts w:ascii="Helvetica" w:hAnsi="Helvetica"/>
          <w:sz w:val="22"/>
        </w:rPr>
        <w:t xml:space="preserve">which </w:t>
      </w:r>
      <w:r w:rsidRPr="00653F83">
        <w:rPr>
          <w:rFonts w:ascii="Helvetica" w:hAnsi="Helvetica"/>
          <w:sz w:val="22"/>
        </w:rPr>
        <w:t>resulted in significantly fewer elective inductions prior to 39 weeks gestation when compared with baseline or compared with the first stage of QI improvement that included education a</w:t>
      </w:r>
      <w:r>
        <w:rPr>
          <w:rFonts w:ascii="Helvetica" w:hAnsi="Helvetica"/>
          <w:sz w:val="22"/>
        </w:rPr>
        <w:t>nd voluntary guidelines (Table 9</w:t>
      </w:r>
      <w:r w:rsidRPr="00653F83">
        <w:rPr>
          <w:rFonts w:ascii="Helvetica" w:hAnsi="Helvetica"/>
          <w:sz w:val="22"/>
        </w:rPr>
        <w:t>)</w:t>
      </w:r>
      <w:r>
        <w:rPr>
          <w:rFonts w:ascii="Helvetica" w:hAnsi="Helvetica"/>
          <w:sz w:val="22"/>
        </w:rPr>
        <w:t>.</w:t>
      </w:r>
    </w:p>
    <w:p w:rsidR="00690CEE" w:rsidRPr="00653F83" w:rsidRDefault="00690CEE" w:rsidP="00B20C64">
      <w:pPr>
        <w:rPr>
          <w:rFonts w:ascii="Helvetica" w:hAnsi="Helvetica"/>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08"/>
        <w:gridCol w:w="1800"/>
        <w:gridCol w:w="1950"/>
        <w:gridCol w:w="1920"/>
      </w:tblGrid>
      <w:tr w:rsidR="00690CEE" w:rsidRPr="00653F83">
        <w:tc>
          <w:tcPr>
            <w:tcW w:w="9378" w:type="dxa"/>
            <w:gridSpan w:val="4"/>
            <w:shd w:val="clear" w:color="auto" w:fill="E0E0E0"/>
          </w:tcPr>
          <w:p w:rsidR="00690CEE" w:rsidRPr="005F562A" w:rsidRDefault="00690CEE" w:rsidP="00B20C64">
            <w:pPr>
              <w:keepNext/>
              <w:keepLines/>
              <w:tabs>
                <w:tab w:val="left" w:pos="6984"/>
              </w:tabs>
              <w:spacing w:before="60" w:after="60"/>
              <w:rPr>
                <w:rFonts w:ascii="Helvetica" w:hAnsi="Helvetica"/>
                <w:b/>
                <w:sz w:val="20"/>
              </w:rPr>
            </w:pPr>
            <w:r w:rsidRPr="005F562A">
              <w:rPr>
                <w:rFonts w:ascii="Helvetica" w:hAnsi="Helvetica"/>
                <w:b/>
                <w:sz w:val="20"/>
              </w:rPr>
              <w:t xml:space="preserve">Table </w:t>
            </w:r>
            <w:r>
              <w:rPr>
                <w:rFonts w:ascii="Helvetica" w:hAnsi="Helvetica"/>
                <w:b/>
                <w:sz w:val="20"/>
              </w:rPr>
              <w:t>8:</w:t>
            </w:r>
            <w:r w:rsidRPr="005F562A">
              <w:rPr>
                <w:rFonts w:ascii="Helvetica" w:hAnsi="Helvetica"/>
                <w:b/>
                <w:sz w:val="20"/>
              </w:rPr>
              <w:t xml:space="preserve"> Reduction of Induction Risks: A Departmental QI Project </w:t>
            </w:r>
          </w:p>
        </w:tc>
      </w:tr>
      <w:tr w:rsidR="00690CEE" w:rsidRPr="00653F83">
        <w:tc>
          <w:tcPr>
            <w:tcW w:w="3708" w:type="dxa"/>
          </w:tcPr>
          <w:p w:rsidR="00690CEE" w:rsidRPr="005F562A" w:rsidRDefault="00690CEE" w:rsidP="00B20C64">
            <w:pPr>
              <w:keepNext/>
              <w:keepLines/>
              <w:spacing w:before="60" w:after="60"/>
              <w:rPr>
                <w:rFonts w:ascii="Helvetica" w:hAnsi="Helvetica"/>
                <w:sz w:val="18"/>
                <w:szCs w:val="20"/>
              </w:rPr>
            </w:pPr>
          </w:p>
        </w:tc>
        <w:tc>
          <w:tcPr>
            <w:tcW w:w="180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 xml:space="preserve">3 months 2004 </w:t>
            </w:r>
          </w:p>
        </w:tc>
        <w:tc>
          <w:tcPr>
            <w:tcW w:w="195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 xml:space="preserve">3 months 2005 </w:t>
            </w:r>
          </w:p>
        </w:tc>
        <w:tc>
          <w:tcPr>
            <w:tcW w:w="192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 xml:space="preserve">14 months 2006-7 </w:t>
            </w:r>
          </w:p>
        </w:tc>
      </w:tr>
      <w:tr w:rsidR="00690CEE" w:rsidRPr="00653F83">
        <w:tc>
          <w:tcPr>
            <w:tcW w:w="3708" w:type="dxa"/>
            <w:vAlign w:val="center"/>
          </w:tcPr>
          <w:p w:rsidR="00690CEE" w:rsidRPr="005F562A" w:rsidRDefault="00690CEE" w:rsidP="00B20C64">
            <w:pPr>
              <w:keepNext/>
              <w:keepLines/>
              <w:widowControl w:val="0"/>
              <w:spacing w:before="60" w:after="60"/>
              <w:rPr>
                <w:rFonts w:ascii="Helvetica" w:hAnsi="Helvetica"/>
                <w:sz w:val="18"/>
                <w:szCs w:val="20"/>
              </w:rPr>
            </w:pPr>
            <w:r w:rsidRPr="005F562A">
              <w:rPr>
                <w:rFonts w:ascii="Helvetica" w:hAnsi="Helvetica"/>
                <w:sz w:val="18"/>
                <w:szCs w:val="20"/>
              </w:rPr>
              <w:t>QI Approach</w:t>
            </w:r>
          </w:p>
        </w:tc>
        <w:tc>
          <w:tcPr>
            <w:tcW w:w="1800" w:type="dxa"/>
            <w:vAlign w:val="bottom"/>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Baseline</w:t>
            </w:r>
          </w:p>
        </w:tc>
        <w:tc>
          <w:tcPr>
            <w:tcW w:w="1950" w:type="dxa"/>
            <w:vAlign w:val="bottom"/>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Education and voluntary guidelines</w:t>
            </w:r>
          </w:p>
        </w:tc>
        <w:tc>
          <w:tcPr>
            <w:tcW w:w="1920" w:type="dxa"/>
            <w:vAlign w:val="bottom"/>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Formal approval needed to schedule outside guidelines</w:t>
            </w:r>
          </w:p>
        </w:tc>
      </w:tr>
      <w:tr w:rsidR="00690CEE" w:rsidRPr="00653F83">
        <w:tc>
          <w:tcPr>
            <w:tcW w:w="3708" w:type="dxa"/>
            <w:vAlign w:val="center"/>
          </w:tcPr>
          <w:p w:rsidR="00690CEE" w:rsidRPr="005F562A" w:rsidRDefault="00690CEE" w:rsidP="00B20C64">
            <w:pPr>
              <w:keepNext/>
              <w:keepLines/>
              <w:widowControl w:val="0"/>
              <w:spacing w:before="60" w:after="60"/>
              <w:rPr>
                <w:rFonts w:ascii="Helvetica" w:hAnsi="Helvetica"/>
                <w:sz w:val="18"/>
                <w:szCs w:val="20"/>
              </w:rPr>
            </w:pPr>
            <w:r w:rsidRPr="005F562A">
              <w:rPr>
                <w:rFonts w:ascii="Helvetica" w:hAnsi="Helvetica"/>
                <w:sz w:val="18"/>
                <w:szCs w:val="20"/>
              </w:rPr>
              <w:t>Deliveries (N)</w:t>
            </w:r>
          </w:p>
        </w:tc>
        <w:tc>
          <w:tcPr>
            <w:tcW w:w="180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2,139</w:t>
            </w:r>
          </w:p>
        </w:tc>
        <w:tc>
          <w:tcPr>
            <w:tcW w:w="195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2,260</w:t>
            </w:r>
          </w:p>
        </w:tc>
        <w:tc>
          <w:tcPr>
            <w:tcW w:w="192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10,895</w:t>
            </w:r>
          </w:p>
        </w:tc>
      </w:tr>
      <w:tr w:rsidR="00690CEE" w:rsidRPr="00653F83">
        <w:tc>
          <w:tcPr>
            <w:tcW w:w="3708" w:type="dxa"/>
            <w:vAlign w:val="center"/>
          </w:tcPr>
          <w:p w:rsidR="00690CEE" w:rsidRPr="005F562A" w:rsidRDefault="00690CEE" w:rsidP="00B20C64">
            <w:pPr>
              <w:keepNext/>
              <w:keepLines/>
              <w:widowControl w:val="0"/>
              <w:spacing w:before="60" w:after="60"/>
              <w:rPr>
                <w:rFonts w:ascii="Helvetica" w:hAnsi="Helvetica"/>
                <w:sz w:val="18"/>
                <w:szCs w:val="20"/>
              </w:rPr>
            </w:pPr>
            <w:r w:rsidRPr="005F562A">
              <w:rPr>
                <w:rFonts w:ascii="Helvetica" w:hAnsi="Helvetica"/>
                <w:sz w:val="18"/>
                <w:szCs w:val="20"/>
              </w:rPr>
              <w:t>Elective Inductions &lt;39wks (N)/</w:t>
            </w:r>
          </w:p>
          <w:p w:rsidR="00690CEE" w:rsidRPr="005F562A" w:rsidRDefault="00690CEE" w:rsidP="00B20C64">
            <w:pPr>
              <w:keepNext/>
              <w:keepLines/>
              <w:widowControl w:val="0"/>
              <w:spacing w:before="60" w:after="60"/>
              <w:rPr>
                <w:rFonts w:ascii="Helvetica" w:hAnsi="Helvetica"/>
                <w:sz w:val="18"/>
                <w:szCs w:val="20"/>
              </w:rPr>
            </w:pPr>
            <w:r w:rsidRPr="005F562A">
              <w:rPr>
                <w:rFonts w:ascii="Helvetica" w:hAnsi="Helvetica"/>
                <w:sz w:val="18"/>
                <w:szCs w:val="20"/>
              </w:rPr>
              <w:t>Total Elective Inductions (rate)</w:t>
            </w:r>
          </w:p>
        </w:tc>
        <w:tc>
          <w:tcPr>
            <w:tcW w:w="180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23</w:t>
            </w:r>
          </w:p>
          <w:p w:rsidR="00690CEE" w:rsidRPr="005F562A" w:rsidRDefault="00690CEE" w:rsidP="00B20C64">
            <w:pPr>
              <w:keepNext/>
              <w:keepLines/>
              <w:spacing w:before="60" w:after="60"/>
              <w:jc w:val="center"/>
              <w:rPr>
                <w:rFonts w:ascii="Helvetica" w:hAnsi="Helvetica"/>
                <w:b/>
                <w:sz w:val="18"/>
                <w:szCs w:val="20"/>
              </w:rPr>
            </w:pPr>
            <w:r w:rsidRPr="005F562A">
              <w:rPr>
                <w:rFonts w:ascii="Helvetica" w:hAnsi="Helvetica"/>
                <w:b/>
                <w:sz w:val="18"/>
                <w:szCs w:val="20"/>
              </w:rPr>
              <w:t>11.8%</w:t>
            </w:r>
          </w:p>
        </w:tc>
        <w:tc>
          <w:tcPr>
            <w:tcW w:w="195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21</w:t>
            </w:r>
          </w:p>
          <w:p w:rsidR="00690CEE" w:rsidRPr="005F562A" w:rsidRDefault="00690CEE" w:rsidP="00B20C64">
            <w:pPr>
              <w:keepNext/>
              <w:keepLines/>
              <w:spacing w:before="60" w:after="60"/>
              <w:jc w:val="center"/>
              <w:rPr>
                <w:rFonts w:ascii="Helvetica" w:hAnsi="Helvetica"/>
                <w:b/>
                <w:sz w:val="18"/>
                <w:szCs w:val="20"/>
              </w:rPr>
            </w:pPr>
            <w:r w:rsidRPr="005F562A">
              <w:rPr>
                <w:rFonts w:ascii="Helvetica" w:hAnsi="Helvetica"/>
                <w:b/>
                <w:sz w:val="18"/>
                <w:szCs w:val="20"/>
              </w:rPr>
              <w:t>10.0%</w:t>
            </w:r>
          </w:p>
        </w:tc>
        <w:tc>
          <w:tcPr>
            <w:tcW w:w="192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30</w:t>
            </w:r>
          </w:p>
          <w:p w:rsidR="00690CEE" w:rsidRPr="005F562A" w:rsidRDefault="00690CEE" w:rsidP="00B20C64">
            <w:pPr>
              <w:keepNext/>
              <w:keepLines/>
              <w:spacing w:before="60" w:after="60"/>
              <w:jc w:val="center"/>
              <w:rPr>
                <w:rFonts w:ascii="Helvetica" w:hAnsi="Helvetica"/>
                <w:b/>
                <w:sz w:val="18"/>
                <w:szCs w:val="20"/>
              </w:rPr>
            </w:pPr>
            <w:r w:rsidRPr="005F562A">
              <w:rPr>
                <w:rFonts w:ascii="Helvetica" w:hAnsi="Helvetica"/>
                <w:b/>
                <w:sz w:val="18"/>
                <w:szCs w:val="20"/>
              </w:rPr>
              <w:t>4.3%</w:t>
            </w:r>
            <w:r w:rsidRPr="005F562A">
              <w:rPr>
                <w:rFonts w:ascii="Helvetica" w:hAnsi="Helvetica"/>
                <w:b/>
                <w:sz w:val="18"/>
                <w:szCs w:val="20"/>
              </w:rPr>
              <w:br/>
            </w:r>
            <w:r w:rsidRPr="005F562A">
              <w:rPr>
                <w:rFonts w:ascii="Helvetica" w:hAnsi="Helvetica"/>
                <w:sz w:val="18"/>
                <w:szCs w:val="20"/>
                <w:lang w:val="pt-BR"/>
              </w:rPr>
              <w:t>(p&lt;0.001)</w:t>
            </w:r>
          </w:p>
        </w:tc>
      </w:tr>
      <w:tr w:rsidR="00690CEE" w:rsidRPr="00653F83">
        <w:tc>
          <w:tcPr>
            <w:tcW w:w="3708" w:type="dxa"/>
            <w:vAlign w:val="center"/>
          </w:tcPr>
          <w:p w:rsidR="00690CEE" w:rsidRPr="005F562A" w:rsidRDefault="00690CEE" w:rsidP="00B20C64">
            <w:pPr>
              <w:keepNext/>
              <w:keepLines/>
              <w:spacing w:before="60" w:after="60"/>
              <w:rPr>
                <w:rFonts w:ascii="Helvetica" w:hAnsi="Helvetica"/>
                <w:sz w:val="18"/>
                <w:szCs w:val="20"/>
              </w:rPr>
            </w:pPr>
            <w:r w:rsidRPr="005F562A">
              <w:rPr>
                <w:rFonts w:ascii="Helvetica" w:hAnsi="Helvetica"/>
                <w:sz w:val="18"/>
                <w:szCs w:val="20"/>
              </w:rPr>
              <w:t>Elective Nullip Inductions (N)</w:t>
            </w:r>
          </w:p>
          <w:p w:rsidR="00690CEE" w:rsidRPr="005F562A" w:rsidRDefault="00690CEE" w:rsidP="00B20C64">
            <w:pPr>
              <w:keepNext/>
              <w:keepLines/>
              <w:spacing w:before="60" w:after="60"/>
              <w:rPr>
                <w:rFonts w:ascii="Helvetica" w:hAnsi="Helvetica"/>
                <w:sz w:val="18"/>
                <w:szCs w:val="20"/>
              </w:rPr>
            </w:pPr>
            <w:r w:rsidRPr="005F562A">
              <w:rPr>
                <w:rFonts w:ascii="Helvetica" w:hAnsi="Helvetica"/>
                <w:sz w:val="18"/>
                <w:szCs w:val="20"/>
              </w:rPr>
              <w:t>Elective Nullip Inductions =&gt;C/S (N)</w:t>
            </w:r>
          </w:p>
          <w:p w:rsidR="00690CEE" w:rsidRPr="005F562A" w:rsidRDefault="00690CEE" w:rsidP="00B20C64">
            <w:pPr>
              <w:keepNext/>
              <w:keepLines/>
              <w:spacing w:before="60" w:after="60"/>
              <w:rPr>
                <w:rFonts w:ascii="Helvetica" w:hAnsi="Helvetica"/>
                <w:sz w:val="18"/>
                <w:szCs w:val="20"/>
              </w:rPr>
            </w:pPr>
            <w:r w:rsidRPr="005F562A">
              <w:rPr>
                <w:rFonts w:ascii="Helvetica" w:hAnsi="Helvetica"/>
                <w:sz w:val="18"/>
                <w:szCs w:val="20"/>
              </w:rPr>
              <w:t>Elective Nullip Inductions =&gt;C/S (rate)</w:t>
            </w:r>
          </w:p>
        </w:tc>
        <w:tc>
          <w:tcPr>
            <w:tcW w:w="180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29</w:t>
            </w:r>
          </w:p>
          <w:p w:rsidR="00690CEE" w:rsidRPr="005F562A" w:rsidRDefault="00690CEE" w:rsidP="00B20C64">
            <w:pPr>
              <w:keepNext/>
              <w:keepLines/>
              <w:spacing w:before="60" w:after="60"/>
              <w:jc w:val="center"/>
              <w:rPr>
                <w:rFonts w:ascii="Helvetica" w:hAnsi="Helvetica"/>
                <w:sz w:val="18"/>
                <w:szCs w:val="20"/>
                <w:lang w:val="pt-BR"/>
              </w:rPr>
            </w:pPr>
            <w:r w:rsidRPr="005F562A">
              <w:rPr>
                <w:rFonts w:ascii="Helvetica" w:hAnsi="Helvetica"/>
                <w:sz w:val="18"/>
                <w:szCs w:val="20"/>
                <w:lang w:val="pt-BR"/>
              </w:rPr>
              <w:t>10</w:t>
            </w:r>
          </w:p>
          <w:p w:rsidR="00690CEE" w:rsidRPr="005F562A" w:rsidRDefault="00690CEE" w:rsidP="00B20C64">
            <w:pPr>
              <w:keepNext/>
              <w:keepLines/>
              <w:spacing w:before="60" w:after="60"/>
              <w:jc w:val="center"/>
              <w:rPr>
                <w:rFonts w:ascii="Helvetica" w:hAnsi="Helvetica"/>
                <w:sz w:val="18"/>
                <w:szCs w:val="20"/>
                <w:lang w:val="pt-BR"/>
              </w:rPr>
            </w:pPr>
            <w:r w:rsidRPr="005F562A">
              <w:rPr>
                <w:rFonts w:ascii="Helvetica" w:hAnsi="Helvetica"/>
                <w:b/>
                <w:sz w:val="18"/>
                <w:szCs w:val="20"/>
                <w:lang w:val="pt-BR"/>
              </w:rPr>
              <w:t>35.7%</w:t>
            </w:r>
            <w:r w:rsidRPr="005F562A">
              <w:rPr>
                <w:rFonts w:ascii="Helvetica" w:hAnsi="Helvetica"/>
                <w:sz w:val="18"/>
                <w:szCs w:val="20"/>
                <w:lang w:val="pt-BR"/>
              </w:rPr>
              <w:br/>
            </w:r>
          </w:p>
        </w:tc>
        <w:tc>
          <w:tcPr>
            <w:tcW w:w="195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33</w:t>
            </w:r>
          </w:p>
          <w:p w:rsidR="00690CEE" w:rsidRPr="005F562A" w:rsidRDefault="00690CEE" w:rsidP="00B20C64">
            <w:pPr>
              <w:keepNext/>
              <w:keepLines/>
              <w:spacing w:before="60" w:after="60"/>
              <w:jc w:val="center"/>
              <w:rPr>
                <w:rFonts w:ascii="Helvetica" w:hAnsi="Helvetica"/>
                <w:sz w:val="18"/>
                <w:szCs w:val="20"/>
                <w:lang w:val="pt-BR"/>
              </w:rPr>
            </w:pPr>
            <w:r w:rsidRPr="005F562A">
              <w:rPr>
                <w:rFonts w:ascii="Helvetica" w:hAnsi="Helvetica"/>
                <w:sz w:val="18"/>
                <w:szCs w:val="20"/>
                <w:lang w:val="pt-BR"/>
              </w:rPr>
              <w:t>5</w:t>
            </w:r>
          </w:p>
          <w:p w:rsidR="00690CEE" w:rsidRPr="005F562A" w:rsidRDefault="00690CEE" w:rsidP="00B20C64">
            <w:pPr>
              <w:keepNext/>
              <w:keepLines/>
              <w:spacing w:before="60" w:after="60"/>
              <w:jc w:val="center"/>
              <w:rPr>
                <w:rFonts w:ascii="Helvetica" w:hAnsi="Helvetica"/>
                <w:sz w:val="18"/>
                <w:szCs w:val="20"/>
                <w:lang w:val="pt-BR"/>
              </w:rPr>
            </w:pPr>
            <w:r w:rsidRPr="005F562A">
              <w:rPr>
                <w:rFonts w:ascii="Helvetica" w:hAnsi="Helvetica"/>
                <w:b/>
                <w:sz w:val="18"/>
                <w:szCs w:val="20"/>
                <w:lang w:val="pt-BR"/>
              </w:rPr>
              <w:t>15.2%</w:t>
            </w:r>
            <w:r w:rsidRPr="005F562A">
              <w:rPr>
                <w:rFonts w:ascii="Helvetica" w:hAnsi="Helvetica"/>
                <w:b/>
                <w:sz w:val="18"/>
                <w:szCs w:val="20"/>
                <w:lang w:val="pt-BR"/>
              </w:rPr>
              <w:br/>
            </w:r>
          </w:p>
        </w:tc>
        <w:tc>
          <w:tcPr>
            <w:tcW w:w="192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87</w:t>
            </w:r>
          </w:p>
          <w:p w:rsidR="00690CEE" w:rsidRPr="005F562A" w:rsidRDefault="00690CEE" w:rsidP="00B20C64">
            <w:pPr>
              <w:keepNext/>
              <w:keepLines/>
              <w:spacing w:before="60" w:after="60"/>
              <w:jc w:val="center"/>
              <w:rPr>
                <w:rFonts w:ascii="Helvetica" w:hAnsi="Helvetica"/>
                <w:sz w:val="18"/>
                <w:szCs w:val="20"/>
                <w:lang w:val="pt-BR"/>
              </w:rPr>
            </w:pPr>
            <w:r w:rsidRPr="005F562A">
              <w:rPr>
                <w:rFonts w:ascii="Helvetica" w:hAnsi="Helvetica"/>
                <w:sz w:val="18"/>
                <w:szCs w:val="20"/>
                <w:lang w:val="pt-BR"/>
              </w:rPr>
              <w:t>12</w:t>
            </w:r>
          </w:p>
          <w:p w:rsidR="00690CEE" w:rsidRPr="005F562A" w:rsidRDefault="00690CEE" w:rsidP="00B20C64">
            <w:pPr>
              <w:keepNext/>
              <w:keepLines/>
              <w:spacing w:before="60" w:after="60"/>
              <w:jc w:val="center"/>
              <w:rPr>
                <w:rFonts w:ascii="Helvetica" w:hAnsi="Helvetica"/>
                <w:sz w:val="18"/>
                <w:szCs w:val="20"/>
                <w:lang w:val="pt-BR"/>
              </w:rPr>
            </w:pPr>
            <w:r w:rsidRPr="005F562A">
              <w:rPr>
                <w:rFonts w:ascii="Helvetica" w:hAnsi="Helvetica"/>
                <w:b/>
                <w:sz w:val="18"/>
                <w:szCs w:val="20"/>
                <w:lang w:val="pt-BR"/>
              </w:rPr>
              <w:t>13.8%</w:t>
            </w:r>
            <w:r w:rsidRPr="005F562A">
              <w:rPr>
                <w:rFonts w:ascii="Helvetica" w:hAnsi="Helvetica"/>
                <w:b/>
                <w:sz w:val="18"/>
                <w:szCs w:val="20"/>
                <w:lang w:val="pt-BR"/>
              </w:rPr>
              <w:br/>
            </w:r>
            <w:r w:rsidRPr="005F562A">
              <w:rPr>
                <w:rFonts w:ascii="Helvetica" w:hAnsi="Helvetica"/>
                <w:sz w:val="18"/>
                <w:szCs w:val="20"/>
                <w:lang w:val="pt-BR"/>
              </w:rPr>
              <w:t>(p&lt;0.01)</w:t>
            </w:r>
          </w:p>
        </w:tc>
      </w:tr>
      <w:tr w:rsidR="00690CEE" w:rsidRPr="00653F83">
        <w:tc>
          <w:tcPr>
            <w:tcW w:w="3708" w:type="dxa"/>
          </w:tcPr>
          <w:p w:rsidR="00690CEE" w:rsidRPr="005F562A" w:rsidRDefault="00690CEE" w:rsidP="00B20C64">
            <w:pPr>
              <w:keepNext/>
              <w:keepLines/>
              <w:spacing w:before="60" w:after="60"/>
              <w:rPr>
                <w:rFonts w:ascii="Helvetica" w:hAnsi="Helvetica"/>
                <w:sz w:val="18"/>
                <w:szCs w:val="20"/>
              </w:rPr>
            </w:pPr>
            <w:r w:rsidRPr="005F562A">
              <w:rPr>
                <w:rFonts w:ascii="Helvetica" w:hAnsi="Helvetica"/>
                <w:sz w:val="18"/>
                <w:szCs w:val="20"/>
              </w:rPr>
              <w:t>Total Induction Rate</w:t>
            </w:r>
          </w:p>
        </w:tc>
        <w:tc>
          <w:tcPr>
            <w:tcW w:w="180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24.9%</w:t>
            </w:r>
          </w:p>
        </w:tc>
        <w:tc>
          <w:tcPr>
            <w:tcW w:w="195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20.1%</w:t>
            </w:r>
          </w:p>
        </w:tc>
        <w:tc>
          <w:tcPr>
            <w:tcW w:w="1920" w:type="dxa"/>
          </w:tcPr>
          <w:p w:rsidR="00690CEE" w:rsidRPr="005F562A" w:rsidRDefault="00690CEE" w:rsidP="00B20C64">
            <w:pPr>
              <w:keepNext/>
              <w:keepLines/>
              <w:spacing w:before="60" w:after="60"/>
              <w:jc w:val="center"/>
              <w:rPr>
                <w:rFonts w:ascii="Helvetica" w:hAnsi="Helvetica"/>
                <w:sz w:val="18"/>
                <w:szCs w:val="20"/>
              </w:rPr>
            </w:pPr>
            <w:r w:rsidRPr="005F562A">
              <w:rPr>
                <w:rFonts w:ascii="Helvetica" w:hAnsi="Helvetica"/>
                <w:sz w:val="18"/>
                <w:szCs w:val="20"/>
              </w:rPr>
              <w:t>16.6%</w:t>
            </w:r>
          </w:p>
        </w:tc>
      </w:tr>
    </w:tbl>
    <w:p w:rsidR="00690CEE" w:rsidRDefault="00690CEE" w:rsidP="00B20C64">
      <w:pPr>
        <w:autoSpaceDE w:val="0"/>
        <w:autoSpaceDN w:val="0"/>
        <w:adjustRightInd w:val="0"/>
        <w:rPr>
          <w:rFonts w:ascii="Helvetica" w:hAnsi="Helvetica" w:cs="Arial"/>
          <w:sz w:val="16"/>
          <w:szCs w:val="18"/>
        </w:rPr>
      </w:pPr>
      <w:r>
        <w:rPr>
          <w:rFonts w:ascii="Helvetica" w:hAnsi="Helvetica" w:cs="Arial"/>
          <w:sz w:val="16"/>
          <w:szCs w:val="18"/>
        </w:rPr>
        <w:t xml:space="preserve">Adapted from:  </w:t>
      </w:r>
      <w:r w:rsidRPr="005F562A">
        <w:rPr>
          <w:rFonts w:ascii="Helvetica" w:hAnsi="Helvetica" w:cs="Arial"/>
          <w:sz w:val="16"/>
          <w:szCs w:val="18"/>
        </w:rPr>
        <w:t xml:space="preserve">Fisch, J.M., et al., </w:t>
      </w:r>
      <w:r w:rsidRPr="005F562A">
        <w:rPr>
          <w:rFonts w:ascii="Helvetica" w:hAnsi="Helvetica" w:cs="Arial"/>
          <w:i/>
          <w:iCs/>
          <w:sz w:val="16"/>
          <w:szCs w:val="18"/>
        </w:rPr>
        <w:t>Labor induction process improvement: a patient quality-of-care initiative.</w:t>
      </w:r>
      <w:r w:rsidRPr="005F562A">
        <w:rPr>
          <w:rFonts w:ascii="Helvetica" w:hAnsi="Helvetica" w:cs="Arial"/>
          <w:sz w:val="16"/>
          <w:szCs w:val="18"/>
        </w:rPr>
        <w:t xml:space="preserve"> Obstet Gynecol, 2009. </w:t>
      </w:r>
      <w:r w:rsidRPr="005F562A">
        <w:rPr>
          <w:rFonts w:ascii="Helvetica" w:hAnsi="Helvetica" w:cs="Arial"/>
          <w:b/>
          <w:bCs/>
          <w:sz w:val="16"/>
          <w:szCs w:val="18"/>
        </w:rPr>
        <w:t>113</w:t>
      </w:r>
      <w:r w:rsidRPr="005F562A">
        <w:rPr>
          <w:rFonts w:ascii="Helvetica" w:hAnsi="Helvetica" w:cs="Arial"/>
          <w:sz w:val="16"/>
          <w:szCs w:val="18"/>
        </w:rPr>
        <w:t>(4): p. 797-803</w:t>
      </w:r>
      <w:r w:rsidRPr="00A8599A">
        <w:rPr>
          <w:rFonts w:ascii="Helvetica" w:hAnsi="Helvetica" w:cs="Arial"/>
          <w:sz w:val="16"/>
          <w:szCs w:val="18"/>
          <w:highlight w:val="yellow"/>
        </w:rPr>
        <w:t>.  Permission to adapt and use is pending.</w:t>
      </w:r>
    </w:p>
    <w:p w:rsidR="00690CEE" w:rsidRPr="005F562A" w:rsidRDefault="00690CEE" w:rsidP="00B20C64">
      <w:pPr>
        <w:autoSpaceDE w:val="0"/>
        <w:autoSpaceDN w:val="0"/>
        <w:adjustRightInd w:val="0"/>
        <w:rPr>
          <w:rFonts w:ascii="Helvetica" w:hAnsi="Helvetica" w:cs="Arial"/>
          <w:sz w:val="16"/>
          <w:szCs w:val="18"/>
        </w:rPr>
      </w:pPr>
    </w:p>
    <w:p w:rsidR="00690CEE" w:rsidRPr="00653F83" w:rsidRDefault="00690CEE" w:rsidP="00B20C64">
      <w:pPr>
        <w:pStyle w:val="NormalWeb"/>
        <w:rPr>
          <w:rFonts w:ascii="Helvetica" w:hAnsi="Helvetica" w:cs="Arial"/>
          <w:b/>
          <w:sz w:val="22"/>
        </w:rPr>
      </w:pPr>
      <w:r w:rsidRPr="00653F83">
        <w:rPr>
          <w:rFonts w:ascii="Helvetica" w:hAnsi="Helvetica" w:cs="Arial"/>
          <w:b/>
          <w:sz w:val="22"/>
        </w:rPr>
        <w:br/>
      </w:r>
    </w:p>
    <w:p w:rsidR="00690CEE" w:rsidRPr="00653F83" w:rsidRDefault="00690CEE" w:rsidP="00B20C64">
      <w:pPr>
        <w:pStyle w:val="NormalWeb"/>
        <w:rPr>
          <w:rFonts w:ascii="Helvetica" w:hAnsi="Helvetica" w:cs="Arial"/>
          <w:sz w:val="22"/>
          <w:szCs w:val="22"/>
        </w:rPr>
      </w:pPr>
      <w:r w:rsidRPr="00653F83">
        <w:rPr>
          <w:rFonts w:ascii="Helvetica" w:hAnsi="Helvetica" w:cs="Arial"/>
          <w:b/>
          <w:sz w:val="22"/>
        </w:rPr>
        <w:br w:type="page"/>
        <w:t>Ohio Perinatal Quality Collaborative (OPQC):</w:t>
      </w:r>
      <w:r w:rsidRPr="00653F83">
        <w:rPr>
          <w:rFonts w:ascii="Helvetica" w:hAnsi="Helvetica" w:cs="Arial"/>
          <w:sz w:val="22"/>
        </w:rPr>
        <w:t xml:space="preserve"> </w:t>
      </w:r>
      <w:r w:rsidRPr="00653F83">
        <w:rPr>
          <w:rFonts w:ascii="Helvetica" w:hAnsi="Helvetica" w:cs="Arial"/>
          <w:sz w:val="22"/>
          <w:szCs w:val="22"/>
        </w:rPr>
        <w:t xml:space="preserve">The </w:t>
      </w:r>
      <w:r>
        <w:rPr>
          <w:rFonts w:ascii="Helvetica" w:hAnsi="Helvetica" w:cs="Arial"/>
          <w:sz w:val="22"/>
          <w:szCs w:val="22"/>
        </w:rPr>
        <w:t>OPQC</w:t>
      </w:r>
      <w:r w:rsidRPr="00653F83">
        <w:rPr>
          <w:rFonts w:ascii="Helvetica" w:hAnsi="Helvetica" w:cs="Arial"/>
          <w:sz w:val="22"/>
          <w:szCs w:val="22"/>
        </w:rPr>
        <w:t xml:space="preserve"> (</w:t>
      </w:r>
      <w:hyperlink r:id="rId36" w:history="1">
        <w:r w:rsidRPr="00653F83">
          <w:rPr>
            <w:rStyle w:val="Hyperlink"/>
            <w:rFonts w:ascii="Helvetica" w:hAnsi="Helvetica" w:cs="Arial"/>
            <w:sz w:val="22"/>
          </w:rPr>
          <w:t>www.opqc.net</w:t>
        </w:r>
      </w:hyperlink>
      <w:r w:rsidRPr="00653F83">
        <w:rPr>
          <w:rFonts w:ascii="Helvetica" w:hAnsi="Helvetica" w:cs="Arial"/>
          <w:sz w:val="22"/>
        </w:rPr>
        <w:t>)</w:t>
      </w:r>
      <w:r w:rsidRPr="00653F83">
        <w:rPr>
          <w:rFonts w:ascii="Helvetica" w:hAnsi="Helvetica" w:cs="Arial"/>
          <w:sz w:val="22"/>
          <w:szCs w:val="22"/>
        </w:rPr>
        <w:t>, sponsored by the Ohio Department of Job and Family Services with a grant from the Centers for Medicare and Medicaid Services, was initiated in July</w:t>
      </w:r>
      <w:r>
        <w:rPr>
          <w:rFonts w:ascii="Helvetica" w:hAnsi="Helvetica" w:cs="Arial"/>
          <w:sz w:val="22"/>
          <w:szCs w:val="22"/>
        </w:rPr>
        <w:t>,</w:t>
      </w:r>
      <w:r w:rsidRPr="00653F83">
        <w:rPr>
          <w:rFonts w:ascii="Helvetica" w:hAnsi="Helvetica" w:cs="Arial"/>
          <w:sz w:val="22"/>
          <w:szCs w:val="22"/>
        </w:rPr>
        <w:t xml:space="preserve"> 2008 and involved the collaborative efforts of care providers, perinatal hospital leaders, payers, policy-makers and parents to reduce elective deliveries prior to 39 weeks gestation.</w:t>
      </w:r>
      <w:r w:rsidR="00112010">
        <w:rPr>
          <w:rFonts w:ascii="Helvetica" w:hAnsi="Helvetica" w:cs="Arial"/>
          <w:sz w:val="22"/>
          <w:szCs w:val="22"/>
        </w:rPr>
        <w:fldChar w:fldCharType="begin"/>
      </w:r>
      <w:r>
        <w:rPr>
          <w:rFonts w:ascii="Helvetica" w:hAnsi="Helvetica" w:cs="Arial"/>
          <w:sz w:val="22"/>
          <w:szCs w:val="22"/>
        </w:rPr>
        <w:instrText xml:space="preserve"> ADDIN EN.CITE &lt;EndNote&gt;&lt;Cite&gt;&lt;Year&gt;2010&lt;/Year&gt;&lt;RecNum&gt;1905&lt;/RecNum&gt;&lt;record&gt;&lt;rec-number&gt;1905&lt;/rec-number&gt;&lt;foreign-keys&gt;&lt;key app="EN" db-id="z5zeffvfwrz9aqe5rsw5wwa4we0azzaxf029"&gt;1905&lt;/key&gt;&lt;/foreign-keys&gt;&lt;ref-type name="Journal Article"&gt;17&lt;/ref-type&gt;&lt;contributors&gt;&lt;/contributors&gt;&lt;titles&gt;&lt;title&gt;The Ohio Perinatal Quality Collaborative Writing Committee.  A statewide initiative to reduce inappropriate scheduled births at 36 0/7-38 6/7 weeks&amp;apos; gestation.&lt;/title&gt;&lt;secondary-title&gt;American Journal of Obstetrics Gynecology&lt;/secondary-title&gt;&lt;/titles&gt;&lt;periodical&gt;&lt;full-title&gt;American Journal of Obstetrics Gynecology&lt;/full-title&gt;&lt;/periodical&gt;&lt;pages&gt;1-8&lt;/pages&gt;&lt;volume&gt;202&lt;/volume&gt;&lt;number&gt;243.e&lt;/number&gt;&lt;dates&gt;&lt;year&gt;2010&lt;/year&gt;&lt;/dates&gt;&lt;urls&gt;&lt;/urls&gt;&lt;/record&gt;&lt;/Cite&gt;&lt;/EndNote&gt;</w:instrText>
      </w:r>
      <w:r w:rsidR="00112010">
        <w:rPr>
          <w:rFonts w:ascii="Helvetica" w:hAnsi="Helvetica" w:cs="Arial"/>
          <w:sz w:val="22"/>
          <w:szCs w:val="22"/>
        </w:rPr>
        <w:fldChar w:fldCharType="separate"/>
      </w:r>
      <w:r w:rsidRPr="00FF6FCC">
        <w:rPr>
          <w:rFonts w:ascii="Helvetica" w:hAnsi="Helvetica" w:cs="Arial"/>
          <w:sz w:val="22"/>
          <w:szCs w:val="22"/>
          <w:vertAlign w:val="superscript"/>
        </w:rPr>
        <w:t>36</w:t>
      </w:r>
      <w:r w:rsidR="00112010">
        <w:rPr>
          <w:rFonts w:ascii="Helvetica" w:hAnsi="Helvetica" w:cs="Arial"/>
          <w:sz w:val="22"/>
          <w:szCs w:val="22"/>
        </w:rPr>
        <w:fldChar w:fldCharType="end"/>
      </w:r>
      <w:r w:rsidRPr="00653F83">
        <w:rPr>
          <w:rFonts w:ascii="Helvetica" w:hAnsi="Helvetica" w:cs="Arial"/>
          <w:sz w:val="22"/>
          <w:szCs w:val="22"/>
        </w:rPr>
        <w:t xml:space="preserve"> Hospitals participating in the collaborative were asked to collect and report data that showed formal documentation of </w:t>
      </w:r>
      <w:r w:rsidRPr="00653F83">
        <w:rPr>
          <w:rFonts w:ascii="Helvetica" w:hAnsi="Helvetica" w:cs="Arial"/>
          <w:sz w:val="22"/>
        </w:rPr>
        <w:t>1) indications for inductions or cesarean births, and 2) gestational ages and criteria for determination.</w:t>
      </w:r>
      <w:r w:rsidRPr="00653F83">
        <w:rPr>
          <w:rFonts w:ascii="Helvetica" w:hAnsi="Helvetica" w:cs="Arial"/>
          <w:sz w:val="22"/>
          <w:szCs w:val="22"/>
        </w:rPr>
        <w:t xml:space="preserve"> Rates of elective deliveries &lt;39 weeks gestation were compared between hospitals that were and were not participating in the collaborative.</w:t>
      </w:r>
    </w:p>
    <w:p w:rsidR="00690CEE" w:rsidRPr="00653F83" w:rsidRDefault="00690CEE" w:rsidP="00B20C64">
      <w:pPr>
        <w:widowControl w:val="0"/>
        <w:autoSpaceDE w:val="0"/>
        <w:autoSpaceDN w:val="0"/>
        <w:adjustRightInd w:val="0"/>
        <w:rPr>
          <w:rFonts w:ascii="Helvetica" w:hAnsi="Helvetica" w:cs="Arial"/>
          <w:sz w:val="22"/>
          <w:szCs w:val="22"/>
        </w:rPr>
      </w:pPr>
      <w:r w:rsidRPr="00653F83">
        <w:rPr>
          <w:rFonts w:ascii="Helvetica" w:hAnsi="Helvetica" w:cs="Arial"/>
          <w:sz w:val="22"/>
          <w:szCs w:val="22"/>
        </w:rPr>
        <w:t xml:space="preserve">The rate </w:t>
      </w:r>
      <w:r>
        <w:rPr>
          <w:rFonts w:ascii="Helvetica" w:hAnsi="Helvetica" w:cs="Arial"/>
          <w:sz w:val="22"/>
          <w:szCs w:val="22"/>
        </w:rPr>
        <w:t>of births scheduled between 36 1/7 and 38 6/7</w:t>
      </w:r>
      <w:r w:rsidRPr="00653F83">
        <w:rPr>
          <w:rFonts w:ascii="Helvetica" w:hAnsi="Helvetica" w:cs="Arial"/>
          <w:sz w:val="22"/>
          <w:szCs w:val="22"/>
        </w:rPr>
        <w:t xml:space="preserve"> weeks gestation without medical indications decreased from 25% to &lt;5% within the 14-month data collection period (July</w:t>
      </w:r>
      <w:r>
        <w:rPr>
          <w:rFonts w:ascii="Helvetica" w:hAnsi="Helvetica" w:cs="Arial"/>
          <w:sz w:val="22"/>
          <w:szCs w:val="22"/>
        </w:rPr>
        <w:t>,</w:t>
      </w:r>
      <w:r w:rsidRPr="00653F83">
        <w:rPr>
          <w:rFonts w:ascii="Helvetica" w:hAnsi="Helvetica" w:cs="Arial"/>
          <w:sz w:val="22"/>
          <w:szCs w:val="22"/>
        </w:rPr>
        <w:t xml:space="preserve"> 2008</w:t>
      </w:r>
      <w:r>
        <w:rPr>
          <w:rFonts w:ascii="Helvetica" w:hAnsi="Helvetica" w:cs="Arial"/>
          <w:sz w:val="22"/>
          <w:szCs w:val="22"/>
        </w:rPr>
        <w:t xml:space="preserve"> to </w:t>
      </w:r>
      <w:r w:rsidRPr="00653F83">
        <w:rPr>
          <w:rFonts w:ascii="Helvetica" w:hAnsi="Helvetica" w:cs="Arial"/>
          <w:sz w:val="22"/>
          <w:szCs w:val="22"/>
        </w:rPr>
        <w:t>September</w:t>
      </w:r>
      <w:r>
        <w:rPr>
          <w:rFonts w:ascii="Helvetica" w:hAnsi="Helvetica" w:cs="Arial"/>
          <w:sz w:val="22"/>
          <w:szCs w:val="22"/>
        </w:rPr>
        <w:t>,</w:t>
      </w:r>
      <w:r w:rsidRPr="00653F83">
        <w:rPr>
          <w:rFonts w:ascii="Helvetica" w:hAnsi="Helvetica" w:cs="Arial"/>
          <w:sz w:val="22"/>
          <w:szCs w:val="22"/>
        </w:rPr>
        <w:t xml:space="preserve"> 2009). Similarly, birth certificates from collaborating hospitals showed a decrease in inductions recorded without medical indications from 13% to 8%</w:t>
      </w:r>
      <w:r>
        <w:rPr>
          <w:rFonts w:ascii="Helvetica" w:hAnsi="Helvetica" w:cs="Arial"/>
          <w:sz w:val="22"/>
          <w:szCs w:val="22"/>
        </w:rPr>
        <w:t>,</w:t>
      </w:r>
      <w:r w:rsidRPr="00653F83">
        <w:rPr>
          <w:rFonts w:ascii="Helvetica" w:hAnsi="Helvetica" w:cs="Arial"/>
          <w:sz w:val="22"/>
          <w:szCs w:val="22"/>
        </w:rPr>
        <w:t xml:space="preserve"> and fewer infants born between 36 and 38 weeks gestation admitted to the NICU.</w:t>
      </w:r>
    </w:p>
    <w:p w:rsidR="00690CEE" w:rsidRPr="00F97A25" w:rsidRDefault="00690CEE" w:rsidP="00B20C64">
      <w:pPr>
        <w:pStyle w:val="NormalWeb"/>
        <w:rPr>
          <w:rFonts w:ascii="Helvetica" w:hAnsi="Helvetica" w:cs="Arial"/>
          <w:b/>
          <w:sz w:val="20"/>
          <w:szCs w:val="22"/>
        </w:rPr>
      </w:pPr>
      <w:r>
        <w:rPr>
          <w:rFonts w:ascii="Helvetica" w:hAnsi="Helvetica" w:cs="Arial"/>
          <w:b/>
          <w:sz w:val="20"/>
          <w:szCs w:val="22"/>
        </w:rPr>
        <w:t>Figure 9</w:t>
      </w:r>
      <w:r w:rsidRPr="00F97A25">
        <w:rPr>
          <w:rFonts w:ascii="Helvetica" w:hAnsi="Helvetica" w:cs="Arial"/>
          <w:b/>
          <w:sz w:val="20"/>
          <w:szCs w:val="22"/>
        </w:rPr>
        <w:t xml:space="preserve">. </w:t>
      </w:r>
      <w:r>
        <w:rPr>
          <w:rFonts w:ascii="Helvetica" w:hAnsi="Helvetica" w:cs="Arial"/>
          <w:b/>
          <w:sz w:val="20"/>
          <w:szCs w:val="22"/>
        </w:rPr>
        <w:t xml:space="preserve"> </w:t>
      </w:r>
      <w:r w:rsidRPr="00F97A25">
        <w:rPr>
          <w:rFonts w:ascii="Helvetica" w:hAnsi="Helvetica" w:cs="Arial"/>
          <w:b/>
          <w:sz w:val="20"/>
          <w:szCs w:val="22"/>
        </w:rPr>
        <w:t>Percent of Ohio Births at 36</w:t>
      </w:r>
      <w:r>
        <w:rPr>
          <w:rFonts w:ascii="Helvetica" w:hAnsi="Helvetica" w:cs="Arial"/>
          <w:b/>
          <w:sz w:val="20"/>
          <w:szCs w:val="22"/>
        </w:rPr>
        <w:t xml:space="preserve"> to </w:t>
      </w:r>
      <w:r w:rsidRPr="00F97A25">
        <w:rPr>
          <w:rFonts w:ascii="Helvetica" w:hAnsi="Helvetica" w:cs="Arial"/>
          <w:b/>
          <w:sz w:val="20"/>
          <w:szCs w:val="22"/>
        </w:rPr>
        <w:t>38 Weeks Induced Without Medical or Obstetric Indication</w:t>
      </w:r>
    </w:p>
    <w:p w:rsidR="00690CEE" w:rsidRPr="00653F83" w:rsidRDefault="00112010" w:rsidP="006F7382">
      <w:pPr>
        <w:jc w:val="center"/>
        <w:rPr>
          <w:rFonts w:ascii="Helvetica" w:hAnsi="Helvetica"/>
        </w:rPr>
      </w:pPr>
      <w:r w:rsidRPr="00112010">
        <w:rPr>
          <w:rFonts w:ascii="Helvetica" w:hAnsi="Helvetica"/>
          <w:noProof/>
        </w:rPr>
        <w:pict>
          <v:shape id="Picture 14" o:spid="_x0000_i1039" type="#_x0000_t75" style="width:345.6pt;height:240pt;visibility:visible">
            <v:imagedata r:id="rId37" o:title=""/>
          </v:shape>
        </w:pict>
      </w:r>
    </w:p>
    <w:p w:rsidR="00690CEE" w:rsidRPr="00E5438F" w:rsidRDefault="00690CEE" w:rsidP="00A8599A">
      <w:pPr>
        <w:autoSpaceDE w:val="0"/>
        <w:autoSpaceDN w:val="0"/>
        <w:adjustRightInd w:val="0"/>
        <w:jc w:val="both"/>
        <w:rPr>
          <w:rFonts w:ascii="Arial" w:hAnsi="Arial" w:cs="Arial"/>
          <w:sz w:val="16"/>
          <w:szCs w:val="16"/>
        </w:rPr>
      </w:pPr>
      <w:r w:rsidRPr="00E5438F">
        <w:rPr>
          <w:rFonts w:ascii="Arial" w:hAnsi="Arial" w:cs="Arial"/>
          <w:sz w:val="16"/>
          <w:szCs w:val="16"/>
        </w:rPr>
        <w:t>The Ohio Perinatal Quality Collaborative Writing Committee.  A statewide initiative to reduce inappropriate scheduled births at 36 0/7-38 6/7 weeks' gestation. American Journal of Obstetrics Gynecology. 2010;202(243.e):1-8.</w:t>
      </w:r>
      <w:r>
        <w:rPr>
          <w:rFonts w:ascii="Arial" w:hAnsi="Arial" w:cs="Arial"/>
          <w:sz w:val="16"/>
          <w:szCs w:val="16"/>
        </w:rPr>
        <w:t xml:space="preserve">  </w:t>
      </w:r>
      <w:r w:rsidRPr="00A8599A">
        <w:rPr>
          <w:rFonts w:ascii="Arial" w:hAnsi="Arial" w:cs="Arial"/>
          <w:sz w:val="16"/>
          <w:szCs w:val="16"/>
          <w:highlight w:val="yellow"/>
        </w:rPr>
        <w:t>Permission to use is pending.</w:t>
      </w:r>
    </w:p>
    <w:p w:rsidR="00690CEE" w:rsidRPr="00F97A25" w:rsidRDefault="00690CEE" w:rsidP="00B20C64">
      <w:pPr>
        <w:rPr>
          <w:rFonts w:ascii="Helvetica" w:hAnsi="Helvetica"/>
          <w:sz w:val="16"/>
          <w:szCs w:val="18"/>
        </w:rPr>
      </w:pPr>
    </w:p>
    <w:p w:rsidR="00690CEE" w:rsidRPr="00653F83" w:rsidRDefault="00690CEE" w:rsidP="00B20C64">
      <w:pPr>
        <w:rPr>
          <w:rFonts w:ascii="Helvetica" w:hAnsi="Helvetica"/>
        </w:rPr>
      </w:pPr>
    </w:p>
    <w:p w:rsidR="00690CEE" w:rsidRPr="00653F83" w:rsidRDefault="00690CEE" w:rsidP="00B20C64">
      <w:pPr>
        <w:rPr>
          <w:rFonts w:ascii="Helvetica" w:hAnsi="Helvetica" w:cs="Arial"/>
        </w:rPr>
      </w:pPr>
      <w:r w:rsidRPr="00653F83">
        <w:rPr>
          <w:rFonts w:ascii="Helvetica" w:hAnsi="Helvetica" w:cs="Arial"/>
          <w:sz w:val="22"/>
        </w:rPr>
        <w:t xml:space="preserve">The decrease in elective deliveries was </w:t>
      </w:r>
      <w:r>
        <w:rPr>
          <w:rFonts w:ascii="Helvetica" w:hAnsi="Helvetica" w:cs="Arial"/>
          <w:sz w:val="22"/>
        </w:rPr>
        <w:t>greater</w:t>
      </w:r>
      <w:r w:rsidRPr="00653F83">
        <w:rPr>
          <w:rFonts w:ascii="Helvetica" w:hAnsi="Helvetica" w:cs="Arial"/>
          <w:sz w:val="22"/>
        </w:rPr>
        <w:t xml:space="preserve"> in hospitals participating in the collaborative compared with those not participating.</w:t>
      </w:r>
      <w:r w:rsidRPr="00653F83">
        <w:rPr>
          <w:rFonts w:ascii="Helvetica" w:hAnsi="Helvetica" w:cs="Arial"/>
        </w:rPr>
        <w:br/>
      </w:r>
    </w:p>
    <w:p w:rsidR="00690CEE" w:rsidRPr="00F97A25" w:rsidRDefault="00690CEE" w:rsidP="00B20C64">
      <w:pPr>
        <w:rPr>
          <w:rFonts w:ascii="Helvetica" w:hAnsi="Helvetica" w:cs="Arial"/>
          <w:b/>
          <w:sz w:val="20"/>
          <w:szCs w:val="22"/>
        </w:rPr>
      </w:pPr>
      <w:r w:rsidRPr="00653F83">
        <w:rPr>
          <w:rFonts w:ascii="Helvetica" w:hAnsi="Helvetica" w:cs="Arial"/>
        </w:rPr>
        <w:br w:type="page"/>
      </w:r>
      <w:r w:rsidRPr="00F97A25">
        <w:rPr>
          <w:rFonts w:ascii="Helvetica" w:hAnsi="Helvetica" w:cs="Arial"/>
          <w:b/>
          <w:bCs/>
          <w:sz w:val="20"/>
          <w:szCs w:val="22"/>
        </w:rPr>
        <w:t>Figure</w:t>
      </w:r>
      <w:r>
        <w:rPr>
          <w:rFonts w:ascii="Helvetica" w:hAnsi="Helvetica" w:cs="Arial"/>
          <w:b/>
          <w:bCs/>
          <w:sz w:val="20"/>
          <w:szCs w:val="22"/>
        </w:rPr>
        <w:t xml:space="preserve"> 10</w:t>
      </w:r>
      <w:r w:rsidRPr="00F97A25">
        <w:rPr>
          <w:rFonts w:ascii="Helvetica" w:hAnsi="Helvetica" w:cs="Arial"/>
          <w:b/>
          <w:bCs/>
          <w:sz w:val="20"/>
          <w:szCs w:val="22"/>
        </w:rPr>
        <w:t>: Ohio Births at 36</w:t>
      </w:r>
      <w:r>
        <w:rPr>
          <w:rFonts w:ascii="Helvetica" w:hAnsi="Helvetica" w:cs="Arial"/>
          <w:b/>
          <w:bCs/>
          <w:sz w:val="20"/>
          <w:szCs w:val="22"/>
        </w:rPr>
        <w:t xml:space="preserve"> to </w:t>
      </w:r>
      <w:r w:rsidRPr="00F97A25">
        <w:rPr>
          <w:rFonts w:ascii="Helvetica" w:hAnsi="Helvetica" w:cs="Arial"/>
          <w:b/>
          <w:bCs/>
          <w:sz w:val="20"/>
          <w:szCs w:val="22"/>
        </w:rPr>
        <w:t xml:space="preserve">38 Weeks Gestation Following Induction Without Apparent Medication Indication for Delivery, by OPQC Member Status </w:t>
      </w:r>
    </w:p>
    <w:p w:rsidR="00690CEE" w:rsidRPr="00653F83" w:rsidRDefault="00112010" w:rsidP="006F7382">
      <w:pPr>
        <w:jc w:val="center"/>
        <w:rPr>
          <w:rFonts w:ascii="Helvetica" w:hAnsi="Helvetica" w:cs="Arial"/>
          <w:b/>
          <w:sz w:val="22"/>
          <w:szCs w:val="22"/>
        </w:rPr>
      </w:pPr>
      <w:r w:rsidRPr="00112010">
        <w:rPr>
          <w:noProof/>
        </w:rPr>
        <w:pict>
          <v:shape id="_x0000_s1041" type="#_x0000_t202" style="position:absolute;left:0;text-align:left;margin-left:0;margin-top:197.5pt;width:475.2pt;height:37.85pt;z-index:6" strokecolor="white">
            <v:textbox>
              <w:txbxContent>
                <w:p w:rsidR="00690CEE" w:rsidRPr="00E5438F" w:rsidRDefault="00690CEE" w:rsidP="00A8599A">
                  <w:pPr>
                    <w:autoSpaceDE w:val="0"/>
                    <w:autoSpaceDN w:val="0"/>
                    <w:adjustRightInd w:val="0"/>
                    <w:rPr>
                      <w:rFonts w:ascii="Arial" w:hAnsi="Arial" w:cs="Arial"/>
                      <w:sz w:val="16"/>
                      <w:szCs w:val="16"/>
                    </w:rPr>
                  </w:pPr>
                  <w:r w:rsidRPr="00E5438F">
                    <w:rPr>
                      <w:rFonts w:ascii="Arial" w:hAnsi="Arial" w:cs="Arial"/>
                      <w:sz w:val="16"/>
                      <w:szCs w:val="16"/>
                    </w:rPr>
                    <w:t>The Ohio Perinatal Quality Collaborative Writing Committee.  A statewide initiative to reduce inappropriate scheduled births at 36 0/7-38 6/7 weeks' gestation. American Journal of Obstetrics Gynecology. 2010;202(243.e):1-8.</w:t>
                  </w:r>
                  <w:r>
                    <w:rPr>
                      <w:rFonts w:ascii="Arial" w:hAnsi="Arial" w:cs="Arial"/>
                      <w:sz w:val="16"/>
                      <w:szCs w:val="16"/>
                    </w:rPr>
                    <w:t xml:space="preserve"> </w:t>
                  </w:r>
                  <w:r w:rsidRPr="00A8599A">
                    <w:rPr>
                      <w:rFonts w:ascii="Arial" w:hAnsi="Arial" w:cs="Arial"/>
                      <w:sz w:val="16"/>
                      <w:szCs w:val="16"/>
                      <w:highlight w:val="yellow"/>
                    </w:rPr>
                    <w:t>Permission to use is pending.</w:t>
                  </w:r>
                </w:p>
                <w:p w:rsidR="00690CEE" w:rsidRPr="00E5438F" w:rsidRDefault="00690CEE" w:rsidP="00E5438F">
                  <w:pPr>
                    <w:rPr>
                      <w:szCs w:val="18"/>
                    </w:rPr>
                  </w:pPr>
                </w:p>
              </w:txbxContent>
            </v:textbox>
          </v:shape>
        </w:pict>
      </w:r>
      <w:r w:rsidR="002A0BAB" w:rsidRPr="00112010">
        <w:rPr>
          <w:rFonts w:ascii="Helvetica" w:hAnsi="Helvetica" w:cs="Arial"/>
          <w:b/>
          <w:noProof/>
          <w:sz w:val="22"/>
          <w:szCs w:val="22"/>
        </w:rPr>
        <w:pict>
          <v:shape id="Object 6" o:spid="_x0000_i1040" type="#_x0000_t75" style="width:398.4pt;height:244.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">
            <v:imagedata r:id="rId38" o:title="" cropbottom="-704f" cropright="-33f"/>
            <o:lock v:ext="edit" aspectratio="f"/>
          </v:shape>
        </w:pict>
      </w:r>
    </w:p>
    <w:p w:rsidR="00690CEE" w:rsidRPr="00653F83" w:rsidRDefault="00690CEE" w:rsidP="00B20C64">
      <w:pPr>
        <w:rPr>
          <w:rFonts w:ascii="Helvetica" w:hAnsi="Helvetica" w:cs="Arial"/>
          <w:sz w:val="22"/>
          <w:szCs w:val="22"/>
        </w:rPr>
      </w:pPr>
      <w:r w:rsidRPr="00653F83">
        <w:rPr>
          <w:rFonts w:ascii="Helvetica" w:hAnsi="Helvetica" w:cs="Arial"/>
          <w:sz w:val="22"/>
          <w:szCs w:val="22"/>
        </w:rPr>
        <w:t xml:space="preserve">These data indicate that providers were not changing the diagnosis and adding a medical indication. Furthermore, these data show a decrease in the percentage of deliveries between 36 </w:t>
      </w:r>
      <w:r>
        <w:rPr>
          <w:rFonts w:ascii="Helvetica" w:hAnsi="Helvetica" w:cs="Arial"/>
          <w:sz w:val="22"/>
          <w:szCs w:val="22"/>
        </w:rPr>
        <w:t>and</w:t>
      </w:r>
      <w:r w:rsidRPr="00653F83">
        <w:rPr>
          <w:rFonts w:ascii="Helvetica" w:hAnsi="Helvetica" w:cs="Arial"/>
          <w:sz w:val="22"/>
          <w:szCs w:val="22"/>
        </w:rPr>
        <w:t xml:space="preserve"> 38 weeks and concomitant increase in the percentage of deliveries at 39 weeks and beyond. </w:t>
      </w:r>
    </w:p>
    <w:p w:rsidR="00690CEE" w:rsidRPr="00653F83" w:rsidRDefault="00690CEE" w:rsidP="00B20C64">
      <w:pPr>
        <w:rPr>
          <w:rFonts w:ascii="Helvetica" w:hAnsi="Helvetica" w:cs="Arial"/>
          <w:b/>
          <w:sz w:val="22"/>
          <w:szCs w:val="22"/>
        </w:rPr>
      </w:pPr>
    </w:p>
    <w:p w:rsidR="00690CEE" w:rsidRPr="00F97A25" w:rsidRDefault="00690CEE" w:rsidP="00B20C64">
      <w:pPr>
        <w:rPr>
          <w:rFonts w:ascii="Helvetica" w:hAnsi="Helvetica" w:cs="Arial"/>
          <w:b/>
          <w:bCs/>
          <w:sz w:val="20"/>
          <w:szCs w:val="22"/>
        </w:rPr>
      </w:pPr>
      <w:r>
        <w:rPr>
          <w:rFonts w:ascii="Helvetica" w:hAnsi="Helvetica" w:cs="Arial"/>
          <w:b/>
          <w:sz w:val="20"/>
          <w:szCs w:val="22"/>
        </w:rPr>
        <w:t>Figure 11</w:t>
      </w:r>
      <w:r w:rsidRPr="00F97A25">
        <w:rPr>
          <w:rFonts w:ascii="Helvetica" w:hAnsi="Helvetica" w:cs="Arial"/>
          <w:b/>
          <w:sz w:val="20"/>
          <w:szCs w:val="22"/>
        </w:rPr>
        <w:t xml:space="preserve">:  </w:t>
      </w:r>
      <w:r w:rsidRPr="00F97A25">
        <w:rPr>
          <w:rFonts w:ascii="Helvetica" w:hAnsi="Helvetica" w:cs="Arial"/>
          <w:b/>
          <w:bCs/>
          <w:sz w:val="20"/>
          <w:szCs w:val="22"/>
        </w:rPr>
        <w:t>Gestational Age Distribution of Births at OPQC Member Hospitals, by Month</w:t>
      </w:r>
    </w:p>
    <w:p w:rsidR="00690CEE" w:rsidRPr="00653F83" w:rsidRDefault="00112010" w:rsidP="006F7382">
      <w:pPr>
        <w:jc w:val="center"/>
        <w:rPr>
          <w:rFonts w:ascii="Helvetica" w:hAnsi="Helvetica" w:cs="Arial"/>
          <w:b/>
          <w:sz w:val="22"/>
          <w:szCs w:val="22"/>
        </w:rPr>
      </w:pPr>
      <w:r w:rsidRPr="00112010">
        <w:rPr>
          <w:noProof/>
        </w:rPr>
        <w:pict>
          <v:shape id="_x0000_s1042" type="#_x0000_t202" style="position:absolute;left:0;text-align:left;margin-left:0;margin-top:188.65pt;width:474pt;height:36.5pt;z-index:7" strokecolor="white">
            <v:textbox>
              <w:txbxContent>
                <w:p w:rsidR="00690CEE" w:rsidRPr="00E5438F" w:rsidRDefault="00690CEE" w:rsidP="00A8599A">
                  <w:pPr>
                    <w:autoSpaceDE w:val="0"/>
                    <w:autoSpaceDN w:val="0"/>
                    <w:adjustRightInd w:val="0"/>
                    <w:rPr>
                      <w:rFonts w:ascii="Arial" w:hAnsi="Arial" w:cs="Arial"/>
                      <w:sz w:val="16"/>
                      <w:szCs w:val="16"/>
                    </w:rPr>
                  </w:pPr>
                  <w:r w:rsidRPr="00E5438F">
                    <w:rPr>
                      <w:rFonts w:ascii="Arial" w:hAnsi="Arial" w:cs="Arial"/>
                      <w:sz w:val="16"/>
                      <w:szCs w:val="16"/>
                    </w:rPr>
                    <w:t>The Ohio Perinatal Quality Collaborative Writing Committee.  A statewide initiative to reduce inappropriate scheduled births at 36 0/7-38 6/7 weeks' gestation. American Journal of Obstetrics Gynecology. 2010;202(243.e):1-8.</w:t>
                  </w:r>
                  <w:r>
                    <w:rPr>
                      <w:rFonts w:ascii="Arial" w:hAnsi="Arial" w:cs="Arial"/>
                      <w:sz w:val="16"/>
                      <w:szCs w:val="16"/>
                    </w:rPr>
                    <w:t xml:space="preserve"> </w:t>
                  </w:r>
                  <w:r w:rsidRPr="00A8599A">
                    <w:rPr>
                      <w:rFonts w:ascii="Arial" w:hAnsi="Arial" w:cs="Arial"/>
                      <w:sz w:val="16"/>
                      <w:szCs w:val="16"/>
                      <w:highlight w:val="yellow"/>
                    </w:rPr>
                    <w:t>Permission to use is pending.</w:t>
                  </w:r>
                </w:p>
                <w:p w:rsidR="00690CEE" w:rsidRPr="00E32C33" w:rsidRDefault="00690CEE" w:rsidP="00E32C33">
                  <w:pPr>
                    <w:rPr>
                      <w:szCs w:val="18"/>
                    </w:rPr>
                  </w:pPr>
                </w:p>
              </w:txbxContent>
            </v:textbox>
          </v:shape>
        </w:pict>
      </w:r>
      <w:r w:rsidR="002A0BAB" w:rsidRPr="00112010">
        <w:rPr>
          <w:rFonts w:ascii="Helvetica" w:hAnsi="Helvetica" w:cs="Arial"/>
          <w:b/>
          <w:noProof/>
          <w:sz w:val="22"/>
          <w:szCs w:val="22"/>
        </w:rPr>
        <w:pict>
          <v:shape id="Object 7" o:spid="_x0000_i1041" type="#_x0000_t75" style="width:322.2pt;height:232.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">
            <v:imagedata r:id="rId39" o:title="" cropbottom="-184f" cropright="-31f"/>
            <o:lock v:ext="edit" aspectratio="f"/>
          </v:shape>
        </w:pict>
      </w:r>
    </w:p>
    <w:p w:rsidR="00690CEE"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p>
    <w:p w:rsidR="00690CEE" w:rsidRDefault="00690CEE" w:rsidP="00B20C64">
      <w:pPr>
        <w:rPr>
          <w:rFonts w:ascii="Helvetica" w:hAnsi="Helvetica" w:cs="Arial"/>
          <w:sz w:val="22"/>
          <w:szCs w:val="22"/>
        </w:rPr>
      </w:pPr>
    </w:p>
    <w:p w:rsidR="00690CEE" w:rsidRPr="00653F83" w:rsidRDefault="00690CEE" w:rsidP="00B20C64">
      <w:pPr>
        <w:rPr>
          <w:rFonts w:ascii="Helvetica" w:hAnsi="Helvetica" w:cs="Arial"/>
          <w:sz w:val="22"/>
          <w:szCs w:val="22"/>
        </w:rPr>
      </w:pPr>
      <w:r w:rsidRPr="00653F83">
        <w:rPr>
          <w:rFonts w:ascii="Helvetica" w:hAnsi="Helvetica" w:cs="Arial"/>
          <w:sz w:val="22"/>
          <w:szCs w:val="22"/>
        </w:rPr>
        <w:t xml:space="preserve">Stillbirth rates declined after initiating the project as seen in the </w:t>
      </w:r>
      <w:r>
        <w:rPr>
          <w:rFonts w:ascii="Helvetica" w:hAnsi="Helvetica" w:cs="Arial"/>
          <w:sz w:val="22"/>
          <w:szCs w:val="22"/>
        </w:rPr>
        <w:t>Intermountain Healthcare QI intervention (Figure12</w:t>
      </w:r>
      <w:r w:rsidRPr="00653F83">
        <w:rPr>
          <w:rFonts w:ascii="Helvetica" w:hAnsi="Helvetica" w:cs="Arial"/>
          <w:sz w:val="22"/>
          <w:szCs w:val="22"/>
        </w:rPr>
        <w:t>).</w:t>
      </w:r>
    </w:p>
    <w:p w:rsidR="00690CEE" w:rsidRPr="00653F83" w:rsidRDefault="00690CEE" w:rsidP="00B20C64">
      <w:pPr>
        <w:rPr>
          <w:rFonts w:ascii="Helvetica" w:hAnsi="Helvetica" w:cs="Arial"/>
          <w:sz w:val="22"/>
          <w:szCs w:val="22"/>
        </w:rPr>
      </w:pPr>
    </w:p>
    <w:p w:rsidR="00690CEE" w:rsidRPr="0049657F" w:rsidRDefault="00690CEE" w:rsidP="00B20C64">
      <w:pPr>
        <w:rPr>
          <w:rFonts w:ascii="Helvetica" w:hAnsi="Helvetica" w:cs="Arial"/>
          <w:b/>
          <w:bCs/>
          <w:sz w:val="20"/>
          <w:szCs w:val="22"/>
        </w:rPr>
      </w:pPr>
      <w:r>
        <w:rPr>
          <w:rFonts w:ascii="Helvetica" w:hAnsi="Helvetica" w:cs="Arial"/>
          <w:b/>
          <w:sz w:val="20"/>
          <w:szCs w:val="22"/>
        </w:rPr>
        <w:t>Figure 12</w:t>
      </w:r>
      <w:r w:rsidRPr="0049657F">
        <w:rPr>
          <w:rFonts w:ascii="Helvetica" w:hAnsi="Helvetica" w:cs="Arial"/>
          <w:b/>
          <w:sz w:val="20"/>
          <w:szCs w:val="22"/>
        </w:rPr>
        <w:t xml:space="preserve">:  </w:t>
      </w:r>
      <w:r w:rsidRPr="0049657F">
        <w:rPr>
          <w:rFonts w:ascii="Helvetica" w:hAnsi="Helvetica" w:cs="Arial"/>
          <w:b/>
          <w:bCs/>
          <w:sz w:val="20"/>
          <w:szCs w:val="22"/>
        </w:rPr>
        <w:t>Stillbirths among OPQC Participating Hospitals</w:t>
      </w:r>
    </w:p>
    <w:p w:rsidR="00690CEE" w:rsidRPr="00653F83" w:rsidRDefault="002A0BAB" w:rsidP="006F7382">
      <w:pPr>
        <w:jc w:val="center"/>
        <w:rPr>
          <w:rFonts w:ascii="Helvetica" w:hAnsi="Helvetica" w:cs="Arial"/>
          <w:b/>
          <w:sz w:val="22"/>
          <w:szCs w:val="22"/>
        </w:rPr>
      </w:pPr>
      <w:r w:rsidRPr="00112010">
        <w:rPr>
          <w:rFonts w:ascii="Helvetica" w:hAnsi="Helvetica" w:cs="Arial"/>
          <w:b/>
          <w:noProof/>
          <w:sz w:val="22"/>
          <w:szCs w:val="22"/>
        </w:rPr>
        <w:pict>
          <v:shape id="Object 8" o:spid="_x0000_i1042" type="#_x0000_t75" style="width:349.2pt;height:164.4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">
            <v:imagedata r:id="rId40" o:title="" croptop="-367f" cropbottom="-232f"/>
            <o:lock v:ext="edit" aspectratio="f"/>
          </v:shape>
        </w:pict>
      </w:r>
    </w:p>
    <w:p w:rsidR="00690CEE" w:rsidRPr="00653F83" w:rsidRDefault="00690CEE" w:rsidP="00B20C64">
      <w:pPr>
        <w:rPr>
          <w:rFonts w:ascii="Helvetica" w:hAnsi="Helvetica" w:cs="Arial"/>
          <w:sz w:val="18"/>
          <w:szCs w:val="18"/>
        </w:rPr>
      </w:pPr>
    </w:p>
    <w:p w:rsidR="00690CEE" w:rsidRPr="00E5438F" w:rsidRDefault="00690CEE" w:rsidP="00A8599A">
      <w:pPr>
        <w:autoSpaceDE w:val="0"/>
        <w:autoSpaceDN w:val="0"/>
        <w:adjustRightInd w:val="0"/>
        <w:rPr>
          <w:rFonts w:ascii="Arial" w:hAnsi="Arial" w:cs="Arial"/>
          <w:sz w:val="16"/>
          <w:szCs w:val="16"/>
        </w:rPr>
      </w:pPr>
      <w:r w:rsidRPr="00E5438F">
        <w:rPr>
          <w:rFonts w:ascii="Arial" w:hAnsi="Arial" w:cs="Arial"/>
          <w:sz w:val="16"/>
          <w:szCs w:val="16"/>
        </w:rPr>
        <w:t>The Ohio Perinatal Quality Collaborative Writing Committee.  A statewide initiative to reduce inappropriate scheduled births at 36 0/7-38 6/7 weeks' gestation. American Journal of Obstetrics Gynecology. 2010;202(243.e):1-8.</w:t>
      </w:r>
      <w:r>
        <w:rPr>
          <w:rFonts w:ascii="Arial" w:hAnsi="Arial" w:cs="Arial"/>
          <w:sz w:val="16"/>
          <w:szCs w:val="16"/>
        </w:rPr>
        <w:t xml:space="preserve"> </w:t>
      </w:r>
      <w:r w:rsidRPr="00A8599A">
        <w:rPr>
          <w:rFonts w:ascii="Arial" w:hAnsi="Arial" w:cs="Arial"/>
          <w:sz w:val="16"/>
          <w:szCs w:val="16"/>
          <w:highlight w:val="yellow"/>
        </w:rPr>
        <w:t>Permission to use is pending.</w:t>
      </w:r>
    </w:p>
    <w:p w:rsidR="00690CEE" w:rsidRDefault="00690CEE" w:rsidP="00B20C64">
      <w:pPr>
        <w:rPr>
          <w:rFonts w:ascii="Helvetica" w:hAnsi="Helvetica" w:cs="Arial"/>
          <w:sz w:val="32"/>
        </w:rPr>
      </w:pPr>
    </w:p>
    <w:p w:rsidR="00690CEE" w:rsidRPr="00480646" w:rsidRDefault="00690CEE" w:rsidP="00B20C64">
      <w:pPr>
        <w:rPr>
          <w:rFonts w:ascii="Helvetica" w:hAnsi="Helvetica" w:cs="Arial"/>
          <w:sz w:val="32"/>
        </w:rPr>
      </w:pPr>
      <w:r w:rsidRPr="00480646">
        <w:rPr>
          <w:rFonts w:ascii="Helvetica" w:hAnsi="Helvetica" w:cs="Arial"/>
          <w:sz w:val="32"/>
        </w:rPr>
        <w:t>SUMMARY</w:t>
      </w:r>
    </w:p>
    <w:p w:rsidR="00690CEE" w:rsidRPr="00653F83" w:rsidRDefault="00690CEE" w:rsidP="00B20C64">
      <w:pPr>
        <w:rPr>
          <w:rFonts w:ascii="Helvetica" w:hAnsi="Helvetica" w:cs="Arial"/>
          <w:sz w:val="22"/>
        </w:rPr>
      </w:pPr>
      <w:r>
        <w:rPr>
          <w:rFonts w:ascii="Helvetica" w:hAnsi="Helvetica" w:cs="Arial"/>
          <w:sz w:val="22"/>
        </w:rPr>
        <w:t>QI</w:t>
      </w:r>
      <w:r w:rsidRPr="00653F83">
        <w:rPr>
          <w:rFonts w:ascii="Helvetica" w:hAnsi="Helvetica" w:cs="Arial"/>
          <w:sz w:val="22"/>
        </w:rPr>
        <w:t xml:space="preserve"> interventions at the facility, system or regional levels have been shown to be effective in reducing</w:t>
      </w:r>
      <w:r w:rsidRPr="00653F83">
        <w:rPr>
          <w:rFonts w:ascii="Helvetica" w:hAnsi="Helvetica" w:cs="Arial"/>
          <w:b/>
          <w:sz w:val="22"/>
        </w:rPr>
        <w:t xml:space="preserve"> </w:t>
      </w:r>
      <w:r w:rsidRPr="00653F83">
        <w:rPr>
          <w:rFonts w:ascii="Helvetica" w:hAnsi="Helvetica" w:cs="Arial"/>
          <w:sz w:val="22"/>
        </w:rPr>
        <w:t>elective deliveries &lt;39 weeks gestation, particularly when interventions are data</w:t>
      </w:r>
      <w:r>
        <w:rPr>
          <w:rFonts w:ascii="Helvetica" w:hAnsi="Helvetica" w:cs="Arial"/>
          <w:sz w:val="22"/>
        </w:rPr>
        <w:t>-</w:t>
      </w:r>
      <w:r w:rsidRPr="00653F83">
        <w:rPr>
          <w:rFonts w:ascii="Helvetica" w:hAnsi="Helvetica" w:cs="Arial"/>
          <w:sz w:val="22"/>
        </w:rPr>
        <w:t xml:space="preserve"> driven, involve multidisciplinary teams, and reference specific guidelines that can be enforced. </w:t>
      </w:r>
      <w:r>
        <w:rPr>
          <w:rFonts w:ascii="Helvetica" w:hAnsi="Helvetica" w:cs="Arial"/>
          <w:sz w:val="22"/>
        </w:rPr>
        <w:t>An important point to emphasize is that in both the Magee Women’s and Intermountain Healthcare experience, successful implementation of the program required strong leadership and policy enforcement. Only when a strict enforcement policy was supported by strong medical leadership were improvements in reducing elective deliveries &lt;39 weeks realized.  Importantly, there was not an increase in maternal, fetal, or neonatal morbidity or mortality after the programs were initiated.</w:t>
      </w:r>
    </w:p>
    <w:p w:rsidR="00690CEE" w:rsidRPr="00653F83" w:rsidRDefault="00690CEE" w:rsidP="00B20C64">
      <w:pPr>
        <w:rPr>
          <w:rFonts w:ascii="Helvetica" w:hAnsi="Helvetica"/>
          <w:b/>
          <w:sz w:val="32"/>
          <w:szCs w:val="28"/>
        </w:rPr>
      </w:pPr>
      <w:r w:rsidRPr="00653F83">
        <w:rPr>
          <w:rFonts w:ascii="Helvetica" w:hAnsi="Helvetica"/>
          <w:b/>
          <w:sz w:val="32"/>
          <w:szCs w:val="28"/>
        </w:rPr>
        <w:br w:type="page"/>
      </w: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rPr>
          <w:rFonts w:ascii="Helvetica" w:hAnsi="Helvetica"/>
          <w:b/>
          <w:sz w:val="32"/>
          <w:szCs w:val="28"/>
        </w:rPr>
      </w:pPr>
    </w:p>
    <w:p w:rsidR="00690CEE" w:rsidRPr="00653F83" w:rsidRDefault="00690CEE" w:rsidP="00B20C64">
      <w:pPr>
        <w:jc w:val="right"/>
        <w:rPr>
          <w:rFonts w:ascii="Helvetica" w:hAnsi="Helvetica"/>
          <w:b/>
          <w:color w:val="4F81BD"/>
          <w:sz w:val="44"/>
          <w:szCs w:val="44"/>
          <w:bdr w:val="single" w:sz="4" w:space="0" w:color="auto"/>
        </w:rPr>
      </w:pPr>
      <w:r w:rsidRPr="00653F83">
        <w:rPr>
          <w:rFonts w:ascii="Helvetica" w:hAnsi="Helvetica"/>
          <w:b/>
          <w:color w:val="4F81BD"/>
          <w:sz w:val="44"/>
          <w:szCs w:val="44"/>
          <w:bdr w:val="single" w:sz="4" w:space="0" w:color="auto"/>
        </w:rPr>
        <w:t>Implementation Strategy</w:t>
      </w:r>
    </w:p>
    <w:p w:rsidR="00690CEE" w:rsidRPr="00653F83" w:rsidRDefault="00690CEE" w:rsidP="00B20C64">
      <w:pPr>
        <w:jc w:val="both"/>
        <w:rPr>
          <w:rFonts w:ascii="Helvetica" w:hAnsi="Helvetica"/>
          <w:b/>
          <w:color w:val="4F81BD"/>
          <w:sz w:val="22"/>
          <w:szCs w:val="22"/>
          <w:bdr w:val="single" w:sz="4" w:space="0" w:color="auto"/>
        </w:rPr>
      </w:pPr>
    </w:p>
    <w:p w:rsidR="00690CEE" w:rsidRPr="00653F83" w:rsidRDefault="00690CEE" w:rsidP="000278E1">
      <w:pPr>
        <w:widowControl w:val="0"/>
        <w:autoSpaceDE w:val="0"/>
        <w:autoSpaceDN w:val="0"/>
        <w:adjustRightInd w:val="0"/>
        <w:rPr>
          <w:rFonts w:ascii="Helvetica" w:hAnsi="Helvetica" w:cs="Arial"/>
          <w:sz w:val="22"/>
        </w:rPr>
      </w:pPr>
      <w:r w:rsidRPr="00653F83">
        <w:rPr>
          <w:rFonts w:ascii="Helvetica" w:hAnsi="Helvetica" w:cs="Arial"/>
          <w:sz w:val="22"/>
        </w:rPr>
        <w:t xml:space="preserve">The implementation strategy in this section provides </w:t>
      </w:r>
      <w:r>
        <w:rPr>
          <w:rFonts w:ascii="Helvetica" w:hAnsi="Helvetica" w:cs="Arial"/>
          <w:sz w:val="22"/>
        </w:rPr>
        <w:t>an</w:t>
      </w:r>
      <w:r w:rsidRPr="00653F83">
        <w:rPr>
          <w:rFonts w:ascii="Helvetica" w:hAnsi="Helvetica" w:cs="Arial"/>
          <w:sz w:val="22"/>
        </w:rPr>
        <w:t xml:space="preserve"> overview diagram, an outline of the rapid cycle method</w:t>
      </w:r>
      <w:r>
        <w:rPr>
          <w:rFonts w:ascii="Helvetica" w:hAnsi="Helvetica" w:cs="Arial"/>
          <w:sz w:val="22"/>
        </w:rPr>
        <w:t>,</w:t>
      </w:r>
      <w:r w:rsidRPr="00653F83">
        <w:rPr>
          <w:rFonts w:ascii="Helvetica" w:hAnsi="Helvetica" w:cs="Arial"/>
          <w:sz w:val="22"/>
        </w:rPr>
        <w:t xml:space="preserve"> Mobilize, Assess, Plan, Implement, Track (MAP-IT)</w:t>
      </w:r>
      <w:r>
        <w:rPr>
          <w:rFonts w:ascii="Helvetica" w:hAnsi="Helvetica" w:cs="Arial"/>
          <w:sz w:val="22"/>
        </w:rPr>
        <w:t>,</w:t>
      </w:r>
      <w:r w:rsidRPr="00653F83">
        <w:rPr>
          <w:rFonts w:ascii="Helvetica" w:hAnsi="Helvetica" w:cs="Arial"/>
          <w:sz w:val="22"/>
        </w:rPr>
        <w:t xml:space="preserve"> and an implementation checklist to guide eliminating </w:t>
      </w:r>
      <w:r>
        <w:rPr>
          <w:rFonts w:ascii="Helvetica" w:hAnsi="Helvetica" w:cs="Arial"/>
          <w:sz w:val="22"/>
        </w:rPr>
        <w:t>non-medically indicated (</w:t>
      </w:r>
      <w:r w:rsidRPr="00653F83">
        <w:rPr>
          <w:rFonts w:ascii="Helvetica" w:hAnsi="Helvetica" w:cs="Arial"/>
          <w:sz w:val="22"/>
        </w:rPr>
        <w:t>elective</w:t>
      </w:r>
      <w:r>
        <w:rPr>
          <w:rFonts w:ascii="Helvetica" w:hAnsi="Helvetica" w:cs="Arial"/>
          <w:sz w:val="22"/>
        </w:rPr>
        <w:t>)</w:t>
      </w:r>
      <w:r w:rsidRPr="00653F83">
        <w:rPr>
          <w:rFonts w:ascii="Helvetica" w:hAnsi="Helvetica" w:cs="Arial"/>
          <w:sz w:val="22"/>
        </w:rPr>
        <w:t xml:space="preserve"> deliveries &lt;39 weeks through change in practice and </w:t>
      </w:r>
      <w:r>
        <w:rPr>
          <w:rFonts w:ascii="Helvetica" w:hAnsi="Helvetica" w:cs="Arial"/>
          <w:sz w:val="22"/>
        </w:rPr>
        <w:t>hospital guidelines</w:t>
      </w:r>
      <w:r w:rsidRPr="00653F83">
        <w:rPr>
          <w:rFonts w:ascii="Helvetica" w:hAnsi="Helvetica" w:cs="Arial"/>
          <w:sz w:val="22"/>
        </w:rPr>
        <w:t xml:space="preserve">. (See </w:t>
      </w:r>
      <w:r>
        <w:rPr>
          <w:rFonts w:ascii="Helvetica" w:hAnsi="Helvetica" w:cs="Arial"/>
          <w:sz w:val="22"/>
        </w:rPr>
        <w:t>Appendix C</w:t>
      </w:r>
      <w:r w:rsidRPr="00653F83">
        <w:rPr>
          <w:rFonts w:ascii="Helvetica" w:hAnsi="Helvetica" w:cs="Arial"/>
          <w:sz w:val="22"/>
        </w:rPr>
        <w:t xml:space="preserve"> for </w:t>
      </w:r>
      <w:r>
        <w:rPr>
          <w:rFonts w:ascii="Helvetica" w:hAnsi="Helvetica" w:cs="Arial"/>
          <w:sz w:val="22"/>
        </w:rPr>
        <w:t xml:space="preserve">the </w:t>
      </w:r>
      <w:r w:rsidRPr="00653F83">
        <w:rPr>
          <w:rFonts w:ascii="Helvetica" w:hAnsi="Helvetica" w:cs="Arial"/>
          <w:sz w:val="22"/>
        </w:rPr>
        <w:t xml:space="preserve">Plan, Do, Study, Act (PDSA) </w:t>
      </w:r>
      <w:r>
        <w:rPr>
          <w:rFonts w:ascii="Helvetica" w:hAnsi="Helvetica" w:cs="Arial"/>
          <w:sz w:val="22"/>
        </w:rPr>
        <w:t>m</w:t>
      </w:r>
      <w:r w:rsidRPr="00653F83">
        <w:rPr>
          <w:rFonts w:ascii="Helvetica" w:hAnsi="Helvetica" w:cs="Arial"/>
          <w:sz w:val="22"/>
        </w:rPr>
        <w:t>odel.</w:t>
      </w:r>
      <w:r w:rsidR="00112010">
        <w:rPr>
          <w:rFonts w:ascii="Helvetica" w:hAnsi="Helvetica" w:cs="Arial"/>
          <w:sz w:val="22"/>
        </w:rPr>
        <w:fldChar w:fldCharType="begin"/>
      </w:r>
      <w:r>
        <w:rPr>
          <w:rFonts w:ascii="Helvetica" w:hAnsi="Helvetica" w:cs="Arial"/>
          <w:sz w:val="22"/>
        </w:rPr>
        <w:instrText xml:space="preserve"> ADDIN EN.CITE &lt;EndNote&gt;&lt;Cite&gt;&lt;Year&gt;2010&lt;/Year&gt;&lt;RecNum&gt;1905&lt;/RecNum&gt;&lt;record&gt;&lt;rec-number&gt;1905&lt;/rec-number&gt;&lt;foreign-keys&gt;&lt;key app="EN" db-id="z5zeffvfwrz9aqe5rsw5wwa4we0azzaxf029"&gt;1905&lt;/key&gt;&lt;/foreign-keys&gt;&lt;ref-type name="Journal Article"&gt;17&lt;/ref-type&gt;&lt;contributors&gt;&lt;/contributors&gt;&lt;titles&gt;&lt;title&gt;The Ohio Perinatal Quality Collaborative Writing Committee.  A statewide initiative to reduce inappropriate scheduled births at 36 0/7-38 6/7 weeks&amp;apos; gestation.&lt;/title&gt;&lt;secondary-title&gt;American Journal of Obstetrics Gynecology&lt;/secondary-title&gt;&lt;/titles&gt;&lt;periodical&gt;&lt;full-title&gt;American Journal of Obstetrics Gynecology&lt;/full-title&gt;&lt;/periodical&gt;&lt;pages&gt;1-8&lt;/pages&gt;&lt;volume&gt;202&lt;/volume&gt;&lt;number&gt;243.e&lt;/number&gt;&lt;dates&gt;&lt;year&gt;2010&lt;/year&gt;&lt;/dates&gt;&lt;urls&gt;&lt;/urls&gt;&lt;/record&gt;&lt;/Cite&gt;&lt;/EndNote&gt;</w:instrText>
      </w:r>
      <w:r w:rsidR="00112010">
        <w:rPr>
          <w:rFonts w:ascii="Helvetica" w:hAnsi="Helvetica" w:cs="Arial"/>
          <w:sz w:val="22"/>
        </w:rPr>
        <w:fldChar w:fldCharType="separate"/>
      </w:r>
      <w:r w:rsidRPr="00FF6FCC">
        <w:rPr>
          <w:rFonts w:ascii="Helvetica" w:hAnsi="Helvetica" w:cs="Arial"/>
          <w:sz w:val="22"/>
          <w:vertAlign w:val="superscript"/>
        </w:rPr>
        <w:t>36</w:t>
      </w:r>
      <w:r w:rsidR="00112010">
        <w:rPr>
          <w:rFonts w:ascii="Helvetica" w:hAnsi="Helvetica" w:cs="Arial"/>
          <w:sz w:val="22"/>
        </w:rPr>
        <w:fldChar w:fldCharType="end"/>
      </w:r>
      <w:r w:rsidRPr="00653F83">
        <w:rPr>
          <w:rFonts w:ascii="Helvetica" w:hAnsi="Helvetica" w:cs="Arial"/>
          <w:sz w:val="22"/>
        </w:rPr>
        <w:t xml:space="preserve"> </w:t>
      </w:r>
    </w:p>
    <w:p w:rsidR="00690CEE" w:rsidRPr="00653F83" w:rsidRDefault="00690CEE" w:rsidP="000278E1">
      <w:pPr>
        <w:widowControl w:val="0"/>
        <w:autoSpaceDE w:val="0"/>
        <w:autoSpaceDN w:val="0"/>
        <w:adjustRightInd w:val="0"/>
        <w:rPr>
          <w:rFonts w:ascii="Helvetica" w:hAnsi="Helvetica" w:cs="Arial"/>
          <w:sz w:val="22"/>
        </w:rPr>
      </w:pPr>
    </w:p>
    <w:p w:rsidR="00690CEE" w:rsidRDefault="00690CEE" w:rsidP="000278E1">
      <w:pPr>
        <w:widowControl w:val="0"/>
        <w:autoSpaceDE w:val="0"/>
        <w:autoSpaceDN w:val="0"/>
        <w:adjustRightInd w:val="0"/>
        <w:rPr>
          <w:rFonts w:ascii="Helvetica" w:hAnsi="Helvetica" w:cs="Arial"/>
          <w:sz w:val="22"/>
        </w:rPr>
      </w:pPr>
      <w:r w:rsidRPr="00653F83">
        <w:rPr>
          <w:rFonts w:ascii="Helvetica" w:hAnsi="Helvetica" w:cs="Arial"/>
          <w:sz w:val="22"/>
        </w:rPr>
        <w:t>Effective implementation requires strategies and tactics that will drive improvement, mitigate barriers and measure process and outcome results.</w:t>
      </w:r>
      <w:r w:rsidR="00112010">
        <w:rPr>
          <w:rFonts w:ascii="Helvetica" w:hAnsi="Helvetica" w:cs="Arial"/>
          <w:sz w:val="22"/>
        </w:rPr>
        <w:fldChar w:fldCharType="begin"/>
      </w:r>
      <w:r>
        <w:rPr>
          <w:rFonts w:ascii="Helvetica" w:hAnsi="Helvetica" w:cs="Arial"/>
          <w:sz w:val="22"/>
        </w:rPr>
        <w:instrText xml:space="preserve"> ADDIN EN.CITE &lt;EndNote&gt;&lt;Cite&gt;&lt;Author&gt;Bingham&lt;/Author&gt;&lt;Year&gt;2010&lt;/Year&gt;&lt;RecNum&gt;979&lt;/RecNum&gt;&lt;record&gt;&lt;rec-number&gt;979&lt;/rec-number&gt;&lt;foreign-keys&gt;&lt;key app="EN" db-id="z5zeffvfwrz9aqe5rsw5wwa4we0azzaxf029"&gt;979&lt;/key&gt;&lt;/foreign-keys&gt;&lt;ref-type name="Journal Article"&gt;17&lt;/ref-type&gt;&lt;contributors&gt;&lt;authors&gt;&lt;author&gt;Bingham, D&lt;/author&gt;&lt;author&gt;Main, EK&lt;/author&gt;&lt;/authors&gt;&lt;/contributors&gt;&lt;titles&gt;&lt;title&gt;Effective implementation strategies and tactics for leading change on maternity units&lt;/title&gt;&lt;secondary-title&gt;Journal of Neonatal and Perinatal Nursing&lt;/secondary-title&gt;&lt;/titles&gt;&lt;pages&gt;32-42&lt;/pages&gt;&lt;volume&gt;24&lt;/volume&gt;&lt;number&gt;1&lt;/number&gt;&lt;dates&gt;&lt;year&gt;2010&lt;/year&gt;&lt;pub-dates&gt;&lt;date&gt;Accepted for publication&lt;/date&gt;&lt;/pub-dates&gt;&lt;/dates&gt;&lt;urls&gt;&lt;/urls&gt;&lt;/record&gt;&lt;/Cite&gt;&lt;/EndNote&gt;</w:instrText>
      </w:r>
      <w:r w:rsidR="00112010">
        <w:rPr>
          <w:rFonts w:ascii="Helvetica" w:hAnsi="Helvetica" w:cs="Arial"/>
          <w:sz w:val="22"/>
        </w:rPr>
        <w:fldChar w:fldCharType="separate"/>
      </w:r>
      <w:r w:rsidRPr="00FF6FCC">
        <w:rPr>
          <w:rFonts w:ascii="Helvetica" w:hAnsi="Helvetica" w:cs="Arial"/>
          <w:sz w:val="22"/>
          <w:vertAlign w:val="superscript"/>
        </w:rPr>
        <w:t>37</w:t>
      </w:r>
      <w:r w:rsidR="00112010">
        <w:rPr>
          <w:rFonts w:ascii="Helvetica" w:hAnsi="Helvetica" w:cs="Arial"/>
          <w:sz w:val="22"/>
        </w:rPr>
        <w:fldChar w:fldCharType="end"/>
      </w:r>
      <w:r>
        <w:rPr>
          <w:rFonts w:ascii="Helvetica" w:hAnsi="Helvetica" w:cs="Arial"/>
          <w:sz w:val="22"/>
        </w:rPr>
        <w:t xml:space="preserve"> Included in this section are sample documents that can be modified to address local hospital needs.</w:t>
      </w:r>
    </w:p>
    <w:p w:rsidR="00690CEE" w:rsidRDefault="00690CEE" w:rsidP="000278E1">
      <w:pPr>
        <w:widowControl w:val="0"/>
        <w:autoSpaceDE w:val="0"/>
        <w:autoSpaceDN w:val="0"/>
        <w:adjustRightInd w:val="0"/>
        <w:rPr>
          <w:rFonts w:ascii="Helvetica" w:hAnsi="Helvetica" w:cs="Arial"/>
          <w:sz w:val="22"/>
        </w:rPr>
      </w:pPr>
    </w:p>
    <w:p w:rsidR="00690CEE" w:rsidRPr="00796DB2" w:rsidRDefault="00690CEE" w:rsidP="000278E1">
      <w:pPr>
        <w:widowControl w:val="0"/>
        <w:autoSpaceDE w:val="0"/>
        <w:autoSpaceDN w:val="0"/>
        <w:adjustRightInd w:val="0"/>
        <w:rPr>
          <w:rFonts w:ascii="Helvetica" w:hAnsi="Helvetica" w:cs="Arial"/>
          <w:sz w:val="22"/>
        </w:rPr>
      </w:pPr>
      <w:r>
        <w:rPr>
          <w:rFonts w:ascii="Helvetica" w:hAnsi="Helvetica" w:cs="Arial"/>
          <w:sz w:val="22"/>
        </w:rPr>
        <w:t>Although the principles and specific tools provided in this toolkit serve as a useful implementation guide, the toolkit should be tailored to the unique environment of each particular facility. In general, successful implementation includes strong leadership and collaboration among all stakeholders. Patients and practitioners must understand the risks involved with delivering &lt;39 weeks when there is no medical indication. Policies must be established for consistent scheduling processes for inductions and cesarean deliveries. Strong medical leadership must support hospital staff in enforcing best practice. Finally, ambiguity should be expected. For example, gestational age dating may be ambiguous for patients with late prenatal care or those without an early ultrasound. Therefore, when issues or questions arise, they should be addressed and procedures adjusted accordingly.</w:t>
      </w:r>
    </w:p>
    <w:p w:rsidR="00690CEE" w:rsidRPr="00653F83" w:rsidRDefault="00690CEE" w:rsidP="00B20C64">
      <w:pPr>
        <w:outlineLvl w:val="0"/>
        <w:rPr>
          <w:rFonts w:ascii="Helvetica" w:hAnsi="Helvetica"/>
          <w:b/>
          <w:sz w:val="32"/>
          <w:szCs w:val="28"/>
        </w:rPr>
      </w:pPr>
    </w:p>
    <w:p w:rsidR="00690CEE" w:rsidRPr="00653F83" w:rsidRDefault="00690CEE" w:rsidP="00B20C64">
      <w:pPr>
        <w:outlineLvl w:val="0"/>
        <w:rPr>
          <w:rFonts w:ascii="Helvetica" w:hAnsi="Helvetica"/>
          <w:b/>
          <w:sz w:val="32"/>
          <w:szCs w:val="28"/>
        </w:rPr>
      </w:pPr>
    </w:p>
    <w:p w:rsidR="00690CEE" w:rsidRPr="00653F83" w:rsidRDefault="00690CEE" w:rsidP="00B20C64">
      <w:pPr>
        <w:outlineLvl w:val="0"/>
        <w:rPr>
          <w:rFonts w:ascii="Helvetica" w:hAnsi="Helvetica"/>
          <w:b/>
          <w:sz w:val="32"/>
          <w:szCs w:val="28"/>
        </w:rPr>
      </w:pPr>
    </w:p>
    <w:p w:rsidR="00690CEE" w:rsidRPr="00653F83" w:rsidRDefault="00690CEE" w:rsidP="00B20C64">
      <w:pPr>
        <w:outlineLvl w:val="0"/>
        <w:rPr>
          <w:rFonts w:ascii="Helvetica" w:hAnsi="Helvetica"/>
          <w:b/>
          <w:sz w:val="32"/>
          <w:szCs w:val="28"/>
        </w:rPr>
      </w:pPr>
    </w:p>
    <w:p w:rsidR="00690CEE" w:rsidRPr="00653F83" w:rsidRDefault="00690CEE" w:rsidP="00B20C64">
      <w:pPr>
        <w:outlineLvl w:val="0"/>
        <w:rPr>
          <w:rFonts w:ascii="Helvetica" w:hAnsi="Helvetica"/>
          <w:b/>
          <w:sz w:val="32"/>
          <w:szCs w:val="28"/>
        </w:rPr>
      </w:pPr>
    </w:p>
    <w:p w:rsidR="00690CEE" w:rsidRPr="00B066F7" w:rsidRDefault="00690CEE" w:rsidP="00B20C64">
      <w:pPr>
        <w:spacing w:after="200" w:line="276" w:lineRule="auto"/>
        <w:rPr>
          <w:rFonts w:ascii="Helvetica" w:hAnsi="Helvetica"/>
          <w:sz w:val="32"/>
          <w:szCs w:val="28"/>
        </w:rPr>
      </w:pPr>
      <w:r w:rsidRPr="00653F83">
        <w:rPr>
          <w:rFonts w:ascii="Helvetica" w:hAnsi="Helvetica"/>
          <w:b/>
          <w:sz w:val="32"/>
          <w:szCs w:val="28"/>
        </w:rPr>
        <w:br w:type="page"/>
      </w:r>
      <w:r w:rsidRPr="00B066F7">
        <w:rPr>
          <w:rFonts w:ascii="Helvetica" w:hAnsi="Helvetica"/>
          <w:sz w:val="32"/>
          <w:szCs w:val="28"/>
        </w:rPr>
        <w:t>THE BIG PICTURE</w:t>
      </w:r>
    </w:p>
    <w:p w:rsidR="00690CEE" w:rsidRPr="00653F83" w:rsidRDefault="00690CEE" w:rsidP="00B20C64">
      <w:pPr>
        <w:rPr>
          <w:rFonts w:ascii="Helvetica" w:hAnsi="Helvetica" w:cs="Arial"/>
          <w:sz w:val="22"/>
        </w:rPr>
      </w:pPr>
      <w:r w:rsidRPr="00653F83">
        <w:rPr>
          <w:rFonts w:ascii="Helvetica" w:hAnsi="Helvetica" w:cs="Arial"/>
          <w:sz w:val="22"/>
        </w:rPr>
        <w:t>The flowchart below shows primary components to implement a project aimed at eliminating elective deliveries prior to 39 weeks.</w:t>
      </w:r>
    </w:p>
    <w:p w:rsidR="00690CEE" w:rsidRPr="00653F83" w:rsidRDefault="00690CEE" w:rsidP="00B20C64">
      <w:pPr>
        <w:rPr>
          <w:rFonts w:ascii="Helvetica" w:hAnsi="Helvetica" w:cs="Arial"/>
          <w:b/>
          <w:sz w:val="22"/>
        </w:rPr>
      </w:pPr>
    </w:p>
    <w:p w:rsidR="00690CEE" w:rsidRPr="004343FC" w:rsidRDefault="00690CEE" w:rsidP="00B20C64">
      <w:pPr>
        <w:rPr>
          <w:rFonts w:ascii="Helvetica" w:hAnsi="Helvetica" w:cs="Arial"/>
          <w:b/>
          <w:sz w:val="20"/>
        </w:rPr>
      </w:pPr>
      <w:r>
        <w:rPr>
          <w:rFonts w:ascii="Helvetica" w:hAnsi="Helvetica" w:cs="Arial"/>
          <w:b/>
          <w:sz w:val="20"/>
        </w:rPr>
        <w:t>Figure 13</w:t>
      </w:r>
      <w:r w:rsidRPr="004343FC">
        <w:rPr>
          <w:rFonts w:ascii="Helvetica" w:hAnsi="Helvetica" w:cs="Arial"/>
          <w:b/>
          <w:sz w:val="20"/>
        </w:rPr>
        <w:t>:  Graphic Overview of Key Components</w:t>
      </w:r>
    </w:p>
    <w:p w:rsidR="00690CEE" w:rsidRPr="00653F83" w:rsidRDefault="00690CEE" w:rsidP="001F39AF">
      <w:pPr>
        <w:ind w:left="90"/>
        <w:jc w:val="center"/>
        <w:outlineLvl w:val="0"/>
        <w:rPr>
          <w:rFonts w:ascii="Helvetica" w:hAnsi="Helvetica" w:cs="Arial"/>
          <w:b/>
          <w:sz w:val="32"/>
          <w:szCs w:val="32"/>
        </w:rPr>
      </w:pPr>
      <w:r w:rsidRPr="00C2217F">
        <w:rPr>
          <w:rFonts w:ascii="Helvetica" w:hAnsi="Helvetica" w:cs="Arial"/>
          <w:b/>
          <w:sz w:val="32"/>
          <w:szCs w:val="32"/>
        </w:rPr>
        <w:object w:dxaOrig="7214" w:dyaOrig="5397">
          <v:shape id="_x0000_i1043" type="#_x0000_t75" style="width:324.6pt;height:243pt" o:ole="">
            <v:imagedata r:id="rId41" o:title=""/>
          </v:shape>
          <o:OLEObject Type="Embed" ProgID="PowerPoint.Slide.12" ShapeID="_x0000_i1043" DrawAspect="Content" ObjectID="_1336932167" r:id="rId42"/>
        </w:object>
      </w:r>
    </w:p>
    <w:p w:rsidR="00690CEE" w:rsidRPr="00653F83" w:rsidRDefault="00690CEE" w:rsidP="00B20C64">
      <w:pPr>
        <w:rPr>
          <w:rFonts w:ascii="Helvetica" w:hAnsi="Helvetica" w:cs="Arial"/>
          <w:b/>
          <w:sz w:val="20"/>
          <w:u w:val="single"/>
        </w:rPr>
      </w:pPr>
      <w:r w:rsidRPr="00653F83">
        <w:rPr>
          <w:rFonts w:ascii="Helvetica" w:hAnsi="Helvetica" w:cs="Arial"/>
          <w:b/>
          <w:sz w:val="20"/>
          <w:u w:val="single"/>
        </w:rPr>
        <w:t xml:space="preserve">Reduce Demand  </w:t>
      </w:r>
    </w:p>
    <w:p w:rsidR="00690CEE" w:rsidRPr="00653F83" w:rsidRDefault="00690CEE" w:rsidP="00B20C64">
      <w:pPr>
        <w:pStyle w:val="ColorfulList-Accent14"/>
        <w:numPr>
          <w:ilvl w:val="0"/>
          <w:numId w:val="27"/>
        </w:numPr>
        <w:rPr>
          <w:rFonts w:ascii="Helvetica" w:hAnsi="Helvetica" w:cs="Arial"/>
          <w:sz w:val="18"/>
        </w:rPr>
      </w:pPr>
      <w:r w:rsidRPr="00653F83">
        <w:rPr>
          <w:rFonts w:ascii="Helvetica" w:hAnsi="Helvetica" w:cs="Arial"/>
          <w:b/>
          <w:sz w:val="18"/>
        </w:rPr>
        <w:t>Clinician</w:t>
      </w:r>
      <w:r>
        <w:rPr>
          <w:rFonts w:ascii="Helvetica" w:hAnsi="Helvetica" w:cs="Arial"/>
          <w:b/>
          <w:sz w:val="18"/>
        </w:rPr>
        <w:t>/</w:t>
      </w:r>
      <w:r w:rsidRPr="00653F83">
        <w:rPr>
          <w:rFonts w:ascii="Helvetica" w:hAnsi="Helvetica" w:cs="Arial"/>
          <w:b/>
          <w:sz w:val="18"/>
        </w:rPr>
        <w:t xml:space="preserve">Staff Education: </w:t>
      </w:r>
      <w:r w:rsidRPr="00653F83">
        <w:rPr>
          <w:rFonts w:ascii="Helvetica" w:hAnsi="Helvetica" w:cs="Arial"/>
          <w:sz w:val="18"/>
        </w:rPr>
        <w:t xml:space="preserve"> </w:t>
      </w:r>
      <w:r>
        <w:rPr>
          <w:rFonts w:ascii="Helvetica" w:hAnsi="Helvetica" w:cs="Arial"/>
          <w:sz w:val="18"/>
        </w:rPr>
        <w:t>P</w:t>
      </w:r>
      <w:r w:rsidRPr="00653F83">
        <w:rPr>
          <w:rFonts w:ascii="Helvetica" w:hAnsi="Helvetica" w:cs="Arial"/>
          <w:sz w:val="18"/>
        </w:rPr>
        <w:t>rovide clinicians with data about their patients’ complications (maternal and neonatal). Emphasize avoiding elective deliveries &lt;39 weeks</w:t>
      </w:r>
      <w:r>
        <w:rPr>
          <w:rFonts w:ascii="Helvetica" w:hAnsi="Helvetica" w:cs="Arial"/>
          <w:sz w:val="18"/>
        </w:rPr>
        <w:t>.</w:t>
      </w:r>
    </w:p>
    <w:p w:rsidR="00690CEE" w:rsidRDefault="00690CEE" w:rsidP="00B20C64">
      <w:pPr>
        <w:pStyle w:val="ColorfulList-Accent14"/>
        <w:numPr>
          <w:ilvl w:val="0"/>
          <w:numId w:val="27"/>
        </w:numPr>
        <w:rPr>
          <w:rFonts w:ascii="Helvetica" w:hAnsi="Helvetica" w:cs="Arial"/>
          <w:sz w:val="18"/>
        </w:rPr>
      </w:pPr>
      <w:r w:rsidRPr="00653F83">
        <w:rPr>
          <w:rFonts w:ascii="Helvetica" w:hAnsi="Helvetica" w:cs="Arial"/>
          <w:b/>
          <w:sz w:val="18"/>
        </w:rPr>
        <w:t xml:space="preserve">Patient Education:  </w:t>
      </w:r>
      <w:r>
        <w:rPr>
          <w:rFonts w:ascii="Helvetica" w:hAnsi="Helvetica" w:cs="Arial"/>
          <w:sz w:val="18"/>
        </w:rPr>
        <w:t>P</w:t>
      </w:r>
      <w:r w:rsidRPr="00653F83">
        <w:rPr>
          <w:rFonts w:ascii="Helvetica" w:hAnsi="Helvetica" w:cs="Arial"/>
          <w:sz w:val="18"/>
        </w:rPr>
        <w:t>rovide women with educational materials that define “full term” and emphasize the importance of full 39 weeks of gestation;</w:t>
      </w:r>
      <w:r>
        <w:rPr>
          <w:rFonts w:ascii="Helvetica" w:hAnsi="Helvetica" w:cs="Arial"/>
          <w:sz w:val="18"/>
        </w:rPr>
        <w:t xml:space="preserve"> have structured informed consent discussion that outlines risk of non-medically indicated elective deliveries prior to 39 weeks gestation. </w:t>
      </w:r>
    </w:p>
    <w:p w:rsidR="00690CEE" w:rsidRPr="001E1B5E" w:rsidRDefault="00690CEE" w:rsidP="00B20C64">
      <w:pPr>
        <w:pStyle w:val="ColorfulList-Accent14"/>
        <w:numPr>
          <w:ilvl w:val="0"/>
          <w:numId w:val="27"/>
        </w:numPr>
        <w:rPr>
          <w:rFonts w:ascii="Helvetica" w:hAnsi="Helvetica" w:cs="Arial"/>
          <w:sz w:val="18"/>
        </w:rPr>
      </w:pPr>
      <w:r>
        <w:rPr>
          <w:rFonts w:ascii="Helvetica" w:hAnsi="Helvetica" w:cs="Arial"/>
          <w:b/>
          <w:sz w:val="18"/>
        </w:rPr>
        <w:t xml:space="preserve">Public Awareness Campaign:  </w:t>
      </w:r>
      <w:r>
        <w:rPr>
          <w:rFonts w:ascii="Helvetica" w:hAnsi="Helvetica" w:cs="Arial"/>
          <w:sz w:val="18"/>
        </w:rPr>
        <w:t>Support clinician efforts to educate women and their families through public awareness campaigns, e.g., health fairs and multimedia social marketing.</w:t>
      </w:r>
    </w:p>
    <w:p w:rsidR="00690CEE" w:rsidRPr="00653F83" w:rsidRDefault="00690CEE" w:rsidP="00B20C64">
      <w:pPr>
        <w:rPr>
          <w:rFonts w:ascii="Helvetica" w:hAnsi="Helvetica" w:cs="Arial"/>
          <w:b/>
          <w:sz w:val="20"/>
          <w:u w:val="single"/>
        </w:rPr>
      </w:pPr>
      <w:r w:rsidRPr="00653F83">
        <w:rPr>
          <w:rFonts w:ascii="Helvetica" w:hAnsi="Helvetica" w:cs="Arial"/>
          <w:b/>
          <w:sz w:val="20"/>
          <w:u w:val="single"/>
        </w:rPr>
        <w:t>Key Change Tactics</w:t>
      </w:r>
    </w:p>
    <w:p w:rsidR="00690CEE" w:rsidRPr="00653F83" w:rsidRDefault="00690CEE" w:rsidP="00B20C64">
      <w:pPr>
        <w:pStyle w:val="ColorfulList-Accent14"/>
        <w:numPr>
          <w:ilvl w:val="0"/>
          <w:numId w:val="28"/>
        </w:numPr>
        <w:rPr>
          <w:rFonts w:ascii="Helvetica" w:hAnsi="Helvetica" w:cs="Arial"/>
          <w:sz w:val="18"/>
        </w:rPr>
      </w:pPr>
      <w:r>
        <w:rPr>
          <w:rFonts w:ascii="Helvetica" w:hAnsi="Helvetica" w:cs="Arial"/>
          <w:b/>
          <w:sz w:val="18"/>
        </w:rPr>
        <w:t xml:space="preserve">Elective Delivery Hospital </w:t>
      </w:r>
      <w:r w:rsidRPr="00653F83">
        <w:rPr>
          <w:rFonts w:ascii="Helvetica" w:hAnsi="Helvetica" w:cs="Arial"/>
          <w:b/>
          <w:sz w:val="18"/>
        </w:rPr>
        <w:t xml:space="preserve">Policy: </w:t>
      </w:r>
      <w:r>
        <w:rPr>
          <w:rFonts w:ascii="Helvetica" w:hAnsi="Helvetica" w:cs="Arial"/>
          <w:sz w:val="18"/>
        </w:rPr>
        <w:t>Policy</w:t>
      </w:r>
      <w:r w:rsidRPr="00653F83">
        <w:rPr>
          <w:rFonts w:ascii="Helvetica" w:hAnsi="Helvetica" w:cs="Arial"/>
          <w:sz w:val="18"/>
        </w:rPr>
        <w:t xml:space="preserve"> </w:t>
      </w:r>
      <w:r>
        <w:rPr>
          <w:rFonts w:ascii="Helvetica" w:hAnsi="Helvetica" w:cs="Arial"/>
          <w:sz w:val="18"/>
        </w:rPr>
        <w:t xml:space="preserve">and procedure </w:t>
      </w:r>
      <w:r w:rsidRPr="00653F83">
        <w:rPr>
          <w:rFonts w:ascii="Helvetica" w:hAnsi="Helvetica" w:cs="Arial"/>
          <w:sz w:val="18"/>
        </w:rPr>
        <w:t xml:space="preserve">guides scheduling and oversight to </w:t>
      </w:r>
      <w:r>
        <w:rPr>
          <w:rFonts w:ascii="Helvetica" w:hAnsi="Helvetica" w:cs="Arial"/>
          <w:sz w:val="18"/>
        </w:rPr>
        <w:t>eliminate</w:t>
      </w:r>
      <w:r w:rsidRPr="00653F83">
        <w:rPr>
          <w:rFonts w:ascii="Helvetica" w:hAnsi="Helvetica" w:cs="Arial"/>
          <w:sz w:val="18"/>
        </w:rPr>
        <w:t xml:space="preserve"> elective deliveries &lt;39 weeks</w:t>
      </w:r>
      <w:r>
        <w:rPr>
          <w:rFonts w:ascii="Helvetica" w:hAnsi="Helvetica" w:cs="Arial"/>
          <w:sz w:val="18"/>
        </w:rPr>
        <w:t>.</w:t>
      </w:r>
    </w:p>
    <w:p w:rsidR="00690CEE" w:rsidRDefault="00690CEE" w:rsidP="00F605DF">
      <w:pPr>
        <w:pStyle w:val="ColorfulList-Accent14"/>
        <w:numPr>
          <w:ilvl w:val="1"/>
          <w:numId w:val="28"/>
        </w:numPr>
        <w:ind w:left="1080" w:hanging="180"/>
        <w:rPr>
          <w:rFonts w:ascii="Helvetica" w:hAnsi="Helvetica" w:cs="Arial"/>
          <w:sz w:val="18"/>
        </w:rPr>
      </w:pPr>
      <w:r w:rsidRPr="00653F83">
        <w:rPr>
          <w:rFonts w:ascii="Helvetica" w:hAnsi="Helvetica" w:cs="Arial"/>
          <w:sz w:val="18"/>
        </w:rPr>
        <w:t>Establish standards</w:t>
      </w:r>
      <w:r w:rsidRPr="00653F83">
        <w:rPr>
          <w:rFonts w:ascii="Helvetica" w:hAnsi="Helvetica" w:cs="Arial"/>
          <w:b/>
          <w:sz w:val="18"/>
        </w:rPr>
        <w:t xml:space="preserve"> </w:t>
      </w:r>
      <w:r w:rsidRPr="00653F83">
        <w:rPr>
          <w:rFonts w:ascii="Helvetica" w:hAnsi="Helvetica" w:cs="Arial"/>
          <w:sz w:val="18"/>
        </w:rPr>
        <w:t>that</w:t>
      </w:r>
      <w:r w:rsidRPr="00653F83">
        <w:rPr>
          <w:rFonts w:ascii="Helvetica" w:hAnsi="Helvetica" w:cs="Arial"/>
          <w:b/>
          <w:sz w:val="18"/>
        </w:rPr>
        <w:t xml:space="preserve"> </w:t>
      </w:r>
      <w:r w:rsidRPr="00653F83">
        <w:rPr>
          <w:rFonts w:ascii="Helvetica" w:hAnsi="Helvetica" w:cs="Arial"/>
          <w:sz w:val="18"/>
        </w:rPr>
        <w:t>follow ACOG and national quality criteria</w:t>
      </w:r>
      <w:r>
        <w:rPr>
          <w:rFonts w:ascii="Helvetica" w:hAnsi="Helvetica" w:cs="Arial"/>
          <w:sz w:val="18"/>
        </w:rPr>
        <w:t>.</w:t>
      </w:r>
    </w:p>
    <w:p w:rsidR="00690CEE" w:rsidRDefault="00690CEE" w:rsidP="00F605DF">
      <w:pPr>
        <w:pStyle w:val="ColorfulList-Accent14"/>
        <w:numPr>
          <w:ilvl w:val="1"/>
          <w:numId w:val="28"/>
        </w:numPr>
        <w:ind w:left="1080" w:hanging="180"/>
        <w:rPr>
          <w:rFonts w:ascii="Helvetica" w:hAnsi="Helvetica" w:cs="Arial"/>
          <w:sz w:val="18"/>
        </w:rPr>
      </w:pPr>
      <w:r w:rsidRPr="00653F83">
        <w:rPr>
          <w:rFonts w:ascii="Helvetica" w:hAnsi="Helvetica" w:cs="Arial"/>
          <w:sz w:val="18"/>
        </w:rPr>
        <w:t>Establish policies for approving appropriate exceptions to standards that are guided by strong physician leadership</w:t>
      </w:r>
      <w:r>
        <w:rPr>
          <w:rFonts w:ascii="Helvetica" w:hAnsi="Helvetica" w:cs="Arial"/>
          <w:sz w:val="18"/>
        </w:rPr>
        <w:t>.</w:t>
      </w:r>
    </w:p>
    <w:p w:rsidR="00690CEE" w:rsidRDefault="00690CEE" w:rsidP="00F605DF">
      <w:pPr>
        <w:pStyle w:val="ColorfulList-Accent14"/>
        <w:numPr>
          <w:ilvl w:val="1"/>
          <w:numId w:val="28"/>
        </w:numPr>
        <w:ind w:left="1080" w:hanging="180"/>
        <w:rPr>
          <w:rFonts w:ascii="Helvetica" w:hAnsi="Helvetica" w:cs="Arial"/>
          <w:sz w:val="18"/>
        </w:rPr>
      </w:pPr>
      <w:r w:rsidRPr="00653F83">
        <w:rPr>
          <w:rFonts w:ascii="Helvetica" w:hAnsi="Helvetica" w:cs="Arial"/>
          <w:sz w:val="18"/>
        </w:rPr>
        <w:t>Establish policies that provide clear direction to nursing staff and clerks for scheduling process</w:t>
      </w:r>
      <w:r>
        <w:rPr>
          <w:rFonts w:ascii="Helvetica" w:hAnsi="Helvetica" w:cs="Arial"/>
          <w:sz w:val="18"/>
        </w:rPr>
        <w:t>.</w:t>
      </w:r>
    </w:p>
    <w:p w:rsidR="00690CEE" w:rsidRPr="00653F83" w:rsidRDefault="00690CEE" w:rsidP="00B20C64">
      <w:pPr>
        <w:pStyle w:val="ColorfulList-Accent14"/>
        <w:numPr>
          <w:ilvl w:val="0"/>
          <w:numId w:val="28"/>
        </w:numPr>
        <w:rPr>
          <w:rFonts w:ascii="Helvetica" w:hAnsi="Helvetica" w:cs="Arial"/>
          <w:sz w:val="18"/>
        </w:rPr>
      </w:pPr>
      <w:r>
        <w:rPr>
          <w:rFonts w:ascii="Helvetica" w:hAnsi="Helvetica" w:cs="Arial"/>
          <w:b/>
          <w:sz w:val="18"/>
        </w:rPr>
        <w:t xml:space="preserve">Induction/Cesarean </w:t>
      </w:r>
      <w:r w:rsidRPr="00653F83">
        <w:rPr>
          <w:rFonts w:ascii="Helvetica" w:hAnsi="Helvetica" w:cs="Arial"/>
          <w:b/>
          <w:sz w:val="18"/>
        </w:rPr>
        <w:t>Scheduling Process:</w:t>
      </w:r>
      <w:r w:rsidRPr="00653F83">
        <w:rPr>
          <w:rFonts w:ascii="Helvetica" w:hAnsi="Helvetica" w:cs="Arial"/>
          <w:sz w:val="18"/>
        </w:rPr>
        <w:t xml:space="preserve"> </w:t>
      </w:r>
      <w:r>
        <w:rPr>
          <w:rFonts w:ascii="Helvetica" w:hAnsi="Helvetica" w:cs="Arial"/>
          <w:sz w:val="18"/>
        </w:rPr>
        <w:t>C</w:t>
      </w:r>
      <w:r w:rsidRPr="00653F83">
        <w:rPr>
          <w:rFonts w:ascii="Helvetica" w:hAnsi="Helvetica" w:cs="Arial"/>
          <w:sz w:val="18"/>
        </w:rPr>
        <w:t xml:space="preserve">reate </w:t>
      </w:r>
      <w:r>
        <w:rPr>
          <w:rFonts w:ascii="Helvetica" w:hAnsi="Helvetica" w:cs="Arial"/>
          <w:sz w:val="18"/>
        </w:rPr>
        <w:t xml:space="preserve">and use </w:t>
      </w:r>
      <w:r w:rsidRPr="00653F83">
        <w:rPr>
          <w:rFonts w:ascii="Helvetica" w:hAnsi="Helvetica" w:cs="Arial"/>
          <w:sz w:val="18"/>
        </w:rPr>
        <w:t xml:space="preserve">standard forms for scheduling that collect gestational age and indication for delivery; both pieces of information determine whether the </w:t>
      </w:r>
      <w:r>
        <w:rPr>
          <w:rFonts w:ascii="Helvetica" w:hAnsi="Helvetica" w:cs="Arial"/>
          <w:sz w:val="18"/>
        </w:rPr>
        <w:t>requested interventions</w:t>
      </w:r>
      <w:r w:rsidRPr="00653F83">
        <w:rPr>
          <w:rFonts w:ascii="Helvetica" w:hAnsi="Helvetica" w:cs="Arial"/>
          <w:sz w:val="18"/>
        </w:rPr>
        <w:t xml:space="preserve"> </w:t>
      </w:r>
      <w:r>
        <w:rPr>
          <w:rFonts w:ascii="Helvetica" w:hAnsi="Helvetica" w:cs="Arial"/>
          <w:sz w:val="18"/>
        </w:rPr>
        <w:t>are defined as medically indicated</w:t>
      </w:r>
      <w:r w:rsidRPr="00653F83">
        <w:rPr>
          <w:rFonts w:ascii="Helvetica" w:hAnsi="Helvetica" w:cs="Arial"/>
          <w:sz w:val="18"/>
        </w:rPr>
        <w:t xml:space="preserve">. </w:t>
      </w:r>
      <w:r>
        <w:rPr>
          <w:rFonts w:ascii="Helvetica" w:hAnsi="Helvetica" w:cs="Arial"/>
          <w:sz w:val="18"/>
        </w:rPr>
        <w:t>Refer a</w:t>
      </w:r>
      <w:r w:rsidRPr="00653F83">
        <w:rPr>
          <w:rFonts w:ascii="Helvetica" w:hAnsi="Helvetica" w:cs="Arial"/>
          <w:sz w:val="18"/>
        </w:rPr>
        <w:t>ll exceptions to physician leadership per</w:t>
      </w:r>
      <w:r>
        <w:rPr>
          <w:rFonts w:ascii="Helvetica" w:hAnsi="Helvetica" w:cs="Arial"/>
          <w:sz w:val="18"/>
        </w:rPr>
        <w:t xml:space="preserve"> hospital</w:t>
      </w:r>
      <w:r w:rsidRPr="00653F83">
        <w:rPr>
          <w:rFonts w:ascii="Helvetica" w:hAnsi="Helvetica" w:cs="Arial"/>
          <w:sz w:val="18"/>
        </w:rPr>
        <w:t xml:space="preserve"> policy</w:t>
      </w:r>
      <w:r>
        <w:rPr>
          <w:rFonts w:ascii="Helvetica" w:hAnsi="Helvetica" w:cs="Arial"/>
          <w:sz w:val="18"/>
        </w:rPr>
        <w:t>.</w:t>
      </w:r>
    </w:p>
    <w:p w:rsidR="00690CEE" w:rsidRPr="00653F83" w:rsidRDefault="00690CEE" w:rsidP="00B20C64">
      <w:pPr>
        <w:pStyle w:val="ColorfulList-Accent14"/>
        <w:numPr>
          <w:ilvl w:val="0"/>
          <w:numId w:val="28"/>
        </w:numPr>
        <w:rPr>
          <w:rFonts w:ascii="Helvetica" w:hAnsi="Helvetica"/>
          <w:b/>
          <w:sz w:val="18"/>
        </w:rPr>
      </w:pPr>
      <w:r w:rsidRPr="00653F83">
        <w:rPr>
          <w:rFonts w:ascii="Helvetica" w:hAnsi="Helvetica" w:cs="Arial"/>
          <w:b/>
          <w:sz w:val="18"/>
        </w:rPr>
        <w:t>Physician Leadership:</w:t>
      </w:r>
      <w:r w:rsidRPr="00653F83">
        <w:rPr>
          <w:rFonts w:ascii="Helvetica" w:hAnsi="Helvetica" w:cs="Arial"/>
          <w:sz w:val="18"/>
        </w:rPr>
        <w:t xml:space="preserve"> </w:t>
      </w:r>
      <w:r>
        <w:rPr>
          <w:rFonts w:ascii="Helvetica" w:hAnsi="Helvetica" w:cs="Arial"/>
          <w:sz w:val="18"/>
        </w:rPr>
        <w:t>P</w:t>
      </w:r>
      <w:r w:rsidRPr="00653F83">
        <w:rPr>
          <w:rFonts w:ascii="Helvetica" w:hAnsi="Helvetica" w:cs="Arial"/>
          <w:sz w:val="18"/>
        </w:rPr>
        <w:t xml:space="preserve">olicy establishes “medical ownership”; </w:t>
      </w:r>
      <w:r>
        <w:rPr>
          <w:rFonts w:ascii="Helvetica" w:hAnsi="Helvetica" w:cs="Arial"/>
          <w:sz w:val="18"/>
        </w:rPr>
        <w:t>d</w:t>
      </w:r>
      <w:r w:rsidRPr="00653F83">
        <w:rPr>
          <w:rFonts w:ascii="Helvetica" w:hAnsi="Helvetica" w:cs="Arial"/>
          <w:sz w:val="18"/>
        </w:rPr>
        <w:t xml:space="preserve">epartment </w:t>
      </w:r>
      <w:r>
        <w:rPr>
          <w:rFonts w:ascii="Helvetica" w:hAnsi="Helvetica" w:cs="Arial"/>
          <w:sz w:val="18"/>
        </w:rPr>
        <w:t>q</w:t>
      </w:r>
      <w:r w:rsidRPr="00653F83">
        <w:rPr>
          <w:rFonts w:ascii="Helvetica" w:hAnsi="Helvetica" w:cs="Arial"/>
          <w:sz w:val="18"/>
        </w:rPr>
        <w:t xml:space="preserve">uality </w:t>
      </w:r>
      <w:r>
        <w:rPr>
          <w:rFonts w:ascii="Helvetica" w:hAnsi="Helvetica" w:cs="Arial"/>
          <w:sz w:val="18"/>
        </w:rPr>
        <w:t>c</w:t>
      </w:r>
      <w:r w:rsidRPr="00653F83">
        <w:rPr>
          <w:rFonts w:ascii="Helvetica" w:hAnsi="Helvetica" w:cs="Arial"/>
          <w:sz w:val="18"/>
        </w:rPr>
        <w:t xml:space="preserve">ommittee </w:t>
      </w:r>
      <w:r>
        <w:rPr>
          <w:rFonts w:ascii="Helvetica" w:hAnsi="Helvetica" w:cs="Arial"/>
          <w:sz w:val="18"/>
        </w:rPr>
        <w:t>c</w:t>
      </w:r>
      <w:r w:rsidRPr="00653F83">
        <w:rPr>
          <w:rFonts w:ascii="Helvetica" w:hAnsi="Helvetica" w:cs="Arial"/>
          <w:sz w:val="18"/>
        </w:rPr>
        <w:t>hairs or other identified leaders approve all exceptions to the elective delivery policy</w:t>
      </w:r>
      <w:r>
        <w:rPr>
          <w:rFonts w:ascii="Helvetica" w:hAnsi="Helvetica" w:cs="Arial"/>
          <w:sz w:val="18"/>
        </w:rPr>
        <w:t>.</w:t>
      </w:r>
    </w:p>
    <w:p w:rsidR="00690CEE" w:rsidRPr="00653F83" w:rsidRDefault="00690CEE" w:rsidP="00B20C64">
      <w:pPr>
        <w:pStyle w:val="ColorfulList-Accent14"/>
        <w:ind w:left="0"/>
        <w:rPr>
          <w:rFonts w:ascii="Helvetica" w:hAnsi="Helvetica"/>
          <w:b/>
          <w:sz w:val="20"/>
        </w:rPr>
      </w:pPr>
      <w:r w:rsidRPr="00653F83">
        <w:rPr>
          <w:rFonts w:ascii="Helvetica" w:hAnsi="Helvetica"/>
          <w:b/>
          <w:sz w:val="20"/>
          <w:u w:val="single"/>
        </w:rPr>
        <w:t>QI Data Collection &amp; Trend Charts</w:t>
      </w:r>
      <w:r w:rsidRPr="00653F83">
        <w:rPr>
          <w:rFonts w:ascii="Helvetica" w:hAnsi="Helvetica"/>
          <w:b/>
          <w:sz w:val="20"/>
        </w:rPr>
        <w:t xml:space="preserve">  </w:t>
      </w:r>
    </w:p>
    <w:p w:rsidR="00690CEE" w:rsidRPr="00653F83" w:rsidRDefault="00690CEE" w:rsidP="00B20C64">
      <w:pPr>
        <w:pStyle w:val="ColorfulList-Accent14"/>
        <w:numPr>
          <w:ilvl w:val="0"/>
          <w:numId w:val="29"/>
        </w:numPr>
        <w:rPr>
          <w:rFonts w:ascii="Helvetica" w:hAnsi="Helvetica" w:cs="Arial"/>
          <w:sz w:val="18"/>
        </w:rPr>
      </w:pPr>
      <w:r w:rsidRPr="00653F83">
        <w:rPr>
          <w:rFonts w:ascii="Helvetica" w:hAnsi="Helvetica" w:cs="Arial"/>
          <w:b/>
          <w:sz w:val="18"/>
        </w:rPr>
        <w:t xml:space="preserve">Targeted QI Data Collection: </w:t>
      </w:r>
      <w:r>
        <w:rPr>
          <w:rFonts w:ascii="Helvetica" w:hAnsi="Helvetica" w:cs="Arial"/>
          <w:sz w:val="18"/>
        </w:rPr>
        <w:t>S</w:t>
      </w:r>
      <w:r w:rsidRPr="00653F83">
        <w:rPr>
          <w:rFonts w:ascii="Helvetica" w:hAnsi="Helvetica" w:cs="Arial"/>
          <w:sz w:val="18"/>
        </w:rPr>
        <w:t xml:space="preserve">elect </w:t>
      </w:r>
      <w:r>
        <w:rPr>
          <w:rFonts w:ascii="Helvetica" w:hAnsi="Helvetica" w:cs="Arial"/>
          <w:sz w:val="18"/>
        </w:rPr>
        <w:t>QI d</w:t>
      </w:r>
      <w:r w:rsidRPr="00653F83">
        <w:rPr>
          <w:rFonts w:ascii="Helvetica" w:hAnsi="Helvetica" w:cs="Arial"/>
          <w:sz w:val="18"/>
        </w:rPr>
        <w:t xml:space="preserve">ata </w:t>
      </w:r>
      <w:r>
        <w:rPr>
          <w:rFonts w:ascii="Helvetica" w:hAnsi="Helvetica" w:cs="Arial"/>
          <w:sz w:val="18"/>
        </w:rPr>
        <w:t>m</w:t>
      </w:r>
      <w:r w:rsidRPr="00653F83">
        <w:rPr>
          <w:rFonts w:ascii="Helvetica" w:hAnsi="Helvetica" w:cs="Arial"/>
          <w:sz w:val="18"/>
        </w:rPr>
        <w:t xml:space="preserve">easures that </w:t>
      </w:r>
      <w:r>
        <w:rPr>
          <w:rFonts w:ascii="Helvetica" w:hAnsi="Helvetica" w:cs="Arial"/>
          <w:sz w:val="18"/>
        </w:rPr>
        <w:t>track the amount of improvements made to both processes and</w:t>
      </w:r>
      <w:r w:rsidRPr="00653F83">
        <w:rPr>
          <w:rFonts w:ascii="Helvetica" w:hAnsi="Helvetica" w:cs="Arial"/>
          <w:sz w:val="18"/>
        </w:rPr>
        <w:t xml:space="preserve"> outcomes</w:t>
      </w:r>
      <w:r>
        <w:rPr>
          <w:rFonts w:ascii="Helvetica" w:hAnsi="Helvetica" w:cs="Arial"/>
          <w:sz w:val="18"/>
        </w:rPr>
        <w:t xml:space="preserve">; these measures guide </w:t>
      </w:r>
      <w:r w:rsidRPr="00653F83">
        <w:rPr>
          <w:rFonts w:ascii="Helvetica" w:hAnsi="Helvetica" w:cs="Arial"/>
          <w:sz w:val="18"/>
        </w:rPr>
        <w:t xml:space="preserve">the QI </w:t>
      </w:r>
      <w:r>
        <w:rPr>
          <w:rFonts w:ascii="Helvetica" w:hAnsi="Helvetica" w:cs="Arial"/>
          <w:sz w:val="18"/>
        </w:rPr>
        <w:t xml:space="preserve">implementation </w:t>
      </w:r>
      <w:r w:rsidRPr="00653F83">
        <w:rPr>
          <w:rFonts w:ascii="Helvetica" w:hAnsi="Helvetica" w:cs="Arial"/>
          <w:sz w:val="18"/>
        </w:rPr>
        <w:t>process</w:t>
      </w:r>
      <w:r>
        <w:rPr>
          <w:rFonts w:ascii="Helvetica" w:hAnsi="Helvetica" w:cs="Arial"/>
          <w:sz w:val="18"/>
        </w:rPr>
        <w:t>.  C</w:t>
      </w:r>
      <w:r w:rsidRPr="00653F83">
        <w:rPr>
          <w:rFonts w:ascii="Helvetica" w:hAnsi="Helvetica" w:cs="Arial"/>
          <w:sz w:val="18"/>
        </w:rPr>
        <w:t xml:space="preserve">ollect data </w:t>
      </w:r>
      <w:r>
        <w:rPr>
          <w:rFonts w:ascii="Helvetica" w:hAnsi="Helvetica" w:cs="Arial"/>
          <w:sz w:val="18"/>
        </w:rPr>
        <w:t>using the Scheduling Form, the Data Collection Form, log books</w:t>
      </w:r>
      <w:r w:rsidRPr="00653F83">
        <w:rPr>
          <w:rFonts w:ascii="Helvetica" w:hAnsi="Helvetica" w:cs="Arial"/>
          <w:sz w:val="18"/>
        </w:rPr>
        <w:t xml:space="preserve">, fetal monitor system reports or </w:t>
      </w:r>
      <w:r>
        <w:rPr>
          <w:rFonts w:ascii="Helvetica" w:hAnsi="Helvetica" w:cs="Arial"/>
          <w:sz w:val="18"/>
        </w:rPr>
        <w:t>e</w:t>
      </w:r>
      <w:r w:rsidRPr="00653F83">
        <w:rPr>
          <w:rFonts w:ascii="Helvetica" w:hAnsi="Helvetica" w:cs="Arial"/>
          <w:sz w:val="18"/>
        </w:rPr>
        <w:t xml:space="preserve">lectronic </w:t>
      </w:r>
      <w:r>
        <w:rPr>
          <w:rFonts w:ascii="Helvetica" w:hAnsi="Helvetica" w:cs="Arial"/>
          <w:sz w:val="18"/>
        </w:rPr>
        <w:t>m</w:t>
      </w:r>
      <w:r w:rsidRPr="00653F83">
        <w:rPr>
          <w:rFonts w:ascii="Helvetica" w:hAnsi="Helvetica" w:cs="Arial"/>
          <w:sz w:val="18"/>
        </w:rPr>
        <w:t xml:space="preserve">edical </w:t>
      </w:r>
      <w:r>
        <w:rPr>
          <w:rFonts w:ascii="Helvetica" w:hAnsi="Helvetica" w:cs="Arial"/>
          <w:sz w:val="18"/>
        </w:rPr>
        <w:t>r</w:t>
      </w:r>
      <w:r w:rsidRPr="00653F83">
        <w:rPr>
          <w:rFonts w:ascii="Helvetica" w:hAnsi="Helvetica" w:cs="Arial"/>
          <w:sz w:val="18"/>
        </w:rPr>
        <w:t>ecords</w:t>
      </w:r>
      <w:r>
        <w:rPr>
          <w:rFonts w:ascii="Helvetica" w:hAnsi="Helvetica" w:cs="Arial"/>
          <w:sz w:val="18"/>
        </w:rPr>
        <w:t>.</w:t>
      </w:r>
    </w:p>
    <w:p w:rsidR="00690CEE" w:rsidRPr="00653F83" w:rsidRDefault="00690CEE" w:rsidP="00B20C64">
      <w:pPr>
        <w:pStyle w:val="ColorfulList-Accent14"/>
        <w:numPr>
          <w:ilvl w:val="0"/>
          <w:numId w:val="29"/>
        </w:numPr>
        <w:rPr>
          <w:rFonts w:ascii="Helvetica" w:hAnsi="Helvetica" w:cs="Arial"/>
          <w:sz w:val="18"/>
        </w:rPr>
      </w:pPr>
      <w:r w:rsidRPr="00653F83">
        <w:rPr>
          <w:rFonts w:ascii="Helvetica" w:hAnsi="Helvetica" w:cs="Arial"/>
          <w:b/>
          <w:sz w:val="18"/>
        </w:rPr>
        <w:t>Trend Charts</w:t>
      </w:r>
      <w:r w:rsidRPr="00653F83">
        <w:rPr>
          <w:rFonts w:ascii="Helvetica" w:hAnsi="Helvetica" w:cs="Arial"/>
          <w:sz w:val="18"/>
        </w:rPr>
        <w:t xml:space="preserve">: </w:t>
      </w:r>
      <w:r>
        <w:rPr>
          <w:rFonts w:ascii="Helvetica" w:hAnsi="Helvetica" w:cs="Arial"/>
          <w:sz w:val="18"/>
        </w:rPr>
        <w:t>Create</w:t>
      </w:r>
      <w:r w:rsidRPr="00653F83">
        <w:rPr>
          <w:rFonts w:ascii="Helvetica" w:hAnsi="Helvetica" w:cs="Arial"/>
          <w:sz w:val="18"/>
        </w:rPr>
        <w:t xml:space="preserve"> charts to display desired </w:t>
      </w:r>
      <w:r>
        <w:rPr>
          <w:rFonts w:ascii="Helvetica" w:hAnsi="Helvetica" w:cs="Arial"/>
          <w:sz w:val="18"/>
        </w:rPr>
        <w:t xml:space="preserve">QI data </w:t>
      </w:r>
      <w:r w:rsidRPr="00653F83">
        <w:rPr>
          <w:rFonts w:ascii="Helvetica" w:hAnsi="Helvetica" w:cs="Arial"/>
          <w:sz w:val="18"/>
        </w:rPr>
        <w:t>measures; display and discuss charts with clinicians and staff</w:t>
      </w:r>
      <w:r>
        <w:rPr>
          <w:rFonts w:ascii="Helvetica" w:hAnsi="Helvetica" w:cs="Arial"/>
          <w:sz w:val="18"/>
        </w:rPr>
        <w:t>.</w:t>
      </w:r>
    </w:p>
    <w:p w:rsidR="00690CEE" w:rsidRPr="00B066F7" w:rsidRDefault="00690CEE" w:rsidP="00B20C64">
      <w:pPr>
        <w:rPr>
          <w:rFonts w:ascii="Helvetica" w:hAnsi="Helvetica" w:cs="Arial"/>
          <w:noProof/>
          <w:sz w:val="32"/>
          <w:szCs w:val="32"/>
        </w:rPr>
      </w:pPr>
      <w:r w:rsidRPr="00653F83">
        <w:rPr>
          <w:rFonts w:ascii="Helvetica" w:hAnsi="Helvetica" w:cs="Arial"/>
          <w:b/>
          <w:noProof/>
          <w:sz w:val="32"/>
          <w:szCs w:val="32"/>
        </w:rPr>
        <w:br w:type="page"/>
      </w:r>
      <w:r w:rsidRPr="00B066F7">
        <w:rPr>
          <w:rFonts w:ascii="Helvetica" w:hAnsi="Helvetica" w:cs="Arial"/>
          <w:noProof/>
          <w:sz w:val="32"/>
          <w:szCs w:val="32"/>
        </w:rPr>
        <w:t>RAPID CYCLE QI METHODOLOGY</w:t>
      </w:r>
    </w:p>
    <w:p w:rsidR="00690CEE" w:rsidRPr="00EC1C8B" w:rsidRDefault="00690CEE" w:rsidP="00B20C64">
      <w:pPr>
        <w:rPr>
          <w:rFonts w:ascii="Helvetica" w:hAnsi="Helvetica" w:cs="Arial"/>
          <w:sz w:val="32"/>
          <w:szCs w:val="32"/>
        </w:rPr>
      </w:pPr>
      <w:r w:rsidRPr="00B066F7">
        <w:rPr>
          <w:rFonts w:ascii="Helvetica" w:hAnsi="Helvetica" w:cs="Arial"/>
          <w:noProof/>
          <w:sz w:val="32"/>
          <w:szCs w:val="32"/>
        </w:rPr>
        <w:t>Mobilize, Assess, Plan, Implement, Track (MAP-IT)</w:t>
      </w:r>
      <w:r w:rsidR="00112010">
        <w:rPr>
          <w:rFonts w:ascii="Helvetica" w:hAnsi="Helvetica" w:cs="Arial"/>
          <w:noProof/>
          <w:sz w:val="32"/>
          <w:szCs w:val="32"/>
        </w:rPr>
        <w:fldChar w:fldCharType="begin"/>
      </w:r>
      <w:r>
        <w:rPr>
          <w:rFonts w:ascii="Helvetica" w:hAnsi="Helvetica" w:cs="Arial"/>
          <w:noProof/>
          <w:sz w:val="32"/>
          <w:szCs w:val="32"/>
        </w:rPr>
        <w:instrText xml:space="preserve"> ADDIN EN.CITE &lt;EndNote&gt;&lt;Cite&gt;&lt;Author&gt;Guidry&lt;/Author&gt;&lt;Year&gt;2010&lt;/Year&gt;&lt;RecNum&gt;1563&lt;/RecNum&gt;&lt;record&gt;&lt;rec-number&gt;1563&lt;/rec-number&gt;&lt;foreign-keys&gt;&lt;key app="EN" db-id="z5zeffvfwrz9aqe5rsw5wwa4we0azzaxf029"&gt;1563&lt;/key&gt;&lt;/foreign-keys&gt;&lt;ref-type name="Journal Article"&gt;17&lt;/ref-type&gt;&lt;contributors&gt;&lt;authors&gt;&lt;author&gt;Guidry, M&lt;/author&gt;&lt;author&gt;Vischi, T&lt;/author&gt;&lt;author&gt;Han, R&lt;/author&gt;&lt;author&gt;Passons, O&lt;/author&gt;&lt;/authors&gt;&lt;/contributors&gt;&lt;titles&gt;&lt;title&gt;Healthy people in healthy communities: A community planning guide using healthy people 2010.&lt;/title&gt;&lt;secondary-title&gt;US Department of Health and Human Services, The Office of Disease Prevention and Health Promotion http://www.healthypeople.gov/Publications/HealthyCommunities2001/default.htm&lt;/secondary-title&gt;&lt;/titles&gt;&lt;edition&gt;February 10, 2010&lt;/edition&gt;&lt;dates&gt;&lt;year&gt;2010&lt;/year&gt;&lt;/dates&gt;&lt;work-type&gt;document&lt;/work-type&gt;&lt;urls&gt;&lt;related-urls&gt;&lt;url&gt;&lt;style face="underline" font="default" size="100%"&gt;http://www.healthypeople.gov/Publications/HealthyCommunities2001/default.htm&lt;/style&gt;&lt;/url&gt;&lt;/related-urls&gt;&lt;/urls&gt;&lt;/record&gt;&lt;/Cite&gt;&lt;/EndNote&gt;</w:instrText>
      </w:r>
      <w:r w:rsidR="00112010">
        <w:rPr>
          <w:rFonts w:ascii="Helvetica" w:hAnsi="Helvetica" w:cs="Arial"/>
          <w:noProof/>
          <w:sz w:val="32"/>
          <w:szCs w:val="32"/>
        </w:rPr>
        <w:fldChar w:fldCharType="separate"/>
      </w:r>
      <w:r w:rsidRPr="00FF6FCC">
        <w:rPr>
          <w:rFonts w:ascii="Helvetica" w:hAnsi="Helvetica" w:cs="Arial"/>
          <w:noProof/>
          <w:sz w:val="32"/>
          <w:szCs w:val="32"/>
          <w:vertAlign w:val="superscript"/>
        </w:rPr>
        <w:t>38</w:t>
      </w:r>
      <w:r w:rsidR="00112010">
        <w:rPr>
          <w:rFonts w:ascii="Helvetica" w:hAnsi="Helvetica" w:cs="Arial"/>
          <w:noProof/>
          <w:sz w:val="32"/>
          <w:szCs w:val="32"/>
        </w:rPr>
        <w:fldChar w:fldCharType="end"/>
      </w:r>
    </w:p>
    <w:p w:rsidR="00690CEE" w:rsidRPr="00653F83" w:rsidRDefault="00690CEE" w:rsidP="00B20C64">
      <w:pPr>
        <w:jc w:val="center"/>
        <w:rPr>
          <w:rFonts w:ascii="Helvetica" w:hAnsi="Helvetica" w:cs="Arial"/>
          <w:b/>
          <w:noProof/>
        </w:rPr>
      </w:pPr>
    </w:p>
    <w:tbl>
      <w:tblPr>
        <w:tblW w:w="11430" w:type="dxa"/>
        <w:tblInd w:w="-882" w:type="dxa"/>
        <w:tblLayout w:type="fixed"/>
        <w:tblLook w:val="00A0"/>
      </w:tblPr>
      <w:tblGrid>
        <w:gridCol w:w="4950"/>
        <w:gridCol w:w="6480"/>
      </w:tblGrid>
      <w:tr w:rsidR="00690CEE" w:rsidRPr="00653F83">
        <w:tc>
          <w:tcPr>
            <w:tcW w:w="4950" w:type="dxa"/>
          </w:tcPr>
          <w:p w:rsidR="00690CEE" w:rsidRPr="00653F83" w:rsidRDefault="00690CEE" w:rsidP="00B20C64">
            <w:pPr>
              <w:pStyle w:val="ColorfulList-Accent14"/>
              <w:numPr>
                <w:ilvl w:val="0"/>
                <w:numId w:val="23"/>
              </w:numPr>
              <w:rPr>
                <w:rFonts w:ascii="Helvetica" w:hAnsi="Helvetica" w:cs="Arial"/>
                <w:b/>
                <w:noProof/>
              </w:rPr>
            </w:pPr>
            <w:r w:rsidRPr="00653F83">
              <w:rPr>
                <w:rFonts w:ascii="Helvetica" w:hAnsi="Helvetica" w:cs="Arial"/>
                <w:b/>
                <w:noProof/>
                <w:szCs w:val="28"/>
              </w:rPr>
              <w:t>Step 1</w:t>
            </w:r>
          </w:p>
          <w:p w:rsidR="00690CEE" w:rsidRPr="00653F83" w:rsidRDefault="00690CEE" w:rsidP="00B20C64">
            <w:pPr>
              <w:pStyle w:val="ColorfulList-Accent14"/>
              <w:rPr>
                <w:rFonts w:ascii="Helvetica" w:hAnsi="Helvetica" w:cs="Arial"/>
                <w:noProof/>
                <w:sz w:val="20"/>
              </w:rPr>
            </w:pPr>
            <w:r w:rsidRPr="00653F83">
              <w:rPr>
                <w:rFonts w:ascii="Helvetica" w:hAnsi="Helvetica" w:cs="Arial"/>
                <w:noProof/>
                <w:sz w:val="20"/>
                <w:szCs w:val="22"/>
                <w:u w:val="single"/>
              </w:rPr>
              <w:t xml:space="preserve">Mobilize </w:t>
            </w:r>
            <w:r>
              <w:rPr>
                <w:rFonts w:ascii="Helvetica" w:hAnsi="Helvetica" w:cs="Arial"/>
                <w:noProof/>
                <w:sz w:val="20"/>
                <w:szCs w:val="22"/>
                <w:u w:val="single"/>
              </w:rPr>
              <w:t>QI</w:t>
            </w:r>
            <w:r w:rsidRPr="00653F83">
              <w:rPr>
                <w:rFonts w:ascii="Helvetica" w:hAnsi="Helvetica" w:cs="Arial"/>
                <w:noProof/>
                <w:sz w:val="20"/>
                <w:szCs w:val="22"/>
                <w:u w:val="single"/>
              </w:rPr>
              <w:t xml:space="preserve"> Team</w:t>
            </w:r>
          </w:p>
          <w:p w:rsidR="00690CEE" w:rsidRPr="00653F83" w:rsidRDefault="00690CEE" w:rsidP="00B20C64">
            <w:pPr>
              <w:pStyle w:val="ColorfulList-Accent14"/>
              <w:rPr>
                <w:rFonts w:ascii="Helvetica" w:hAnsi="Helvetica" w:cs="Arial"/>
                <w:b/>
                <w:noProof/>
                <w:sz w:val="20"/>
              </w:rPr>
            </w:pPr>
            <w:r w:rsidRPr="00653F83">
              <w:rPr>
                <w:rFonts w:ascii="Helvetica" w:hAnsi="Helvetica" w:cs="Arial"/>
                <w:noProof/>
                <w:sz w:val="20"/>
                <w:szCs w:val="22"/>
              </w:rPr>
              <w:t xml:space="preserve">Recruit champions: clinical staff who </w:t>
            </w:r>
            <w:r w:rsidRPr="00653F83">
              <w:rPr>
                <w:rFonts w:ascii="Helvetica" w:hAnsi="Helvetica" w:cs="Arial"/>
                <w:sz w:val="20"/>
                <w:szCs w:val="22"/>
              </w:rPr>
              <w:t>visualize the ideal, set goals</w:t>
            </w:r>
            <w:r w:rsidRPr="00653F83">
              <w:rPr>
                <w:rFonts w:ascii="Helvetica" w:hAnsi="Helvetica" w:cs="Arial"/>
                <w:noProof/>
                <w:sz w:val="20"/>
                <w:szCs w:val="22"/>
              </w:rPr>
              <w:t xml:space="preserve"> and follow through to realize defined aims</w:t>
            </w:r>
            <w:r>
              <w:rPr>
                <w:rFonts w:ascii="Helvetica" w:hAnsi="Helvetica" w:cs="Arial"/>
                <w:noProof/>
                <w:sz w:val="20"/>
                <w:szCs w:val="22"/>
              </w:rPr>
              <w:t>.</w:t>
            </w:r>
          </w:p>
          <w:p w:rsidR="00690CEE" w:rsidRPr="00653F83" w:rsidRDefault="00690CEE" w:rsidP="00B20C64">
            <w:pPr>
              <w:pStyle w:val="ColorfulList-Accent14"/>
              <w:ind w:left="0"/>
              <w:rPr>
                <w:rFonts w:ascii="Helvetica" w:hAnsi="Helvetica" w:cs="Arial"/>
                <w:b/>
                <w:noProof/>
              </w:rPr>
            </w:pPr>
          </w:p>
          <w:p w:rsidR="00690CEE" w:rsidRPr="00653F83" w:rsidRDefault="00690CEE" w:rsidP="00B20C64">
            <w:pPr>
              <w:pStyle w:val="ColorfulList-Accent14"/>
              <w:numPr>
                <w:ilvl w:val="0"/>
                <w:numId w:val="23"/>
              </w:numPr>
              <w:rPr>
                <w:rFonts w:ascii="Helvetica" w:hAnsi="Helvetica" w:cs="Arial"/>
                <w:noProof/>
              </w:rPr>
            </w:pPr>
            <w:r w:rsidRPr="00653F83">
              <w:rPr>
                <w:rFonts w:ascii="Helvetica" w:hAnsi="Helvetica" w:cs="Arial"/>
                <w:b/>
                <w:noProof/>
                <w:szCs w:val="28"/>
              </w:rPr>
              <w:t>Step 2</w:t>
            </w:r>
          </w:p>
          <w:p w:rsidR="00690CEE" w:rsidRPr="00653F83" w:rsidRDefault="00690CEE" w:rsidP="00B20C64">
            <w:pPr>
              <w:pStyle w:val="ColorfulList-Accent14"/>
              <w:rPr>
                <w:rFonts w:ascii="Helvetica" w:hAnsi="Helvetica" w:cs="Arial"/>
                <w:noProof/>
                <w:sz w:val="20"/>
              </w:rPr>
            </w:pPr>
            <w:r w:rsidRPr="00653F83">
              <w:rPr>
                <w:rFonts w:ascii="Helvetica" w:hAnsi="Helvetica" w:cs="Arial"/>
                <w:noProof/>
                <w:sz w:val="20"/>
                <w:szCs w:val="22"/>
                <w:u w:val="single"/>
              </w:rPr>
              <w:t>Assess</w:t>
            </w:r>
            <w:r w:rsidRPr="00653F83">
              <w:rPr>
                <w:rFonts w:ascii="Helvetica" w:hAnsi="Helvetica" w:cs="Arial"/>
                <w:b/>
                <w:noProof/>
                <w:sz w:val="20"/>
                <w:szCs w:val="22"/>
                <w:u w:val="single"/>
              </w:rPr>
              <w:t xml:space="preserve"> </w:t>
            </w:r>
            <w:r w:rsidRPr="00653F83">
              <w:rPr>
                <w:rFonts w:ascii="Helvetica" w:hAnsi="Helvetica" w:cs="Arial"/>
                <w:noProof/>
                <w:sz w:val="20"/>
                <w:szCs w:val="22"/>
                <w:u w:val="single"/>
              </w:rPr>
              <w:t>the Situation</w:t>
            </w:r>
          </w:p>
          <w:p w:rsidR="00690CEE" w:rsidRPr="00653F83" w:rsidRDefault="00690CEE" w:rsidP="00B20C64">
            <w:pPr>
              <w:pStyle w:val="ColorfulList-Accent14"/>
              <w:rPr>
                <w:rFonts w:ascii="Helvetica" w:hAnsi="Helvetica" w:cs="Arial"/>
                <w:noProof/>
                <w:sz w:val="20"/>
              </w:rPr>
            </w:pPr>
            <w:r w:rsidRPr="00653F83">
              <w:rPr>
                <w:rFonts w:ascii="Helvetica" w:hAnsi="Helvetica" w:cs="Arial"/>
                <w:noProof/>
                <w:sz w:val="20"/>
                <w:szCs w:val="22"/>
              </w:rPr>
              <w:t xml:space="preserve">Determine current practices for delivery scheduling; identify </w:t>
            </w:r>
            <w:r w:rsidRPr="00545F33">
              <w:rPr>
                <w:rFonts w:ascii="Helvetica" w:hAnsi="Helvetica" w:cs="Arial"/>
                <w:b/>
                <w:i/>
                <w:noProof/>
                <w:sz w:val="20"/>
                <w:szCs w:val="22"/>
              </w:rPr>
              <w:t>QI Data</w:t>
            </w:r>
            <w:r w:rsidRPr="00653F83">
              <w:rPr>
                <w:rFonts w:ascii="Helvetica" w:hAnsi="Helvetica" w:cs="Arial"/>
                <w:i/>
                <w:noProof/>
                <w:sz w:val="20"/>
                <w:szCs w:val="22"/>
              </w:rPr>
              <w:t xml:space="preserve">: </w:t>
            </w:r>
            <w:r w:rsidRPr="00653F83">
              <w:rPr>
                <w:rFonts w:ascii="Helvetica" w:hAnsi="Helvetica" w:cs="Arial"/>
                <w:noProof/>
                <w:sz w:val="20"/>
                <w:szCs w:val="22"/>
              </w:rPr>
              <w:t>criteria for</w:t>
            </w:r>
            <w:r w:rsidRPr="00653F83">
              <w:rPr>
                <w:rFonts w:ascii="Helvetica" w:hAnsi="Helvetica" w:cs="Arial"/>
                <w:b/>
                <w:i/>
                <w:noProof/>
                <w:sz w:val="20"/>
                <w:szCs w:val="22"/>
              </w:rPr>
              <w:t xml:space="preserve"> </w:t>
            </w:r>
            <w:r w:rsidRPr="00653F83">
              <w:rPr>
                <w:rFonts w:ascii="Helvetica" w:hAnsi="Helvetica" w:cs="Arial"/>
                <w:noProof/>
                <w:sz w:val="20"/>
                <w:szCs w:val="22"/>
              </w:rPr>
              <w:t>approved induction and cesarean deliveries performed &lt;39 weeks</w:t>
            </w:r>
            <w:r>
              <w:rPr>
                <w:rFonts w:ascii="Helvetica" w:hAnsi="Helvetica" w:cs="Arial"/>
                <w:noProof/>
                <w:sz w:val="20"/>
                <w:szCs w:val="22"/>
              </w:rPr>
              <w:t>.</w:t>
            </w:r>
          </w:p>
          <w:p w:rsidR="00690CEE" w:rsidRPr="00653F83" w:rsidRDefault="00690CEE" w:rsidP="00B20C64">
            <w:pPr>
              <w:pStyle w:val="ColorfulList-Accent14"/>
              <w:rPr>
                <w:rFonts w:ascii="Helvetica" w:hAnsi="Helvetica" w:cs="Arial"/>
                <w:noProof/>
              </w:rPr>
            </w:pPr>
          </w:p>
          <w:p w:rsidR="00690CEE" w:rsidRPr="00653F83" w:rsidRDefault="00690CEE" w:rsidP="00B20C64">
            <w:pPr>
              <w:pStyle w:val="ColorfulList-Accent14"/>
              <w:numPr>
                <w:ilvl w:val="0"/>
                <w:numId w:val="23"/>
              </w:numPr>
              <w:rPr>
                <w:rFonts w:ascii="Helvetica" w:hAnsi="Helvetica" w:cs="Arial"/>
                <w:b/>
                <w:noProof/>
              </w:rPr>
            </w:pPr>
            <w:r w:rsidRPr="00653F83">
              <w:rPr>
                <w:rFonts w:ascii="Helvetica" w:hAnsi="Helvetica" w:cs="Arial"/>
                <w:b/>
                <w:noProof/>
                <w:szCs w:val="28"/>
              </w:rPr>
              <w:t>Step 3</w:t>
            </w:r>
          </w:p>
          <w:p w:rsidR="00690CEE" w:rsidRPr="00653F83" w:rsidRDefault="00690CEE" w:rsidP="00B20C64">
            <w:pPr>
              <w:pStyle w:val="ColorfulList-Accent14"/>
              <w:rPr>
                <w:rFonts w:ascii="Helvetica" w:hAnsi="Helvetica" w:cs="Arial"/>
                <w:noProof/>
                <w:sz w:val="20"/>
              </w:rPr>
            </w:pPr>
            <w:r w:rsidRPr="00653F83">
              <w:rPr>
                <w:rFonts w:ascii="Helvetica" w:hAnsi="Helvetica" w:cs="Arial"/>
                <w:noProof/>
                <w:sz w:val="20"/>
                <w:szCs w:val="22"/>
                <w:u w:val="single"/>
              </w:rPr>
              <w:t>Plan Change Tactics</w:t>
            </w:r>
          </w:p>
          <w:p w:rsidR="00690CEE" w:rsidRPr="00653F83" w:rsidRDefault="00690CEE" w:rsidP="00B20C64">
            <w:pPr>
              <w:pStyle w:val="ColorfulList-Accent14"/>
              <w:rPr>
                <w:rFonts w:ascii="Helvetica" w:hAnsi="Helvetica" w:cs="Arial"/>
                <w:noProof/>
                <w:sz w:val="20"/>
              </w:rPr>
            </w:pPr>
            <w:r w:rsidRPr="00545F33">
              <w:rPr>
                <w:rFonts w:ascii="Helvetica" w:hAnsi="Helvetica" w:cs="Arial"/>
                <w:b/>
                <w:i/>
                <w:noProof/>
                <w:sz w:val="20"/>
                <w:szCs w:val="22"/>
              </w:rPr>
              <w:t xml:space="preserve">Policy, Scheduling </w:t>
            </w:r>
            <w:r w:rsidRPr="00A8599A">
              <w:rPr>
                <w:rFonts w:ascii="Helvetica" w:hAnsi="Helvetica" w:cs="Arial"/>
                <w:noProof/>
                <w:sz w:val="20"/>
                <w:szCs w:val="22"/>
              </w:rPr>
              <w:t>Process</w:t>
            </w:r>
            <w:r w:rsidRPr="00545F33">
              <w:rPr>
                <w:rFonts w:ascii="Helvetica" w:hAnsi="Helvetica" w:cs="Arial"/>
                <w:b/>
                <w:i/>
                <w:noProof/>
                <w:sz w:val="20"/>
                <w:szCs w:val="22"/>
              </w:rPr>
              <w:t>, Empowered Physician Leadership</w:t>
            </w:r>
            <w:r w:rsidRPr="00545F33">
              <w:rPr>
                <w:rFonts w:ascii="Helvetica" w:hAnsi="Helvetica" w:cs="Arial"/>
                <w:noProof/>
                <w:sz w:val="20"/>
                <w:szCs w:val="22"/>
              </w:rPr>
              <w:t>:</w:t>
            </w:r>
            <w:r w:rsidRPr="00653F83">
              <w:rPr>
                <w:rFonts w:ascii="Helvetica" w:hAnsi="Helvetica" w:cs="Arial"/>
                <w:noProof/>
                <w:sz w:val="20"/>
                <w:szCs w:val="22"/>
              </w:rPr>
              <w:t xml:space="preserve"> Change policies, oversight, scheduling processes, and other relevant policies and procedures (e.g., clinician and patient education) that support a protocol to reduce elective deliveries &lt;39 weeks</w:t>
            </w:r>
            <w:r>
              <w:rPr>
                <w:rFonts w:ascii="Helvetica" w:hAnsi="Helvetica" w:cs="Arial"/>
                <w:noProof/>
                <w:sz w:val="20"/>
                <w:szCs w:val="22"/>
              </w:rPr>
              <w:t>.</w:t>
            </w:r>
          </w:p>
          <w:p w:rsidR="00690CEE" w:rsidRPr="00653F83" w:rsidRDefault="00690CEE" w:rsidP="00B20C64">
            <w:pPr>
              <w:pStyle w:val="ColorfulList-Accent14"/>
              <w:ind w:left="0"/>
              <w:rPr>
                <w:rFonts w:ascii="Helvetica" w:hAnsi="Helvetica" w:cs="Arial"/>
                <w:b/>
                <w:noProof/>
              </w:rPr>
            </w:pPr>
          </w:p>
          <w:p w:rsidR="00690CEE" w:rsidRPr="00653F83" w:rsidRDefault="00690CEE" w:rsidP="00B20C64">
            <w:pPr>
              <w:pStyle w:val="ColorfulList-Accent14"/>
              <w:numPr>
                <w:ilvl w:val="0"/>
                <w:numId w:val="23"/>
              </w:numPr>
              <w:rPr>
                <w:rFonts w:ascii="Helvetica" w:hAnsi="Helvetica" w:cs="Arial"/>
                <w:b/>
                <w:noProof/>
              </w:rPr>
            </w:pPr>
            <w:r w:rsidRPr="00653F83">
              <w:rPr>
                <w:rFonts w:ascii="Helvetica" w:hAnsi="Helvetica" w:cs="Arial"/>
                <w:b/>
                <w:noProof/>
                <w:szCs w:val="28"/>
              </w:rPr>
              <w:t>Step 4</w:t>
            </w:r>
            <w:r w:rsidRPr="00653F83">
              <w:rPr>
                <w:rFonts w:ascii="Helvetica" w:hAnsi="Helvetica" w:cs="Arial"/>
                <w:noProof/>
                <w:szCs w:val="22"/>
              </w:rPr>
              <w:t xml:space="preserve"> </w:t>
            </w:r>
          </w:p>
          <w:p w:rsidR="00690CEE" w:rsidRPr="00653F83" w:rsidRDefault="00690CEE" w:rsidP="00B20C64">
            <w:pPr>
              <w:pStyle w:val="ColorfulList-Accent14"/>
              <w:widowControl w:val="0"/>
              <w:autoSpaceDE w:val="0"/>
              <w:autoSpaceDN w:val="0"/>
              <w:adjustRightInd w:val="0"/>
              <w:rPr>
                <w:rFonts w:ascii="Helvetica" w:hAnsi="Helvetica" w:cs="Arial"/>
                <w:noProof/>
                <w:sz w:val="20"/>
              </w:rPr>
            </w:pPr>
            <w:r w:rsidRPr="00653F83">
              <w:rPr>
                <w:rFonts w:ascii="Helvetica" w:hAnsi="Helvetica" w:cs="Arial"/>
                <w:noProof/>
                <w:sz w:val="20"/>
                <w:szCs w:val="22"/>
                <w:u w:val="single"/>
              </w:rPr>
              <w:t>Implement</w:t>
            </w:r>
          </w:p>
          <w:p w:rsidR="00690CEE" w:rsidRPr="00653F83" w:rsidRDefault="00690CEE" w:rsidP="00B20C64">
            <w:pPr>
              <w:pStyle w:val="ColorfulList-Accent14"/>
              <w:widowControl w:val="0"/>
              <w:autoSpaceDE w:val="0"/>
              <w:autoSpaceDN w:val="0"/>
              <w:adjustRightInd w:val="0"/>
              <w:rPr>
                <w:rFonts w:ascii="Helvetica" w:hAnsi="Helvetica" w:cs="Arial"/>
                <w:sz w:val="20"/>
              </w:rPr>
            </w:pPr>
            <w:r w:rsidRPr="00653F83">
              <w:rPr>
                <w:rFonts w:ascii="Helvetica" w:hAnsi="Helvetica" w:cs="Arial"/>
                <w:noProof/>
                <w:sz w:val="20"/>
                <w:szCs w:val="22"/>
              </w:rPr>
              <w:t xml:space="preserve">Convene department meetings to conduct </w:t>
            </w:r>
            <w:r w:rsidRPr="00545F33">
              <w:rPr>
                <w:rFonts w:ascii="Helvetica" w:hAnsi="Helvetica" w:cs="Arial"/>
                <w:b/>
                <w:i/>
                <w:noProof/>
                <w:sz w:val="20"/>
                <w:szCs w:val="22"/>
              </w:rPr>
              <w:t>Clinician Education</w:t>
            </w:r>
            <w:r w:rsidRPr="00545F33">
              <w:rPr>
                <w:rFonts w:ascii="Helvetica" w:hAnsi="Helvetica" w:cs="Arial"/>
                <w:noProof/>
                <w:sz w:val="20"/>
                <w:szCs w:val="22"/>
              </w:rPr>
              <w:t>,</w:t>
            </w:r>
            <w:r w:rsidRPr="00653F83">
              <w:rPr>
                <w:rFonts w:ascii="Helvetica" w:hAnsi="Helvetica" w:cs="Arial"/>
                <w:noProof/>
                <w:sz w:val="20"/>
                <w:szCs w:val="22"/>
              </w:rPr>
              <w:t xml:space="preserve"> </w:t>
            </w:r>
            <w:r w:rsidRPr="00653F83">
              <w:rPr>
                <w:rFonts w:ascii="Helvetica" w:hAnsi="Helvetica" w:cs="Arial"/>
                <w:sz w:val="20"/>
                <w:szCs w:val="22"/>
              </w:rPr>
              <w:t>influence department culture,</w:t>
            </w:r>
            <w:r w:rsidRPr="00653F83">
              <w:rPr>
                <w:rFonts w:ascii="Helvetica" w:hAnsi="Helvetica" w:cs="Arial"/>
                <w:noProof/>
                <w:sz w:val="20"/>
                <w:szCs w:val="22"/>
              </w:rPr>
              <w:t xml:space="preserve"> gather buy-in and support rollout of change tactics to accomplish the goal</w:t>
            </w:r>
            <w:r>
              <w:rPr>
                <w:rFonts w:ascii="Helvetica" w:hAnsi="Helvetica" w:cs="Arial"/>
                <w:noProof/>
                <w:sz w:val="20"/>
                <w:szCs w:val="22"/>
              </w:rPr>
              <w:t>.</w:t>
            </w:r>
          </w:p>
          <w:p w:rsidR="00690CEE" w:rsidRPr="00653F83" w:rsidRDefault="00690CEE" w:rsidP="00B20C64">
            <w:pPr>
              <w:pStyle w:val="ColorfulList-Accent14"/>
              <w:ind w:left="0"/>
              <w:rPr>
                <w:rFonts w:ascii="Helvetica" w:hAnsi="Helvetica" w:cs="Arial"/>
                <w:b/>
                <w:noProof/>
              </w:rPr>
            </w:pPr>
          </w:p>
          <w:p w:rsidR="00690CEE" w:rsidRPr="00653F83" w:rsidRDefault="00690CEE" w:rsidP="00B20C64">
            <w:pPr>
              <w:pStyle w:val="ColorfulList-Accent14"/>
              <w:numPr>
                <w:ilvl w:val="0"/>
                <w:numId w:val="23"/>
              </w:numPr>
              <w:rPr>
                <w:rFonts w:ascii="Helvetica" w:hAnsi="Helvetica" w:cs="Arial"/>
                <w:b/>
                <w:noProof/>
              </w:rPr>
            </w:pPr>
            <w:r w:rsidRPr="00653F83">
              <w:rPr>
                <w:rFonts w:ascii="Helvetica" w:hAnsi="Helvetica" w:cs="Arial"/>
                <w:b/>
                <w:noProof/>
                <w:szCs w:val="28"/>
              </w:rPr>
              <w:t>Step 5</w:t>
            </w:r>
            <w:r w:rsidRPr="00653F83">
              <w:rPr>
                <w:rFonts w:ascii="Helvetica" w:hAnsi="Helvetica" w:cs="Arial"/>
                <w:noProof/>
                <w:szCs w:val="28"/>
              </w:rPr>
              <w:tab/>
            </w:r>
          </w:p>
          <w:p w:rsidR="00690CEE" w:rsidRPr="00653F83" w:rsidRDefault="00690CEE" w:rsidP="00B20C64">
            <w:pPr>
              <w:pStyle w:val="ColorfulList-Accent14"/>
              <w:rPr>
                <w:rFonts w:ascii="Helvetica" w:hAnsi="Helvetica" w:cs="Arial"/>
                <w:noProof/>
                <w:sz w:val="20"/>
              </w:rPr>
            </w:pPr>
            <w:r w:rsidRPr="00653F83">
              <w:rPr>
                <w:rFonts w:ascii="Helvetica" w:hAnsi="Helvetica" w:cs="Arial"/>
                <w:noProof/>
                <w:sz w:val="20"/>
                <w:szCs w:val="22"/>
                <w:u w:val="single"/>
              </w:rPr>
              <w:t>Track Progress</w:t>
            </w:r>
          </w:p>
          <w:p w:rsidR="00690CEE" w:rsidRPr="00653F83" w:rsidRDefault="00690CEE" w:rsidP="00B20C64">
            <w:pPr>
              <w:pStyle w:val="ColorfulList-Accent14"/>
              <w:rPr>
                <w:rFonts w:ascii="Helvetica" w:hAnsi="Helvetica" w:cs="Arial"/>
                <w:b/>
                <w:noProof/>
              </w:rPr>
            </w:pPr>
            <w:r w:rsidRPr="00653F83">
              <w:rPr>
                <w:rFonts w:ascii="Helvetica" w:hAnsi="Helvetica" w:cs="Arial"/>
                <w:noProof/>
                <w:sz w:val="20"/>
                <w:szCs w:val="22"/>
              </w:rPr>
              <w:t xml:space="preserve">Analyze data and present results to clinical staff via </w:t>
            </w:r>
            <w:r w:rsidRPr="00653F83">
              <w:rPr>
                <w:rFonts w:ascii="Helvetica" w:hAnsi="Helvetica" w:cs="Arial"/>
                <w:b/>
                <w:i/>
                <w:noProof/>
                <w:sz w:val="20"/>
                <w:szCs w:val="22"/>
              </w:rPr>
              <w:t>Trend Charts</w:t>
            </w:r>
            <w:r w:rsidRPr="00653F83">
              <w:rPr>
                <w:rFonts w:ascii="Helvetica" w:hAnsi="Helvetica" w:cs="Arial"/>
                <w:noProof/>
                <w:sz w:val="20"/>
                <w:szCs w:val="22"/>
              </w:rPr>
              <w:t xml:space="preserve"> on elective delivieres. Review and repeat steps; when necessary, revise newly implemented tactics to ensure sustainable results</w:t>
            </w:r>
            <w:r>
              <w:rPr>
                <w:rFonts w:ascii="Helvetica" w:hAnsi="Helvetica" w:cs="Arial"/>
                <w:noProof/>
                <w:sz w:val="20"/>
                <w:szCs w:val="22"/>
              </w:rPr>
              <w:t>.</w:t>
            </w:r>
          </w:p>
        </w:tc>
        <w:tc>
          <w:tcPr>
            <w:tcW w:w="6480" w:type="dxa"/>
          </w:tcPr>
          <w:p w:rsidR="00690CEE" w:rsidRPr="00653F83" w:rsidRDefault="00112010" w:rsidP="00B20C64">
            <w:pPr>
              <w:pStyle w:val="ColorfulList-Accent14"/>
              <w:ind w:left="0"/>
              <w:rPr>
                <w:rFonts w:ascii="Helvetica" w:hAnsi="Helvetica" w:cs="Arial"/>
                <w:b/>
                <w:noProof/>
              </w:rPr>
            </w:pPr>
            <w:r w:rsidRPr="00112010">
              <w:rPr>
                <w:noProof/>
              </w:rPr>
              <w:pict>
                <v:shape id="Diagram 1" o:spid="_x0000_s1043" type="#_x0000_t75" style="position:absolute;margin-left:32.1pt;margin-top:115.25pt;width:267pt;height:310.9pt;z-index:3;visibility:visible;mso-position-horizontal-relative:text;mso-position-vertical-relative:text">
                  <v:imagedata r:id="rId43" o:title="" croptop="-7161f" cropbottom="-11031f" cropleft="-2029f" cropright="-922f"/>
                </v:shape>
              </w:pict>
            </w:r>
            <w:r w:rsidRPr="00112010">
              <w:rPr>
                <w:noProof/>
              </w:rPr>
              <w:pict>
                <v:shape id="_x0000_s1044" type="#_x0000_t202" style="position:absolute;margin-left:57.8pt;margin-top:96pt;width:239.25pt;height:33.75pt;z-index:2;mso-position-horizontal-relative:text;mso-position-vertical-relative:text" strokecolor="white">
                  <v:textbox style="mso-next-textbox:#_x0000_s1044">
                    <w:txbxContent>
                      <w:p w:rsidR="00690CEE" w:rsidRPr="00935207" w:rsidRDefault="00690CEE">
                        <w:pPr>
                          <w:rPr>
                            <w:rFonts w:ascii="Arial" w:hAnsi="Arial" w:cs="Arial"/>
                            <w:b/>
                          </w:rPr>
                        </w:pPr>
                        <w:r>
                          <w:rPr>
                            <w:rFonts w:ascii="Arial" w:hAnsi="Arial" w:cs="Arial"/>
                            <w:b/>
                            <w:sz w:val="22"/>
                            <w:szCs w:val="22"/>
                          </w:rPr>
                          <w:t>Figure 14:  MAP-IT QI Methodology</w:t>
                        </w:r>
                      </w:p>
                    </w:txbxContent>
                  </v:textbox>
                </v:shape>
              </w:pict>
            </w:r>
          </w:p>
        </w:tc>
      </w:tr>
    </w:tbl>
    <w:p w:rsidR="00690CEE" w:rsidRPr="00653F83" w:rsidRDefault="00690CEE" w:rsidP="00B20C64">
      <w:pPr>
        <w:rPr>
          <w:rFonts w:ascii="Helvetica" w:hAnsi="Helvetica" w:cs="Arial"/>
          <w:b/>
          <w:bCs/>
          <w:sz w:val="32"/>
          <w:szCs w:val="32"/>
        </w:rPr>
      </w:pPr>
    </w:p>
    <w:p w:rsidR="00690CEE" w:rsidRDefault="00690CEE" w:rsidP="00B20C64">
      <w:pPr>
        <w:spacing w:after="200" w:line="276" w:lineRule="auto"/>
        <w:ind w:left="-540"/>
        <w:rPr>
          <w:rFonts w:ascii="Helvetica" w:hAnsi="Helvetica" w:cs="Arial"/>
          <w:b/>
          <w:bCs/>
          <w:i/>
          <w:sz w:val="20"/>
          <w:szCs w:val="20"/>
        </w:rPr>
      </w:pPr>
      <w:r w:rsidRPr="00653F83">
        <w:rPr>
          <w:rFonts w:ascii="Helvetica" w:hAnsi="Helvetica" w:cs="Arial"/>
          <w:b/>
          <w:bCs/>
          <w:i/>
          <w:sz w:val="20"/>
          <w:szCs w:val="20"/>
        </w:rPr>
        <w:t xml:space="preserve">Bold and </w:t>
      </w:r>
      <w:r>
        <w:rPr>
          <w:rFonts w:ascii="Helvetica" w:hAnsi="Helvetica" w:cs="Arial"/>
          <w:b/>
          <w:bCs/>
          <w:i/>
          <w:sz w:val="20"/>
          <w:szCs w:val="20"/>
        </w:rPr>
        <w:t>i</w:t>
      </w:r>
      <w:r w:rsidRPr="00653F83">
        <w:rPr>
          <w:rFonts w:ascii="Helvetica" w:hAnsi="Helvetica" w:cs="Arial"/>
          <w:b/>
          <w:bCs/>
          <w:i/>
          <w:sz w:val="20"/>
          <w:szCs w:val="20"/>
        </w:rPr>
        <w:t>talicized</w:t>
      </w:r>
      <w:r>
        <w:rPr>
          <w:rFonts w:ascii="Helvetica" w:hAnsi="Helvetica" w:cs="Arial"/>
          <w:b/>
          <w:bCs/>
          <w:i/>
          <w:sz w:val="20"/>
          <w:szCs w:val="20"/>
        </w:rPr>
        <w:t xml:space="preserve"> copy indicates </w:t>
      </w:r>
      <w:r w:rsidRPr="00653F83">
        <w:rPr>
          <w:rFonts w:ascii="Helvetica" w:hAnsi="Helvetica" w:cs="Arial"/>
          <w:b/>
          <w:bCs/>
          <w:i/>
          <w:sz w:val="20"/>
          <w:szCs w:val="20"/>
        </w:rPr>
        <w:t xml:space="preserve">primary components outlined in </w:t>
      </w:r>
      <w:r>
        <w:rPr>
          <w:rFonts w:ascii="Helvetica" w:hAnsi="Helvetica" w:cs="Arial"/>
          <w:b/>
          <w:bCs/>
          <w:i/>
          <w:sz w:val="20"/>
          <w:szCs w:val="20"/>
        </w:rPr>
        <w:t>the Big Picture Model on page 29.</w:t>
      </w:r>
    </w:p>
    <w:p w:rsidR="00690CEE" w:rsidRPr="00A8599A" w:rsidRDefault="00690CEE" w:rsidP="00B20C64">
      <w:pPr>
        <w:spacing w:after="200" w:line="276" w:lineRule="auto"/>
        <w:ind w:left="-540"/>
        <w:rPr>
          <w:rFonts w:ascii="Helvetica" w:hAnsi="Helvetica" w:cs="Arial"/>
          <w:bCs/>
          <w:sz w:val="20"/>
          <w:szCs w:val="20"/>
        </w:rPr>
      </w:pPr>
      <w:r w:rsidRPr="00A8599A">
        <w:rPr>
          <w:rFonts w:ascii="Helvetica" w:hAnsi="Helvetica" w:cs="Arial"/>
          <w:bCs/>
          <w:sz w:val="20"/>
          <w:szCs w:val="20"/>
          <w:highlight w:val="yellow"/>
        </w:rPr>
        <w:t>Source for Figure 14 is the March of Dimes and permission to use is pending.</w:t>
      </w:r>
      <w:r>
        <w:rPr>
          <w:rFonts w:ascii="Helvetica" w:hAnsi="Helvetica" w:cs="Arial"/>
          <w:bCs/>
          <w:sz w:val="20"/>
          <w:szCs w:val="20"/>
        </w:rPr>
        <w:t xml:space="preserve"> </w:t>
      </w:r>
    </w:p>
    <w:p w:rsidR="00690CEE" w:rsidRPr="00653F83" w:rsidRDefault="00690CEE" w:rsidP="00B20C64">
      <w:pPr>
        <w:spacing w:after="200" w:line="276" w:lineRule="auto"/>
        <w:ind w:left="-540"/>
        <w:rPr>
          <w:rFonts w:ascii="Helvetica" w:hAnsi="Helvetica" w:cs="Arial"/>
          <w:b/>
          <w:bCs/>
          <w:i/>
          <w:sz w:val="20"/>
          <w:szCs w:val="20"/>
        </w:rPr>
      </w:pPr>
    </w:p>
    <w:p w:rsidR="00690CEE" w:rsidRDefault="00690CEE" w:rsidP="00B20C64">
      <w:pPr>
        <w:rPr>
          <w:rFonts w:ascii="Helvetica" w:hAnsi="Helvetica" w:cs="Arial"/>
          <w:bCs/>
          <w:sz w:val="32"/>
          <w:szCs w:val="32"/>
        </w:rPr>
      </w:pPr>
      <w:r w:rsidRPr="00653F83">
        <w:rPr>
          <w:rFonts w:ascii="Helvetica" w:hAnsi="Helvetica" w:cs="Arial"/>
          <w:b/>
          <w:bCs/>
          <w:sz w:val="32"/>
          <w:szCs w:val="32"/>
        </w:rPr>
        <w:br w:type="page"/>
      </w:r>
      <w:r w:rsidRPr="00B066F7">
        <w:rPr>
          <w:rFonts w:ascii="Helvetica" w:hAnsi="Helvetica" w:cs="Arial"/>
          <w:bCs/>
          <w:sz w:val="32"/>
          <w:szCs w:val="32"/>
        </w:rPr>
        <w:t>IMPLEMENTATION CHECK LIST</w:t>
      </w:r>
    </w:p>
    <w:p w:rsidR="00690CEE" w:rsidRPr="00B066F7" w:rsidRDefault="00690CEE" w:rsidP="00B20C64">
      <w:pPr>
        <w:rPr>
          <w:rFonts w:ascii="Helvetica" w:hAnsi="Helvetica" w:cs="Arial"/>
          <w:bCs/>
          <w:sz w:val="8"/>
          <w:szCs w:val="32"/>
        </w:rPr>
      </w:pPr>
    </w:p>
    <w:p w:rsidR="00690CEE" w:rsidRPr="00B066F7" w:rsidRDefault="00690CEE" w:rsidP="00B20C64">
      <w:pPr>
        <w:pBdr>
          <w:bottom w:val="single" w:sz="4" w:space="1" w:color="auto"/>
        </w:pBdr>
        <w:rPr>
          <w:rFonts w:ascii="Helvetica" w:hAnsi="Helvetica" w:cs="Arial"/>
          <w:sz w:val="22"/>
          <w:szCs w:val="22"/>
        </w:rPr>
      </w:pPr>
      <w:r>
        <w:rPr>
          <w:rFonts w:ascii="Helvetica" w:hAnsi="Helvetica" w:cs="Arial"/>
          <w:b/>
          <w:bCs/>
          <w:sz w:val="22"/>
          <w:szCs w:val="22"/>
        </w:rPr>
        <w:t>Step 1</w:t>
      </w:r>
      <w:r w:rsidRPr="00B066F7">
        <w:rPr>
          <w:rFonts w:ascii="Helvetica" w:hAnsi="Helvetica" w:cs="Arial"/>
          <w:b/>
          <w:bCs/>
          <w:sz w:val="22"/>
          <w:szCs w:val="22"/>
        </w:rPr>
        <w:t xml:space="preserve"> Mobilize a </w:t>
      </w:r>
      <w:r>
        <w:rPr>
          <w:rFonts w:ascii="Helvetica" w:hAnsi="Helvetica" w:cs="Arial"/>
          <w:b/>
          <w:bCs/>
          <w:sz w:val="22"/>
          <w:szCs w:val="22"/>
        </w:rPr>
        <w:t>QI</w:t>
      </w:r>
      <w:r w:rsidRPr="00B066F7">
        <w:rPr>
          <w:rFonts w:ascii="Helvetica" w:hAnsi="Helvetica" w:cs="Arial"/>
          <w:b/>
          <w:bCs/>
          <w:sz w:val="22"/>
          <w:szCs w:val="22"/>
        </w:rPr>
        <w:t xml:space="preserve"> Team</w:t>
      </w:r>
    </w:p>
    <w:p w:rsidR="00690CEE" w:rsidRPr="00653F83" w:rsidRDefault="00690CEE" w:rsidP="00B20C64">
      <w:pPr>
        <w:numPr>
          <w:ilvl w:val="0"/>
          <w:numId w:val="13"/>
        </w:numPr>
        <w:rPr>
          <w:rFonts w:ascii="Helvetica" w:hAnsi="Helvetica" w:cs="Arial"/>
          <w:sz w:val="22"/>
          <w:szCs w:val="22"/>
        </w:rPr>
      </w:pPr>
      <w:r w:rsidRPr="00653F83">
        <w:rPr>
          <w:rFonts w:ascii="Helvetica" w:hAnsi="Helvetica" w:cs="Arial"/>
          <w:sz w:val="22"/>
          <w:szCs w:val="22"/>
        </w:rPr>
        <w:t xml:space="preserve">Recruit QI </w:t>
      </w:r>
      <w:r>
        <w:rPr>
          <w:rFonts w:ascii="Helvetica" w:hAnsi="Helvetica" w:cs="Arial"/>
          <w:sz w:val="22"/>
          <w:szCs w:val="22"/>
        </w:rPr>
        <w:t>c</w:t>
      </w:r>
      <w:r w:rsidRPr="00653F83">
        <w:rPr>
          <w:rFonts w:ascii="Helvetica" w:hAnsi="Helvetica" w:cs="Arial"/>
          <w:sz w:val="22"/>
          <w:szCs w:val="22"/>
        </w:rPr>
        <w:t>hampions</w:t>
      </w:r>
      <w:r>
        <w:rPr>
          <w:rFonts w:ascii="Helvetica" w:hAnsi="Helvetica" w:cs="Arial"/>
          <w:sz w:val="22"/>
          <w:szCs w:val="22"/>
        </w:rPr>
        <w:t>.</w:t>
      </w:r>
    </w:p>
    <w:p w:rsidR="00690CEE" w:rsidRPr="00653F83" w:rsidRDefault="00690CEE" w:rsidP="00B20C64">
      <w:pPr>
        <w:numPr>
          <w:ilvl w:val="1"/>
          <w:numId w:val="2"/>
        </w:numPr>
        <w:rPr>
          <w:rFonts w:ascii="Helvetica" w:hAnsi="Helvetica" w:cs="Arial"/>
          <w:sz w:val="22"/>
          <w:szCs w:val="22"/>
        </w:rPr>
      </w:pPr>
      <w:r w:rsidRPr="00653F83">
        <w:rPr>
          <w:rFonts w:ascii="Helvetica" w:hAnsi="Helvetica" w:cs="Arial"/>
          <w:sz w:val="22"/>
          <w:szCs w:val="22"/>
        </w:rPr>
        <w:t xml:space="preserve">Ideal: </w:t>
      </w:r>
      <w:r>
        <w:rPr>
          <w:rFonts w:ascii="Helvetica" w:hAnsi="Helvetica" w:cs="Arial"/>
          <w:sz w:val="22"/>
          <w:szCs w:val="22"/>
        </w:rPr>
        <w:t>Labor &amp; delivery (L&amp;D) m</w:t>
      </w:r>
      <w:r w:rsidRPr="00653F83">
        <w:rPr>
          <w:rFonts w:ascii="Helvetica" w:hAnsi="Helvetica" w:cs="Arial"/>
          <w:sz w:val="22"/>
          <w:szCs w:val="22"/>
        </w:rPr>
        <w:t xml:space="preserve">anager and/or </w:t>
      </w:r>
      <w:r>
        <w:rPr>
          <w:rFonts w:ascii="Helvetica" w:hAnsi="Helvetica" w:cs="Arial"/>
          <w:sz w:val="22"/>
          <w:szCs w:val="22"/>
        </w:rPr>
        <w:t>p</w:t>
      </w:r>
      <w:r w:rsidRPr="00653F83">
        <w:rPr>
          <w:rFonts w:ascii="Helvetica" w:hAnsi="Helvetica" w:cs="Arial"/>
          <w:sz w:val="22"/>
          <w:szCs w:val="22"/>
        </w:rPr>
        <w:t xml:space="preserve">erinatal QI </w:t>
      </w:r>
      <w:r>
        <w:rPr>
          <w:rFonts w:ascii="Helvetica" w:hAnsi="Helvetica" w:cs="Arial"/>
          <w:sz w:val="22"/>
          <w:szCs w:val="22"/>
        </w:rPr>
        <w:t>n</w:t>
      </w:r>
      <w:r w:rsidRPr="00653F83">
        <w:rPr>
          <w:rFonts w:ascii="Helvetica" w:hAnsi="Helvetica" w:cs="Arial"/>
          <w:sz w:val="22"/>
          <w:szCs w:val="22"/>
        </w:rPr>
        <w:t xml:space="preserve">urse AND OB/GYN </w:t>
      </w:r>
      <w:r>
        <w:rPr>
          <w:rFonts w:ascii="Helvetica" w:hAnsi="Helvetica" w:cs="Arial"/>
          <w:sz w:val="22"/>
          <w:szCs w:val="22"/>
        </w:rPr>
        <w:t>c</w:t>
      </w:r>
      <w:r w:rsidRPr="00653F83">
        <w:rPr>
          <w:rFonts w:ascii="Helvetica" w:hAnsi="Helvetica" w:cs="Arial"/>
          <w:sz w:val="22"/>
          <w:szCs w:val="22"/>
        </w:rPr>
        <w:t>hair</w:t>
      </w:r>
    </w:p>
    <w:p w:rsidR="00690CEE" w:rsidRPr="00653F83" w:rsidRDefault="00690CEE" w:rsidP="00B20C64">
      <w:pPr>
        <w:numPr>
          <w:ilvl w:val="0"/>
          <w:numId w:val="12"/>
        </w:numPr>
        <w:tabs>
          <w:tab w:val="left" w:pos="720"/>
          <w:tab w:val="left" w:pos="4140"/>
          <w:tab w:val="left" w:pos="5400"/>
          <w:tab w:val="left" w:pos="5850"/>
          <w:tab w:val="left" w:pos="6030"/>
        </w:tabs>
        <w:rPr>
          <w:rFonts w:ascii="Helvetica" w:hAnsi="Helvetica" w:cs="Arial"/>
          <w:sz w:val="22"/>
          <w:szCs w:val="22"/>
        </w:rPr>
      </w:pPr>
      <w:r w:rsidRPr="00653F83">
        <w:rPr>
          <w:rFonts w:ascii="Helvetica" w:hAnsi="Helvetica" w:cs="Arial"/>
          <w:sz w:val="22"/>
          <w:szCs w:val="22"/>
        </w:rPr>
        <w:t xml:space="preserve">Schedule QI </w:t>
      </w:r>
      <w:r>
        <w:rPr>
          <w:rFonts w:ascii="Helvetica" w:hAnsi="Helvetica" w:cs="Arial"/>
          <w:sz w:val="22"/>
          <w:szCs w:val="22"/>
        </w:rPr>
        <w:t>c</w:t>
      </w:r>
      <w:r w:rsidRPr="00653F83">
        <w:rPr>
          <w:rFonts w:ascii="Helvetica" w:hAnsi="Helvetica" w:cs="Arial"/>
          <w:sz w:val="22"/>
          <w:szCs w:val="22"/>
        </w:rPr>
        <w:t>hampions</w:t>
      </w:r>
      <w:r>
        <w:rPr>
          <w:rFonts w:ascii="Helvetica" w:hAnsi="Helvetica" w:cs="Arial"/>
          <w:sz w:val="22"/>
          <w:szCs w:val="22"/>
        </w:rPr>
        <w:t>’</w:t>
      </w:r>
      <w:r w:rsidRPr="00653F83">
        <w:rPr>
          <w:rFonts w:ascii="Helvetica" w:hAnsi="Helvetica" w:cs="Arial"/>
          <w:sz w:val="22"/>
          <w:szCs w:val="22"/>
        </w:rPr>
        <w:t xml:space="preserve"> meeting:</w:t>
      </w:r>
      <w:r w:rsidRPr="00653F83">
        <w:rPr>
          <w:rFonts w:ascii="Helvetica" w:hAnsi="Helvetica" w:cs="Arial"/>
          <w:sz w:val="22"/>
          <w:szCs w:val="22"/>
        </w:rPr>
        <w:tab/>
        <w:t xml:space="preserve">Date: </w:t>
      </w:r>
      <w:r w:rsidRPr="00653F83">
        <w:rPr>
          <w:rFonts w:ascii="Helvetica" w:hAnsi="Helvetica" w:cs="Arial"/>
          <w:sz w:val="22"/>
          <w:szCs w:val="22"/>
          <w:u w:val="single"/>
        </w:rPr>
        <w:tab/>
      </w:r>
      <w:r w:rsidRPr="00653F83">
        <w:rPr>
          <w:rFonts w:ascii="Helvetica" w:hAnsi="Helvetica" w:cs="Arial"/>
          <w:sz w:val="22"/>
          <w:szCs w:val="22"/>
          <w:u w:val="single"/>
        </w:rPr>
        <w:tab/>
      </w:r>
      <w:r w:rsidRPr="00653F83">
        <w:rPr>
          <w:rFonts w:ascii="Helvetica" w:hAnsi="Helvetica" w:cs="Arial"/>
          <w:sz w:val="22"/>
          <w:szCs w:val="22"/>
        </w:rPr>
        <w:tab/>
        <w:t xml:space="preserve">Time: </w:t>
      </w:r>
      <w:r w:rsidRPr="00653F83">
        <w:rPr>
          <w:rFonts w:ascii="Helvetica" w:hAnsi="Helvetica" w:cs="Arial"/>
          <w:sz w:val="22"/>
          <w:szCs w:val="22"/>
          <w:u w:val="single"/>
        </w:rPr>
        <w:tab/>
      </w:r>
      <w:r w:rsidRPr="00653F83">
        <w:rPr>
          <w:rFonts w:ascii="Helvetica" w:hAnsi="Helvetica" w:cs="Arial"/>
          <w:sz w:val="22"/>
          <w:szCs w:val="22"/>
          <w:u w:val="single"/>
        </w:rPr>
        <w:tab/>
      </w:r>
    </w:p>
    <w:p w:rsidR="00690CEE" w:rsidRPr="00653F83" w:rsidRDefault="00690CEE" w:rsidP="00B20C64">
      <w:pPr>
        <w:numPr>
          <w:ilvl w:val="1"/>
          <w:numId w:val="3"/>
        </w:numPr>
        <w:rPr>
          <w:rFonts w:ascii="Helvetica" w:hAnsi="Helvetica" w:cs="Arial"/>
          <w:sz w:val="22"/>
          <w:szCs w:val="22"/>
        </w:rPr>
      </w:pPr>
      <w:r w:rsidRPr="00653F83">
        <w:rPr>
          <w:rFonts w:ascii="Helvetica" w:hAnsi="Helvetica" w:cs="Arial"/>
          <w:sz w:val="22"/>
          <w:szCs w:val="22"/>
        </w:rPr>
        <w:t>Review toolkit to eliminate elective deliveries &lt;39 weeks gestation</w:t>
      </w:r>
      <w:r>
        <w:rPr>
          <w:rFonts w:ascii="Helvetica" w:hAnsi="Helvetica" w:cs="Arial"/>
          <w:sz w:val="22"/>
          <w:szCs w:val="22"/>
        </w:rPr>
        <w:t>.</w:t>
      </w:r>
    </w:p>
    <w:p w:rsidR="00690CEE" w:rsidRPr="00653F83" w:rsidRDefault="00690CEE" w:rsidP="00B20C64">
      <w:pPr>
        <w:numPr>
          <w:ilvl w:val="1"/>
          <w:numId w:val="3"/>
        </w:numPr>
        <w:rPr>
          <w:rFonts w:ascii="Helvetica" w:hAnsi="Helvetica" w:cs="Arial"/>
          <w:sz w:val="22"/>
          <w:szCs w:val="22"/>
        </w:rPr>
      </w:pPr>
      <w:r w:rsidRPr="00653F83">
        <w:rPr>
          <w:rFonts w:ascii="Helvetica" w:hAnsi="Helvetica" w:cs="Arial"/>
          <w:sz w:val="22"/>
          <w:szCs w:val="22"/>
        </w:rPr>
        <w:t>Discuss preliminary hospital data as outlined in Step 2</w:t>
      </w:r>
      <w:r>
        <w:rPr>
          <w:rFonts w:ascii="Helvetica" w:hAnsi="Helvetica" w:cs="Arial"/>
          <w:sz w:val="22"/>
          <w:szCs w:val="22"/>
        </w:rPr>
        <w:t>.</w:t>
      </w:r>
    </w:p>
    <w:p w:rsidR="00690CEE" w:rsidRPr="00653F83" w:rsidRDefault="00690CEE" w:rsidP="00B20C64">
      <w:pPr>
        <w:numPr>
          <w:ilvl w:val="1"/>
          <w:numId w:val="3"/>
        </w:numPr>
        <w:rPr>
          <w:rFonts w:ascii="Helvetica" w:hAnsi="Helvetica" w:cs="Arial"/>
          <w:sz w:val="22"/>
          <w:szCs w:val="22"/>
        </w:rPr>
      </w:pPr>
      <w:r w:rsidRPr="00653F83">
        <w:rPr>
          <w:rFonts w:ascii="Helvetica" w:hAnsi="Helvetica" w:cs="Arial"/>
          <w:sz w:val="22"/>
          <w:szCs w:val="22"/>
        </w:rPr>
        <w:t xml:space="preserve">Identify QI </w:t>
      </w:r>
      <w:r>
        <w:rPr>
          <w:rFonts w:ascii="Helvetica" w:hAnsi="Helvetica" w:cs="Arial"/>
          <w:sz w:val="22"/>
          <w:szCs w:val="22"/>
        </w:rPr>
        <w:t>t</w:t>
      </w:r>
      <w:r w:rsidRPr="00653F83">
        <w:rPr>
          <w:rFonts w:ascii="Helvetica" w:hAnsi="Helvetica" w:cs="Arial"/>
          <w:sz w:val="22"/>
          <w:szCs w:val="22"/>
        </w:rPr>
        <w:t>eam members to recruit</w:t>
      </w:r>
      <w:r>
        <w:rPr>
          <w:rFonts w:ascii="Helvetica" w:hAnsi="Helvetica" w:cs="Arial"/>
          <w:sz w:val="22"/>
          <w:szCs w:val="22"/>
        </w:rPr>
        <w:t>.</w:t>
      </w:r>
    </w:p>
    <w:p w:rsidR="00690CEE" w:rsidRPr="00653F83" w:rsidRDefault="00690CEE" w:rsidP="00B20C64">
      <w:pPr>
        <w:numPr>
          <w:ilvl w:val="0"/>
          <w:numId w:val="15"/>
        </w:numPr>
        <w:rPr>
          <w:rFonts w:ascii="Helvetica" w:hAnsi="Helvetica" w:cs="Arial"/>
          <w:sz w:val="22"/>
          <w:szCs w:val="22"/>
        </w:rPr>
      </w:pPr>
      <w:r w:rsidRPr="00653F83">
        <w:rPr>
          <w:rFonts w:ascii="Helvetica" w:hAnsi="Helvetica" w:cs="Arial"/>
          <w:sz w:val="22"/>
          <w:szCs w:val="22"/>
        </w:rPr>
        <w:t xml:space="preserve">Recruit QI </w:t>
      </w:r>
      <w:r>
        <w:rPr>
          <w:rFonts w:ascii="Helvetica" w:hAnsi="Helvetica" w:cs="Arial"/>
          <w:sz w:val="22"/>
          <w:szCs w:val="22"/>
        </w:rPr>
        <w:t>t</w:t>
      </w:r>
      <w:r w:rsidRPr="00653F83">
        <w:rPr>
          <w:rFonts w:ascii="Helvetica" w:hAnsi="Helvetica" w:cs="Arial"/>
          <w:sz w:val="22"/>
          <w:szCs w:val="22"/>
        </w:rPr>
        <w:t xml:space="preserve">eam to support the QI </w:t>
      </w:r>
      <w:r>
        <w:rPr>
          <w:rFonts w:ascii="Helvetica" w:hAnsi="Helvetica" w:cs="Arial"/>
          <w:sz w:val="22"/>
          <w:szCs w:val="22"/>
        </w:rPr>
        <w:t>c</w:t>
      </w:r>
      <w:r w:rsidRPr="00653F83">
        <w:rPr>
          <w:rFonts w:ascii="Helvetica" w:hAnsi="Helvetica" w:cs="Arial"/>
          <w:sz w:val="22"/>
          <w:szCs w:val="22"/>
        </w:rPr>
        <w:t>hampions; team members commit to regular meetings until goals are accomplished</w:t>
      </w:r>
      <w:r>
        <w:rPr>
          <w:rFonts w:ascii="Helvetica" w:hAnsi="Helvetica" w:cs="Arial"/>
          <w:sz w:val="22"/>
          <w:szCs w:val="22"/>
        </w:rPr>
        <w:t>.</w:t>
      </w:r>
    </w:p>
    <w:p w:rsidR="00690CEE" w:rsidRPr="00653F83" w:rsidRDefault="00690CEE" w:rsidP="00B20C64">
      <w:pPr>
        <w:pStyle w:val="ColorfulList-Accent13"/>
        <w:numPr>
          <w:ilvl w:val="0"/>
          <w:numId w:val="30"/>
        </w:numPr>
        <w:rPr>
          <w:rFonts w:ascii="Helvetica" w:hAnsi="Helvetica" w:cs="Arial"/>
          <w:sz w:val="22"/>
          <w:szCs w:val="22"/>
        </w:rPr>
      </w:pPr>
      <w:r w:rsidRPr="00653F83">
        <w:rPr>
          <w:rFonts w:ascii="Helvetica" w:hAnsi="Helvetica" w:cs="Arial"/>
          <w:sz w:val="22"/>
          <w:szCs w:val="22"/>
        </w:rPr>
        <w:t>Team members to consider</w:t>
      </w:r>
    </w:p>
    <w:p w:rsidR="00690CEE" w:rsidRDefault="00690CEE" w:rsidP="00F605DF">
      <w:pPr>
        <w:numPr>
          <w:ilvl w:val="2"/>
          <w:numId w:val="31"/>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Obstetrician (department chair)</w:t>
      </w:r>
      <w:r w:rsidRPr="00653F83">
        <w:rPr>
          <w:rFonts w:ascii="Helvetica" w:hAnsi="Helvetica" w:cs="Arial"/>
          <w:sz w:val="20"/>
          <w:szCs w:val="20"/>
        </w:rPr>
        <w:tab/>
        <w:t xml:space="preserve">- Pediatrician or </w:t>
      </w:r>
      <w:r>
        <w:rPr>
          <w:rFonts w:ascii="Helvetica" w:hAnsi="Helvetica" w:cs="Arial"/>
          <w:sz w:val="20"/>
          <w:szCs w:val="20"/>
        </w:rPr>
        <w:t>n</w:t>
      </w:r>
      <w:r w:rsidRPr="00653F83">
        <w:rPr>
          <w:rFonts w:ascii="Helvetica" w:hAnsi="Helvetica" w:cs="Arial"/>
          <w:sz w:val="20"/>
          <w:szCs w:val="20"/>
        </w:rPr>
        <w:t>eonatologist</w:t>
      </w:r>
    </w:p>
    <w:p w:rsidR="00690CEE" w:rsidRDefault="00690CEE" w:rsidP="00F605DF">
      <w:pPr>
        <w:numPr>
          <w:ilvl w:val="2"/>
          <w:numId w:val="31"/>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 xml:space="preserve">Nurse midwives </w:t>
      </w:r>
      <w:r w:rsidRPr="00653F83">
        <w:rPr>
          <w:rFonts w:ascii="Helvetica" w:hAnsi="Helvetica" w:cs="Arial"/>
          <w:sz w:val="20"/>
          <w:szCs w:val="20"/>
        </w:rPr>
        <w:tab/>
        <w:t xml:space="preserve">- Quality or </w:t>
      </w:r>
      <w:r>
        <w:rPr>
          <w:rFonts w:ascii="Helvetica" w:hAnsi="Helvetica" w:cs="Arial"/>
          <w:sz w:val="20"/>
          <w:szCs w:val="20"/>
        </w:rPr>
        <w:t>n</w:t>
      </w:r>
      <w:r w:rsidRPr="00653F83">
        <w:rPr>
          <w:rFonts w:ascii="Helvetica" w:hAnsi="Helvetica" w:cs="Arial"/>
          <w:sz w:val="20"/>
          <w:szCs w:val="20"/>
        </w:rPr>
        <w:t xml:space="preserve">urse </w:t>
      </w:r>
      <w:r>
        <w:rPr>
          <w:rFonts w:ascii="Helvetica" w:hAnsi="Helvetica" w:cs="Arial"/>
          <w:sz w:val="20"/>
          <w:szCs w:val="20"/>
        </w:rPr>
        <w:t>e</w:t>
      </w:r>
      <w:r w:rsidRPr="00653F83">
        <w:rPr>
          <w:rFonts w:ascii="Helvetica" w:hAnsi="Helvetica" w:cs="Arial"/>
          <w:sz w:val="20"/>
          <w:szCs w:val="20"/>
        </w:rPr>
        <w:t>ducator</w:t>
      </w:r>
    </w:p>
    <w:p w:rsidR="00690CEE" w:rsidRDefault="00690CEE" w:rsidP="00F605DF">
      <w:pPr>
        <w:numPr>
          <w:ilvl w:val="2"/>
          <w:numId w:val="31"/>
        </w:numPr>
        <w:tabs>
          <w:tab w:val="clear" w:pos="2160"/>
          <w:tab w:val="num" w:pos="1980"/>
          <w:tab w:val="left" w:pos="5490"/>
        </w:tabs>
        <w:ind w:left="1980" w:hanging="180"/>
        <w:rPr>
          <w:rFonts w:ascii="Helvetica" w:hAnsi="Helvetica" w:cs="Arial"/>
          <w:sz w:val="20"/>
          <w:szCs w:val="20"/>
        </w:rPr>
      </w:pPr>
      <w:r>
        <w:rPr>
          <w:rFonts w:ascii="Helvetica" w:hAnsi="Helvetica" w:cs="Arial"/>
          <w:sz w:val="20"/>
          <w:szCs w:val="20"/>
        </w:rPr>
        <w:t>L&amp;D</w:t>
      </w:r>
      <w:r w:rsidRPr="00653F83">
        <w:rPr>
          <w:rFonts w:ascii="Helvetica" w:hAnsi="Helvetica" w:cs="Arial"/>
          <w:sz w:val="20"/>
          <w:szCs w:val="20"/>
        </w:rPr>
        <w:t xml:space="preserve"> </w:t>
      </w:r>
      <w:r>
        <w:rPr>
          <w:rFonts w:ascii="Helvetica" w:hAnsi="Helvetica" w:cs="Arial"/>
          <w:sz w:val="20"/>
          <w:szCs w:val="20"/>
        </w:rPr>
        <w:t>c</w:t>
      </w:r>
      <w:r w:rsidRPr="00653F83">
        <w:rPr>
          <w:rFonts w:ascii="Helvetica" w:hAnsi="Helvetica" w:cs="Arial"/>
          <w:sz w:val="20"/>
          <w:szCs w:val="20"/>
        </w:rPr>
        <w:t xml:space="preserve">harge </w:t>
      </w:r>
      <w:r>
        <w:rPr>
          <w:rFonts w:ascii="Helvetica" w:hAnsi="Helvetica" w:cs="Arial"/>
          <w:sz w:val="20"/>
          <w:szCs w:val="20"/>
        </w:rPr>
        <w:t>n</w:t>
      </w:r>
      <w:r w:rsidRPr="00653F83">
        <w:rPr>
          <w:rFonts w:ascii="Helvetica" w:hAnsi="Helvetica" w:cs="Arial"/>
          <w:sz w:val="20"/>
          <w:szCs w:val="20"/>
        </w:rPr>
        <w:t>urses</w:t>
      </w:r>
      <w:r w:rsidRPr="00653F83">
        <w:rPr>
          <w:rFonts w:ascii="Helvetica" w:hAnsi="Helvetica" w:cs="Arial"/>
          <w:sz w:val="20"/>
          <w:szCs w:val="20"/>
        </w:rPr>
        <w:tab/>
        <w:t xml:space="preserve">- </w:t>
      </w:r>
      <w:r>
        <w:rPr>
          <w:rFonts w:ascii="Helvetica" w:hAnsi="Helvetica" w:cs="Arial"/>
          <w:sz w:val="20"/>
          <w:szCs w:val="20"/>
        </w:rPr>
        <w:t>L&amp;D</w:t>
      </w:r>
      <w:r w:rsidRPr="00653F83">
        <w:rPr>
          <w:rFonts w:ascii="Helvetica" w:hAnsi="Helvetica" w:cs="Arial"/>
          <w:sz w:val="20"/>
          <w:szCs w:val="20"/>
        </w:rPr>
        <w:t xml:space="preserve"> </w:t>
      </w:r>
      <w:r>
        <w:rPr>
          <w:rFonts w:ascii="Helvetica" w:hAnsi="Helvetica" w:cs="Arial"/>
          <w:sz w:val="20"/>
          <w:szCs w:val="20"/>
        </w:rPr>
        <w:t>m</w:t>
      </w:r>
      <w:r w:rsidRPr="00653F83">
        <w:rPr>
          <w:rFonts w:ascii="Helvetica" w:hAnsi="Helvetica" w:cs="Arial"/>
          <w:sz w:val="20"/>
          <w:szCs w:val="20"/>
        </w:rPr>
        <w:t>anager</w:t>
      </w:r>
    </w:p>
    <w:p w:rsidR="00690CEE" w:rsidRDefault="00690CEE" w:rsidP="00F605DF">
      <w:pPr>
        <w:numPr>
          <w:ilvl w:val="2"/>
          <w:numId w:val="31"/>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Director of</w:t>
      </w:r>
      <w:r>
        <w:rPr>
          <w:rFonts w:ascii="Helvetica" w:hAnsi="Helvetica" w:cs="Arial"/>
          <w:sz w:val="20"/>
          <w:szCs w:val="20"/>
        </w:rPr>
        <w:t xml:space="preserve"> w</w:t>
      </w:r>
      <w:r w:rsidRPr="00653F83">
        <w:rPr>
          <w:rFonts w:ascii="Helvetica" w:hAnsi="Helvetica" w:cs="Arial"/>
          <w:sz w:val="20"/>
          <w:szCs w:val="20"/>
        </w:rPr>
        <w:t xml:space="preserve">omen’s </w:t>
      </w:r>
      <w:r>
        <w:rPr>
          <w:rFonts w:ascii="Helvetica" w:hAnsi="Helvetica" w:cs="Arial"/>
          <w:sz w:val="20"/>
          <w:szCs w:val="20"/>
        </w:rPr>
        <w:t>s</w:t>
      </w:r>
      <w:r w:rsidRPr="00653F83">
        <w:rPr>
          <w:rFonts w:ascii="Helvetica" w:hAnsi="Helvetica" w:cs="Arial"/>
          <w:sz w:val="20"/>
          <w:szCs w:val="20"/>
        </w:rPr>
        <w:t>ervices</w:t>
      </w:r>
      <w:r w:rsidRPr="00653F83">
        <w:rPr>
          <w:rFonts w:ascii="Helvetica" w:hAnsi="Helvetica" w:cs="Arial"/>
          <w:sz w:val="20"/>
          <w:szCs w:val="20"/>
        </w:rPr>
        <w:tab/>
        <w:t xml:space="preserve">- Risk </w:t>
      </w:r>
      <w:r>
        <w:rPr>
          <w:rFonts w:ascii="Helvetica" w:hAnsi="Helvetica" w:cs="Arial"/>
          <w:sz w:val="20"/>
          <w:szCs w:val="20"/>
        </w:rPr>
        <w:t xml:space="preserve">manager </w:t>
      </w:r>
    </w:p>
    <w:p w:rsidR="00690CEE" w:rsidRDefault="00690CEE" w:rsidP="00F605DF">
      <w:pPr>
        <w:numPr>
          <w:ilvl w:val="2"/>
          <w:numId w:val="31"/>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Lead scheduler</w:t>
      </w:r>
      <w:r w:rsidRPr="00653F83">
        <w:rPr>
          <w:rFonts w:ascii="Helvetica" w:hAnsi="Helvetica" w:cs="Arial"/>
          <w:sz w:val="20"/>
          <w:szCs w:val="20"/>
        </w:rPr>
        <w:tab/>
        <w:t xml:space="preserve">- Data analyst/ </w:t>
      </w:r>
      <w:r>
        <w:rPr>
          <w:rFonts w:ascii="Helvetica" w:hAnsi="Helvetica" w:cs="Arial"/>
          <w:sz w:val="20"/>
          <w:szCs w:val="20"/>
        </w:rPr>
        <w:t>d</w:t>
      </w:r>
      <w:r w:rsidRPr="00653F83">
        <w:rPr>
          <w:rFonts w:ascii="Helvetica" w:hAnsi="Helvetica" w:cs="Arial"/>
          <w:sz w:val="20"/>
          <w:szCs w:val="20"/>
        </w:rPr>
        <w:t xml:space="preserve">ecision support </w:t>
      </w:r>
    </w:p>
    <w:p w:rsidR="00690CEE" w:rsidRPr="00ED5F2C" w:rsidRDefault="00690CEE" w:rsidP="00B20C64">
      <w:pPr>
        <w:numPr>
          <w:ilvl w:val="0"/>
          <w:numId w:val="11"/>
        </w:numPr>
        <w:rPr>
          <w:rFonts w:ascii="Helvetica" w:hAnsi="Helvetica" w:cs="Arial"/>
          <w:sz w:val="22"/>
          <w:szCs w:val="22"/>
        </w:rPr>
      </w:pPr>
      <w:r>
        <w:rPr>
          <w:rFonts w:ascii="Helvetica" w:hAnsi="Helvetica" w:cs="Arial"/>
          <w:sz w:val="22"/>
          <w:szCs w:val="22"/>
        </w:rPr>
        <w:t>State</w:t>
      </w:r>
      <w:r w:rsidRPr="00ED5F2C">
        <w:rPr>
          <w:rFonts w:ascii="Helvetica" w:hAnsi="Helvetica" w:cs="Arial"/>
          <w:sz w:val="22"/>
          <w:szCs w:val="22"/>
        </w:rPr>
        <w:t xml:space="preserve"> goals clearly; start a MAP-IT Worksheet </w:t>
      </w:r>
      <w:r w:rsidRPr="00ED5F2C">
        <w:rPr>
          <w:rFonts w:ascii="Helvetica" w:hAnsi="Helvetica" w:cs="Arial"/>
          <w:sz w:val="20"/>
          <w:szCs w:val="20"/>
        </w:rPr>
        <w:t>(</w:t>
      </w:r>
      <w:r>
        <w:rPr>
          <w:rFonts w:ascii="Helvetica" w:hAnsi="Helvetica" w:cs="Arial"/>
          <w:sz w:val="20"/>
          <w:szCs w:val="20"/>
        </w:rPr>
        <w:t xml:space="preserve">see </w:t>
      </w:r>
      <w:r w:rsidRPr="00ED5F2C">
        <w:rPr>
          <w:rFonts w:ascii="Helvetica" w:hAnsi="Helvetica" w:cs="Arial"/>
          <w:sz w:val="20"/>
          <w:szCs w:val="20"/>
        </w:rPr>
        <w:t>Appendix C)</w:t>
      </w:r>
      <w:r>
        <w:rPr>
          <w:rFonts w:ascii="Helvetica" w:hAnsi="Helvetica" w:cs="Arial"/>
          <w:sz w:val="20"/>
          <w:szCs w:val="20"/>
        </w:rPr>
        <w:t>.</w:t>
      </w:r>
    </w:p>
    <w:p w:rsidR="00690CEE" w:rsidRPr="00ED5F2C" w:rsidRDefault="00690CEE" w:rsidP="00B20C64">
      <w:pPr>
        <w:numPr>
          <w:ilvl w:val="0"/>
          <w:numId w:val="41"/>
        </w:numPr>
        <w:tabs>
          <w:tab w:val="num" w:pos="2070"/>
        </w:tabs>
        <w:rPr>
          <w:rFonts w:ascii="Helvetica" w:hAnsi="Helvetica" w:cs="Arial"/>
          <w:sz w:val="22"/>
          <w:szCs w:val="22"/>
        </w:rPr>
      </w:pPr>
      <w:r w:rsidRPr="00186A03">
        <w:rPr>
          <w:rFonts w:ascii="Helvetica" w:hAnsi="Helvetica" w:cs="Arial"/>
          <w:sz w:val="22"/>
          <w:szCs w:val="22"/>
        </w:rPr>
        <w:t>Suggested language: “By ____ (choose a realistic date) all inductions of labor and scheduled cesarean deliveries before 39 weeks performed at _____ (name of hospital) will have a medical or obstetric indication ____”</w:t>
      </w:r>
    </w:p>
    <w:p w:rsidR="00690CEE" w:rsidRPr="00ED5F2C" w:rsidRDefault="00690CEE" w:rsidP="00B20C64">
      <w:pPr>
        <w:numPr>
          <w:ilvl w:val="0"/>
          <w:numId w:val="16"/>
        </w:numPr>
        <w:rPr>
          <w:rFonts w:ascii="Helvetica" w:hAnsi="Helvetica" w:cs="Arial"/>
          <w:bCs/>
          <w:sz w:val="22"/>
          <w:szCs w:val="22"/>
        </w:rPr>
      </w:pPr>
      <w:r w:rsidRPr="00653F83">
        <w:rPr>
          <w:rFonts w:ascii="Helvetica" w:hAnsi="Helvetica" w:cs="Arial"/>
          <w:sz w:val="22"/>
          <w:szCs w:val="22"/>
        </w:rPr>
        <w:t xml:space="preserve">Schedule first QI </w:t>
      </w:r>
      <w:r>
        <w:rPr>
          <w:rFonts w:ascii="Helvetica" w:hAnsi="Helvetica" w:cs="Arial"/>
          <w:sz w:val="22"/>
          <w:szCs w:val="22"/>
        </w:rPr>
        <w:t>t</w:t>
      </w:r>
      <w:r w:rsidRPr="00653F83">
        <w:rPr>
          <w:rFonts w:ascii="Helvetica" w:hAnsi="Helvetica" w:cs="Arial"/>
          <w:sz w:val="22"/>
          <w:szCs w:val="22"/>
        </w:rPr>
        <w:t xml:space="preserve">eam meeting to review &lt;39 week toolkit, </w:t>
      </w:r>
      <w:r w:rsidRPr="00ED5F2C">
        <w:rPr>
          <w:rFonts w:ascii="Helvetica" w:hAnsi="Helvetica" w:cs="Arial"/>
          <w:sz w:val="22"/>
          <w:szCs w:val="22"/>
        </w:rPr>
        <w:t xml:space="preserve">assess the situation </w:t>
      </w:r>
    </w:p>
    <w:p w:rsidR="00690CEE" w:rsidRPr="00653F83" w:rsidRDefault="00690CEE" w:rsidP="00B20C64">
      <w:pPr>
        <w:ind w:left="720"/>
        <w:rPr>
          <w:rFonts w:ascii="Helvetica" w:hAnsi="Helvetica" w:cs="Arial"/>
          <w:b/>
          <w:bCs/>
          <w:sz w:val="22"/>
          <w:szCs w:val="22"/>
        </w:rPr>
      </w:pPr>
      <w:r w:rsidRPr="00ED5F2C">
        <w:rPr>
          <w:rFonts w:ascii="Helvetica" w:hAnsi="Helvetica" w:cs="Arial"/>
          <w:sz w:val="22"/>
          <w:szCs w:val="22"/>
        </w:rPr>
        <w:t>(Step 2),</w:t>
      </w:r>
      <w:r w:rsidRPr="00653F83">
        <w:rPr>
          <w:rFonts w:ascii="Helvetica" w:hAnsi="Helvetica" w:cs="Arial"/>
          <w:sz w:val="22"/>
          <w:szCs w:val="22"/>
        </w:rPr>
        <w:t xml:space="preserve"> perform baseline assessment, develop implementation plan of action with timeline and benchmark(s)</w:t>
      </w:r>
      <w:r>
        <w:rPr>
          <w:rFonts w:ascii="Helvetica" w:hAnsi="Helvetica" w:cs="Arial"/>
          <w:sz w:val="22"/>
          <w:szCs w:val="22"/>
        </w:rPr>
        <w:t>.</w:t>
      </w:r>
    </w:p>
    <w:p w:rsidR="00690CEE" w:rsidRPr="00653F83" w:rsidRDefault="00690CEE" w:rsidP="00B20C64">
      <w:pPr>
        <w:ind w:left="360"/>
        <w:rPr>
          <w:rFonts w:ascii="Helvetica" w:hAnsi="Helvetica" w:cs="Arial"/>
          <w:b/>
          <w:bCs/>
          <w:sz w:val="22"/>
          <w:szCs w:val="22"/>
        </w:rPr>
      </w:pPr>
    </w:p>
    <w:p w:rsidR="00690CEE" w:rsidRPr="00653F83" w:rsidRDefault="00690CEE" w:rsidP="00B20C64">
      <w:pPr>
        <w:pBdr>
          <w:bottom w:val="single" w:sz="4" w:space="1" w:color="auto"/>
        </w:pBdr>
        <w:rPr>
          <w:rFonts w:ascii="Helvetica" w:hAnsi="Helvetica" w:cs="Arial"/>
          <w:sz w:val="22"/>
          <w:szCs w:val="22"/>
        </w:rPr>
      </w:pPr>
      <w:r w:rsidRPr="00653F83">
        <w:rPr>
          <w:rFonts w:ascii="Helvetica" w:hAnsi="Helvetica" w:cs="Arial"/>
          <w:b/>
          <w:bCs/>
          <w:sz w:val="22"/>
          <w:szCs w:val="22"/>
        </w:rPr>
        <w:t>Step 2</w:t>
      </w:r>
      <w:r w:rsidRPr="00653F83">
        <w:rPr>
          <w:rFonts w:ascii="Helvetica" w:hAnsi="Helvetica" w:cs="Arial"/>
          <w:sz w:val="22"/>
          <w:szCs w:val="22"/>
        </w:rPr>
        <w:t xml:space="preserve"> </w:t>
      </w:r>
      <w:r w:rsidRPr="00653F83">
        <w:rPr>
          <w:rFonts w:ascii="Helvetica" w:hAnsi="Helvetica" w:cs="Arial"/>
          <w:b/>
          <w:bCs/>
          <w:sz w:val="22"/>
          <w:szCs w:val="22"/>
        </w:rPr>
        <w:t>Assess the Situation</w:t>
      </w:r>
    </w:p>
    <w:p w:rsidR="00690CEE" w:rsidRDefault="00690CEE" w:rsidP="00B20C64">
      <w:pPr>
        <w:numPr>
          <w:ilvl w:val="0"/>
          <w:numId w:val="6"/>
        </w:numPr>
        <w:rPr>
          <w:rFonts w:ascii="Helvetica" w:hAnsi="Helvetica" w:cs="Arial"/>
          <w:sz w:val="22"/>
          <w:szCs w:val="22"/>
        </w:rPr>
      </w:pPr>
      <w:r w:rsidRPr="00653F83">
        <w:rPr>
          <w:rFonts w:ascii="Helvetica" w:hAnsi="Helvetica" w:cs="Arial"/>
          <w:sz w:val="22"/>
          <w:szCs w:val="22"/>
        </w:rPr>
        <w:t>Review ACOG’s indications for induction of labor and dating criteria</w:t>
      </w:r>
      <w:r>
        <w:rPr>
          <w:rFonts w:ascii="Helvetica" w:hAnsi="Helvetica" w:cs="Arial"/>
          <w:sz w:val="22"/>
          <w:szCs w:val="22"/>
        </w:rPr>
        <w:t>.</w:t>
      </w:r>
    </w:p>
    <w:p w:rsidR="00690CEE" w:rsidRPr="00ED5F2C" w:rsidRDefault="00690CEE" w:rsidP="00B20C64">
      <w:pPr>
        <w:numPr>
          <w:ilvl w:val="0"/>
          <w:numId w:val="6"/>
        </w:numPr>
        <w:rPr>
          <w:rFonts w:ascii="Helvetica" w:hAnsi="Helvetica" w:cs="Arial"/>
          <w:sz w:val="22"/>
          <w:szCs w:val="22"/>
        </w:rPr>
      </w:pPr>
      <w:r w:rsidRPr="00ED5F2C">
        <w:rPr>
          <w:rFonts w:ascii="Helvetica" w:hAnsi="Helvetica" w:cs="Arial"/>
          <w:sz w:val="22"/>
          <w:szCs w:val="22"/>
        </w:rPr>
        <w:t xml:space="preserve">Collect </w:t>
      </w:r>
      <w:r>
        <w:rPr>
          <w:rFonts w:ascii="Helvetica" w:hAnsi="Helvetica" w:cs="Arial"/>
          <w:sz w:val="22"/>
          <w:szCs w:val="22"/>
        </w:rPr>
        <w:t>d</w:t>
      </w:r>
      <w:r w:rsidRPr="00ED5F2C">
        <w:rPr>
          <w:rFonts w:ascii="Helvetica" w:hAnsi="Helvetica" w:cs="Arial"/>
          <w:sz w:val="22"/>
          <w:szCs w:val="22"/>
        </w:rPr>
        <w:t xml:space="preserve">ata: Data collection over time will provide the </w:t>
      </w:r>
      <w:r>
        <w:rPr>
          <w:rFonts w:ascii="Helvetica" w:hAnsi="Helvetica" w:cs="Arial"/>
          <w:sz w:val="22"/>
          <w:szCs w:val="22"/>
        </w:rPr>
        <w:t>QI team with specific data to</w:t>
      </w:r>
      <w:r w:rsidRPr="00ED5F2C">
        <w:rPr>
          <w:rFonts w:ascii="Helvetica" w:hAnsi="Helvetica" w:cs="Arial"/>
          <w:sz w:val="22"/>
          <w:szCs w:val="22"/>
        </w:rPr>
        <w:t xml:space="preserve"> track implementation progress</w:t>
      </w:r>
      <w:r>
        <w:rPr>
          <w:rFonts w:ascii="Helvetica" w:hAnsi="Helvetica" w:cs="Arial"/>
          <w:sz w:val="22"/>
          <w:szCs w:val="22"/>
        </w:rPr>
        <w:t xml:space="preserve">. </w:t>
      </w:r>
      <w:r w:rsidRPr="00743E86">
        <w:rPr>
          <w:rFonts w:ascii="Helvetica" w:hAnsi="Helvetica" w:cs="Arial"/>
          <w:sz w:val="22"/>
          <w:szCs w:val="22"/>
        </w:rPr>
        <w:t>(</w:t>
      </w:r>
      <w:r>
        <w:rPr>
          <w:rFonts w:ascii="Helvetica" w:hAnsi="Helvetica" w:cs="Arial"/>
          <w:sz w:val="22"/>
          <w:szCs w:val="22"/>
        </w:rPr>
        <w:t>S</w:t>
      </w:r>
      <w:r w:rsidRPr="00743E86">
        <w:rPr>
          <w:rFonts w:ascii="Helvetica" w:hAnsi="Helvetica" w:cs="Arial"/>
          <w:sz w:val="22"/>
          <w:szCs w:val="22"/>
        </w:rPr>
        <w:t>ee data form contained in “Data Collection and QI Measurement” section</w:t>
      </w:r>
      <w:r>
        <w:rPr>
          <w:rFonts w:ascii="Helvetica" w:hAnsi="Helvetica" w:cs="Arial"/>
          <w:sz w:val="22"/>
          <w:szCs w:val="22"/>
        </w:rPr>
        <w:t>.</w:t>
      </w:r>
      <w:r w:rsidRPr="00743E86">
        <w:rPr>
          <w:rFonts w:ascii="Helvetica" w:hAnsi="Helvetica" w:cs="Arial"/>
          <w:sz w:val="22"/>
          <w:szCs w:val="22"/>
        </w:rPr>
        <w:t>)</w:t>
      </w:r>
    </w:p>
    <w:p w:rsidR="00690CEE" w:rsidRPr="00653F83" w:rsidRDefault="00690CEE" w:rsidP="00B20C64">
      <w:pPr>
        <w:numPr>
          <w:ilvl w:val="0"/>
          <w:numId w:val="38"/>
        </w:numPr>
        <w:rPr>
          <w:rFonts w:ascii="Helvetica" w:hAnsi="Helvetica" w:cs="Arial"/>
          <w:sz w:val="22"/>
          <w:szCs w:val="22"/>
        </w:rPr>
      </w:pPr>
      <w:r>
        <w:rPr>
          <w:rFonts w:ascii="Helvetica" w:hAnsi="Helvetica" w:cs="Arial"/>
          <w:sz w:val="22"/>
          <w:szCs w:val="22"/>
        </w:rPr>
        <w:t>Identify n</w:t>
      </w:r>
      <w:r w:rsidRPr="00653F83">
        <w:rPr>
          <w:rFonts w:ascii="Helvetica" w:hAnsi="Helvetica" w:cs="Arial"/>
          <w:sz w:val="22"/>
          <w:szCs w:val="22"/>
        </w:rPr>
        <w:t>umber of elective deliveries &lt;39 weeks: induction of labor and cesarean section</w:t>
      </w:r>
      <w:r>
        <w:rPr>
          <w:rFonts w:ascii="Helvetica" w:hAnsi="Helvetica" w:cs="Arial"/>
          <w:sz w:val="22"/>
          <w:szCs w:val="22"/>
        </w:rPr>
        <w:t>.</w:t>
      </w:r>
    </w:p>
    <w:p w:rsidR="00690CEE" w:rsidRPr="00653F83" w:rsidRDefault="00690CEE" w:rsidP="00B20C64">
      <w:pPr>
        <w:numPr>
          <w:ilvl w:val="0"/>
          <w:numId w:val="38"/>
        </w:numPr>
        <w:rPr>
          <w:rFonts w:ascii="Helvetica" w:hAnsi="Helvetica" w:cs="Arial"/>
          <w:sz w:val="22"/>
          <w:szCs w:val="22"/>
        </w:rPr>
      </w:pPr>
      <w:r w:rsidRPr="00653F83">
        <w:rPr>
          <w:rFonts w:ascii="Helvetica" w:hAnsi="Helvetica" w:cs="Arial"/>
          <w:sz w:val="22"/>
          <w:szCs w:val="22"/>
        </w:rPr>
        <w:t>Identify: 1) gestational age; 2) method of gestational age determination (and whether ACOG criteria was used); 3) indication for delivery</w:t>
      </w:r>
      <w:r>
        <w:rPr>
          <w:rFonts w:ascii="Helvetica" w:hAnsi="Helvetica" w:cs="Arial"/>
          <w:sz w:val="22"/>
          <w:szCs w:val="22"/>
        </w:rPr>
        <w:t>.</w:t>
      </w:r>
    </w:p>
    <w:p w:rsidR="00690CEE" w:rsidRDefault="00690CEE" w:rsidP="00B20C64">
      <w:pPr>
        <w:numPr>
          <w:ilvl w:val="0"/>
          <w:numId w:val="7"/>
        </w:numPr>
        <w:rPr>
          <w:rFonts w:ascii="Helvetica" w:hAnsi="Helvetica" w:cs="Arial"/>
          <w:sz w:val="22"/>
          <w:szCs w:val="22"/>
        </w:rPr>
      </w:pPr>
      <w:r w:rsidRPr="00653F83">
        <w:rPr>
          <w:rFonts w:ascii="Helvetica" w:hAnsi="Helvetica" w:cs="Arial"/>
          <w:sz w:val="22"/>
          <w:szCs w:val="22"/>
        </w:rPr>
        <w:t>Perform a baseline assessment 2-3 months before implementation</w:t>
      </w:r>
      <w:r>
        <w:rPr>
          <w:rFonts w:ascii="Helvetica" w:hAnsi="Helvetica" w:cs="Arial"/>
          <w:sz w:val="22"/>
          <w:szCs w:val="22"/>
        </w:rPr>
        <w:t xml:space="preserve"> using the Data Collection Form.  </w:t>
      </w:r>
      <w:r w:rsidRPr="00743E86">
        <w:rPr>
          <w:rFonts w:ascii="Helvetica" w:hAnsi="Helvetica" w:cs="Arial"/>
          <w:sz w:val="22"/>
          <w:szCs w:val="22"/>
        </w:rPr>
        <w:t>(</w:t>
      </w:r>
      <w:r>
        <w:rPr>
          <w:rFonts w:ascii="Helvetica" w:hAnsi="Helvetica" w:cs="Arial"/>
          <w:sz w:val="22"/>
          <w:szCs w:val="22"/>
        </w:rPr>
        <w:t>S</w:t>
      </w:r>
      <w:r w:rsidRPr="00743E86">
        <w:rPr>
          <w:rFonts w:ascii="Helvetica" w:hAnsi="Helvetica" w:cs="Arial"/>
          <w:sz w:val="22"/>
          <w:szCs w:val="22"/>
        </w:rPr>
        <w:t>ee “Data Collection and QI Measurement” section.)</w:t>
      </w:r>
      <w:r w:rsidRPr="008D102A">
        <w:rPr>
          <w:rFonts w:ascii="Helvetica" w:hAnsi="Helvetica" w:cs="Arial"/>
          <w:sz w:val="20"/>
          <w:szCs w:val="20"/>
        </w:rPr>
        <w:t xml:space="preserve">  </w:t>
      </w:r>
      <w:r>
        <w:rPr>
          <w:rFonts w:ascii="Helvetica" w:hAnsi="Helvetica" w:cs="Arial"/>
          <w:sz w:val="22"/>
          <w:szCs w:val="22"/>
        </w:rPr>
        <w:t xml:space="preserve">Modify data collected as indicated based on the baseline assessment.  </w:t>
      </w:r>
    </w:p>
    <w:p w:rsidR="00690CEE" w:rsidRDefault="00690CEE" w:rsidP="00B20C64">
      <w:pPr>
        <w:numPr>
          <w:ilvl w:val="0"/>
          <w:numId w:val="7"/>
        </w:numPr>
        <w:rPr>
          <w:rFonts w:ascii="Helvetica" w:hAnsi="Helvetica" w:cs="Arial"/>
          <w:sz w:val="22"/>
          <w:szCs w:val="22"/>
        </w:rPr>
      </w:pPr>
      <w:r w:rsidRPr="00A97D69">
        <w:rPr>
          <w:rFonts w:ascii="Helvetica" w:hAnsi="Helvetica" w:cs="Arial"/>
          <w:sz w:val="22"/>
          <w:szCs w:val="22"/>
        </w:rPr>
        <w:t>Identify barriers to change</w:t>
      </w:r>
      <w:r>
        <w:rPr>
          <w:rFonts w:ascii="Helvetica" w:hAnsi="Helvetica" w:cs="Arial"/>
          <w:sz w:val="22"/>
          <w:szCs w:val="22"/>
        </w:rPr>
        <w:t>. (See barriers discussion in this section.)</w:t>
      </w:r>
    </w:p>
    <w:p w:rsidR="00690CEE" w:rsidRPr="0081024E" w:rsidRDefault="00690CEE" w:rsidP="00B20C64">
      <w:pPr>
        <w:pStyle w:val="ColorfulList-Accent13"/>
        <w:numPr>
          <w:ilvl w:val="1"/>
          <w:numId w:val="39"/>
        </w:numPr>
        <w:rPr>
          <w:rFonts w:ascii="Helvetica" w:hAnsi="Helvetica" w:cs="Arial"/>
          <w:sz w:val="22"/>
          <w:szCs w:val="22"/>
        </w:rPr>
      </w:pPr>
      <w:r w:rsidRPr="00743E86">
        <w:rPr>
          <w:rFonts w:ascii="Helvetica" w:hAnsi="Helvetica" w:cs="Arial"/>
          <w:sz w:val="22"/>
          <w:szCs w:val="22"/>
        </w:rPr>
        <w:t xml:space="preserve">Policy and/or </w:t>
      </w:r>
      <w:r>
        <w:rPr>
          <w:rFonts w:ascii="Helvetica" w:hAnsi="Helvetica" w:cs="Arial"/>
          <w:sz w:val="22"/>
          <w:szCs w:val="22"/>
        </w:rPr>
        <w:t>l</w:t>
      </w:r>
      <w:r w:rsidRPr="00743E86">
        <w:rPr>
          <w:rFonts w:ascii="Helvetica" w:hAnsi="Helvetica" w:cs="Arial"/>
          <w:sz w:val="22"/>
          <w:szCs w:val="22"/>
        </w:rPr>
        <w:t>eadership barriers</w:t>
      </w:r>
      <w:r w:rsidRPr="004C6CE1">
        <w:rPr>
          <w:rFonts w:ascii="Helvetica" w:hAnsi="Helvetica" w:cs="Arial"/>
          <w:sz w:val="20"/>
          <w:szCs w:val="20"/>
        </w:rPr>
        <w:t xml:space="preserve">, </w:t>
      </w:r>
      <w:r w:rsidRPr="00743E86">
        <w:rPr>
          <w:rFonts w:ascii="Helvetica" w:hAnsi="Helvetica" w:cs="Arial"/>
          <w:sz w:val="22"/>
          <w:szCs w:val="22"/>
        </w:rPr>
        <w:t>e.g., lack of scheduling criteria or enforcement oversight</w:t>
      </w:r>
      <w:r>
        <w:rPr>
          <w:rFonts w:ascii="Helvetica" w:hAnsi="Helvetica" w:cs="Arial"/>
          <w:sz w:val="22"/>
          <w:szCs w:val="22"/>
        </w:rPr>
        <w:t>)</w:t>
      </w:r>
    </w:p>
    <w:p w:rsidR="00690CEE" w:rsidRPr="0081024E" w:rsidRDefault="00690CEE" w:rsidP="00B20C64">
      <w:pPr>
        <w:pStyle w:val="ColorfulList-Accent13"/>
        <w:numPr>
          <w:ilvl w:val="1"/>
          <w:numId w:val="39"/>
        </w:numPr>
        <w:rPr>
          <w:rFonts w:ascii="Helvetica" w:hAnsi="Helvetica" w:cs="Arial"/>
          <w:sz w:val="22"/>
          <w:szCs w:val="22"/>
        </w:rPr>
      </w:pPr>
      <w:r w:rsidRPr="00743E86">
        <w:rPr>
          <w:rFonts w:ascii="Helvetica" w:hAnsi="Helvetica" w:cs="Arial"/>
          <w:sz w:val="22"/>
          <w:szCs w:val="22"/>
        </w:rPr>
        <w:t>Clinician and patient barriers</w:t>
      </w:r>
      <w:r w:rsidRPr="00A733FB">
        <w:rPr>
          <w:rFonts w:ascii="Helvetica" w:hAnsi="Helvetica" w:cs="Arial"/>
          <w:sz w:val="22"/>
          <w:szCs w:val="22"/>
        </w:rPr>
        <w:t>, e.g.,</w:t>
      </w:r>
      <w:r w:rsidRPr="00743E86">
        <w:rPr>
          <w:rFonts w:ascii="Helvetica" w:hAnsi="Helvetica" w:cs="Arial"/>
          <w:sz w:val="22"/>
          <w:szCs w:val="22"/>
        </w:rPr>
        <w:t xml:space="preserve"> clinicians’ and women’s lack knowledge of risks; attitudes about convenience for determining timing of birth</w:t>
      </w:r>
      <w:r>
        <w:rPr>
          <w:rFonts w:ascii="Helvetica" w:hAnsi="Helvetica" w:cs="Arial"/>
          <w:sz w:val="22"/>
          <w:szCs w:val="22"/>
        </w:rPr>
        <w:t>)</w:t>
      </w:r>
    </w:p>
    <w:p w:rsidR="00690CEE" w:rsidRPr="0081024E" w:rsidRDefault="00690CEE" w:rsidP="00B20C64">
      <w:pPr>
        <w:pStyle w:val="ColorfulList-Accent13"/>
        <w:numPr>
          <w:ilvl w:val="1"/>
          <w:numId w:val="39"/>
        </w:numPr>
        <w:rPr>
          <w:rFonts w:ascii="Helvetica" w:hAnsi="Helvetica" w:cs="Arial"/>
          <w:sz w:val="22"/>
          <w:szCs w:val="22"/>
        </w:rPr>
      </w:pPr>
      <w:r w:rsidRPr="00743E86">
        <w:rPr>
          <w:rFonts w:ascii="Helvetica" w:hAnsi="Helvetica" w:cs="Arial"/>
          <w:sz w:val="22"/>
          <w:szCs w:val="22"/>
        </w:rPr>
        <w:t>Others:________________________</w:t>
      </w:r>
    </w:p>
    <w:p w:rsidR="00690CEE" w:rsidRPr="00A75C64" w:rsidRDefault="00690CEE" w:rsidP="00B20C64">
      <w:pPr>
        <w:numPr>
          <w:ilvl w:val="0"/>
          <w:numId w:val="8"/>
        </w:numPr>
        <w:tabs>
          <w:tab w:val="clear" w:pos="720"/>
        </w:tabs>
        <w:rPr>
          <w:rFonts w:ascii="Helvetica" w:hAnsi="Helvetica" w:cs="Arial"/>
          <w:sz w:val="22"/>
          <w:szCs w:val="22"/>
        </w:rPr>
      </w:pPr>
      <w:r w:rsidRPr="00A75C64">
        <w:rPr>
          <w:rFonts w:ascii="Helvetica" w:hAnsi="Helvetica" w:cs="Arial"/>
          <w:sz w:val="22"/>
          <w:szCs w:val="22"/>
        </w:rPr>
        <w:t>Assess strategies for mitigating barriers</w:t>
      </w:r>
      <w:r>
        <w:rPr>
          <w:rFonts w:ascii="Helvetica" w:hAnsi="Helvetica" w:cs="Arial"/>
          <w:sz w:val="22"/>
          <w:szCs w:val="22"/>
        </w:rPr>
        <w:t>, (See strategies discussion in this section.)</w:t>
      </w:r>
    </w:p>
    <w:p w:rsidR="00690CEE" w:rsidRPr="00A75C64" w:rsidRDefault="00690CEE" w:rsidP="00B20C64">
      <w:pPr>
        <w:numPr>
          <w:ilvl w:val="0"/>
          <w:numId w:val="40"/>
        </w:numPr>
        <w:rPr>
          <w:rFonts w:ascii="Helvetica" w:hAnsi="Helvetica" w:cs="Arial"/>
          <w:sz w:val="22"/>
          <w:szCs w:val="22"/>
        </w:rPr>
      </w:pPr>
      <w:r w:rsidRPr="00A75C64">
        <w:rPr>
          <w:rFonts w:ascii="Helvetica" w:hAnsi="Helvetica" w:cs="Arial"/>
          <w:sz w:val="22"/>
          <w:szCs w:val="22"/>
        </w:rPr>
        <w:t>Assess the type of feedback clinicians receive:</w:t>
      </w:r>
    </w:p>
    <w:p w:rsidR="00690CEE" w:rsidRPr="00A75C64" w:rsidRDefault="00690CEE" w:rsidP="00B20C64">
      <w:pPr>
        <w:numPr>
          <w:ilvl w:val="1"/>
          <w:numId w:val="40"/>
        </w:numPr>
        <w:rPr>
          <w:rFonts w:ascii="Helvetica" w:hAnsi="Helvetica" w:cs="Arial"/>
          <w:sz w:val="22"/>
          <w:szCs w:val="22"/>
        </w:rPr>
      </w:pPr>
      <w:r w:rsidRPr="00A75C64">
        <w:rPr>
          <w:rFonts w:ascii="Helvetica" w:hAnsi="Helvetica" w:cs="Arial"/>
          <w:sz w:val="22"/>
          <w:szCs w:val="22"/>
        </w:rPr>
        <w:t>Are the clinicians informed how many infants they cared for who were born &lt;39 weeks are admitted to the Neonatal Intensive Care Unit?</w:t>
      </w:r>
    </w:p>
    <w:p w:rsidR="00690CEE" w:rsidRPr="00653F83" w:rsidRDefault="00690CEE" w:rsidP="00B20C64">
      <w:pPr>
        <w:numPr>
          <w:ilvl w:val="0"/>
          <w:numId w:val="40"/>
        </w:numPr>
        <w:rPr>
          <w:rFonts w:ascii="Helvetica" w:hAnsi="Helvetica" w:cs="Arial"/>
          <w:sz w:val="22"/>
          <w:szCs w:val="22"/>
        </w:rPr>
      </w:pPr>
      <w:r w:rsidRPr="00653F83">
        <w:rPr>
          <w:rFonts w:ascii="Helvetica" w:hAnsi="Helvetica" w:cs="Arial"/>
          <w:sz w:val="22"/>
          <w:szCs w:val="22"/>
        </w:rPr>
        <w:t>Critique the scheduling process for labor induction and cesarean sections, including:</w:t>
      </w:r>
    </w:p>
    <w:p w:rsidR="00690CEE" w:rsidRPr="00653F83" w:rsidRDefault="00690CEE"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Is gestational age recorded when procedure is scheduled?</w:t>
      </w:r>
    </w:p>
    <w:p w:rsidR="00690CEE" w:rsidRPr="00653F83" w:rsidRDefault="00690CEE"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Is the method of gestational age assessment recorded?</w:t>
      </w:r>
    </w:p>
    <w:p w:rsidR="00690CEE" w:rsidRPr="00653F83" w:rsidRDefault="00690CEE"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Is the reason for induction or cesarean known and recorded?</w:t>
      </w:r>
    </w:p>
    <w:p w:rsidR="00690CEE" w:rsidRPr="00653F83" w:rsidRDefault="00690CEE"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Are the scheduling personnel aware of the ACOG indications for induction of labor and cesarean delivery?</w:t>
      </w:r>
    </w:p>
    <w:p w:rsidR="00690CEE" w:rsidRPr="00A75C64" w:rsidRDefault="00690CEE" w:rsidP="00B20C64">
      <w:pPr>
        <w:numPr>
          <w:ilvl w:val="0"/>
          <w:numId w:val="41"/>
        </w:numPr>
        <w:tabs>
          <w:tab w:val="num" w:pos="2070"/>
        </w:tabs>
        <w:rPr>
          <w:rFonts w:ascii="Helvetica" w:hAnsi="Helvetica" w:cs="Arial"/>
          <w:sz w:val="22"/>
          <w:szCs w:val="22"/>
        </w:rPr>
      </w:pPr>
      <w:r w:rsidRPr="00A75C64">
        <w:rPr>
          <w:rFonts w:ascii="Helvetica" w:hAnsi="Helvetica" w:cs="Arial"/>
          <w:sz w:val="22"/>
          <w:szCs w:val="22"/>
        </w:rPr>
        <w:t>How are scheduling problems currently handled?</w:t>
      </w:r>
    </w:p>
    <w:p w:rsidR="00690CEE" w:rsidRDefault="00690CEE" w:rsidP="00B20C64">
      <w:pPr>
        <w:pStyle w:val="ColorfulList-Accent13"/>
        <w:numPr>
          <w:ilvl w:val="0"/>
          <w:numId w:val="8"/>
        </w:numPr>
        <w:tabs>
          <w:tab w:val="clear" w:pos="720"/>
        </w:tabs>
        <w:rPr>
          <w:rFonts w:ascii="Helvetica" w:hAnsi="Helvetica" w:cs="Arial"/>
          <w:sz w:val="22"/>
          <w:szCs w:val="22"/>
        </w:rPr>
      </w:pPr>
      <w:r>
        <w:rPr>
          <w:rFonts w:ascii="Helvetica" w:hAnsi="Helvetica" w:cs="Arial"/>
          <w:sz w:val="22"/>
          <w:szCs w:val="22"/>
        </w:rPr>
        <w:t>Engage</w:t>
      </w:r>
      <w:r w:rsidRPr="00653F83">
        <w:rPr>
          <w:rFonts w:ascii="Helvetica" w:hAnsi="Helvetica" w:cs="Arial"/>
          <w:sz w:val="22"/>
          <w:szCs w:val="22"/>
        </w:rPr>
        <w:t xml:space="preserve"> additional stakeholders and leaders </w:t>
      </w:r>
      <w:r>
        <w:rPr>
          <w:rFonts w:ascii="Helvetica" w:hAnsi="Helvetica" w:cs="Arial"/>
          <w:sz w:val="22"/>
          <w:szCs w:val="22"/>
        </w:rPr>
        <w:t>who</w:t>
      </w:r>
      <w:r w:rsidRPr="00653F83">
        <w:rPr>
          <w:rFonts w:ascii="Helvetica" w:hAnsi="Helvetica" w:cs="Arial"/>
          <w:sz w:val="22"/>
          <w:szCs w:val="22"/>
        </w:rPr>
        <w:t xml:space="preserve"> </w:t>
      </w:r>
      <w:r>
        <w:rPr>
          <w:rFonts w:ascii="Helvetica" w:hAnsi="Helvetica" w:cs="Arial"/>
          <w:sz w:val="22"/>
          <w:szCs w:val="22"/>
        </w:rPr>
        <w:t xml:space="preserve">have </w:t>
      </w:r>
      <w:r w:rsidRPr="00653F83">
        <w:rPr>
          <w:rFonts w:ascii="Helvetica" w:hAnsi="Helvetica" w:cs="Arial"/>
          <w:sz w:val="22"/>
          <w:szCs w:val="22"/>
        </w:rPr>
        <w:t xml:space="preserve">influence </w:t>
      </w:r>
      <w:r>
        <w:rPr>
          <w:rFonts w:ascii="Helvetica" w:hAnsi="Helvetica" w:cs="Arial"/>
          <w:sz w:val="22"/>
          <w:szCs w:val="22"/>
        </w:rPr>
        <w:t xml:space="preserve">and can </w:t>
      </w:r>
      <w:r w:rsidRPr="00653F83">
        <w:rPr>
          <w:rFonts w:ascii="Helvetica" w:hAnsi="Helvetica" w:cs="Arial"/>
          <w:sz w:val="22"/>
          <w:szCs w:val="22"/>
        </w:rPr>
        <w:t>drive change</w:t>
      </w:r>
      <w:r>
        <w:rPr>
          <w:rFonts w:ascii="Helvetica" w:hAnsi="Helvetica" w:cs="Arial"/>
          <w:sz w:val="22"/>
          <w:szCs w:val="22"/>
        </w:rPr>
        <w:t>.</w:t>
      </w:r>
    </w:p>
    <w:p w:rsidR="00690CEE" w:rsidRDefault="00690CEE" w:rsidP="00B20C64">
      <w:pPr>
        <w:pStyle w:val="ColorfulList-Accent13"/>
        <w:rPr>
          <w:rFonts w:ascii="Helvetica" w:hAnsi="Helvetica" w:cs="Arial"/>
          <w:sz w:val="22"/>
          <w:szCs w:val="22"/>
        </w:rPr>
      </w:pPr>
    </w:p>
    <w:p w:rsidR="00690CEE" w:rsidRPr="00653F83" w:rsidRDefault="00690CEE" w:rsidP="00B20C64">
      <w:pPr>
        <w:pBdr>
          <w:bottom w:val="single" w:sz="4" w:space="0" w:color="auto"/>
        </w:pBdr>
        <w:rPr>
          <w:rFonts w:ascii="Helvetica" w:hAnsi="Helvetica" w:cs="Arial"/>
          <w:sz w:val="22"/>
          <w:szCs w:val="16"/>
        </w:rPr>
      </w:pPr>
      <w:r>
        <w:rPr>
          <w:rFonts w:ascii="Helvetica" w:hAnsi="Helvetica" w:cs="Arial"/>
          <w:b/>
          <w:bCs/>
          <w:sz w:val="22"/>
          <w:szCs w:val="22"/>
        </w:rPr>
        <w:t>Step 3</w:t>
      </w:r>
      <w:r w:rsidRPr="00653F83">
        <w:rPr>
          <w:rFonts w:ascii="Helvetica" w:hAnsi="Helvetica" w:cs="Arial"/>
          <w:b/>
          <w:bCs/>
          <w:sz w:val="22"/>
          <w:szCs w:val="22"/>
        </w:rPr>
        <w:t xml:space="preserve"> Plan Change Tactics</w:t>
      </w:r>
      <w:r w:rsidRPr="00653F83">
        <w:rPr>
          <w:rFonts w:ascii="Helvetica" w:hAnsi="Helvetica" w:cs="Arial"/>
          <w:sz w:val="22"/>
          <w:szCs w:val="22"/>
        </w:rPr>
        <w:t xml:space="preserve"> </w:t>
      </w:r>
    </w:p>
    <w:p w:rsidR="00690CEE" w:rsidRPr="00653F83" w:rsidRDefault="00690CEE" w:rsidP="00B20C64">
      <w:pPr>
        <w:numPr>
          <w:ilvl w:val="0"/>
          <w:numId w:val="8"/>
        </w:numPr>
        <w:tabs>
          <w:tab w:val="clear" w:pos="720"/>
        </w:tabs>
        <w:rPr>
          <w:rFonts w:ascii="Helvetica" w:hAnsi="Helvetica" w:cs="Arial"/>
          <w:sz w:val="22"/>
          <w:szCs w:val="22"/>
        </w:rPr>
      </w:pPr>
      <w:r w:rsidRPr="00653F83">
        <w:rPr>
          <w:rFonts w:ascii="Helvetica" w:hAnsi="Helvetica" w:cs="Arial"/>
          <w:sz w:val="22"/>
          <w:szCs w:val="22"/>
        </w:rPr>
        <w:t>Develop revised scheduling processes and delivery guidelines based on ACOG criteria</w:t>
      </w:r>
      <w:r>
        <w:rPr>
          <w:rFonts w:ascii="Helvetica" w:hAnsi="Helvetica" w:cs="Arial"/>
          <w:sz w:val="22"/>
          <w:szCs w:val="22"/>
        </w:rPr>
        <w:t>.</w:t>
      </w:r>
      <w:r w:rsidRPr="00653F83">
        <w:rPr>
          <w:rFonts w:ascii="Helvetica" w:hAnsi="Helvetica" w:cs="Arial"/>
          <w:sz w:val="22"/>
          <w:szCs w:val="22"/>
        </w:rPr>
        <w:t xml:space="preserve"> </w:t>
      </w:r>
    </w:p>
    <w:p w:rsidR="00690CEE" w:rsidRPr="0081024E" w:rsidRDefault="00690CEE" w:rsidP="00B20C64">
      <w:pPr>
        <w:numPr>
          <w:ilvl w:val="0"/>
          <w:numId w:val="4"/>
        </w:numPr>
        <w:rPr>
          <w:rFonts w:ascii="Helvetica" w:hAnsi="Helvetica" w:cs="Arial"/>
          <w:sz w:val="22"/>
          <w:szCs w:val="22"/>
        </w:rPr>
      </w:pPr>
      <w:r w:rsidRPr="00653F83">
        <w:rPr>
          <w:rFonts w:ascii="Helvetica" w:hAnsi="Helvetica" w:cs="Arial"/>
          <w:sz w:val="22"/>
          <w:szCs w:val="22"/>
        </w:rPr>
        <w:t>Adopt or modify scheduling algorithm and f</w:t>
      </w:r>
      <w:r>
        <w:rPr>
          <w:rFonts w:ascii="Helvetica" w:hAnsi="Helvetica" w:cs="Arial"/>
          <w:sz w:val="22"/>
          <w:szCs w:val="22"/>
        </w:rPr>
        <w:t xml:space="preserve">orms. </w:t>
      </w:r>
      <w:r w:rsidRPr="00743E86">
        <w:rPr>
          <w:rFonts w:ascii="Helvetica" w:hAnsi="Helvetica" w:cs="Arial"/>
          <w:sz w:val="22"/>
          <w:szCs w:val="22"/>
        </w:rPr>
        <w:t>(See this section.)</w:t>
      </w:r>
    </w:p>
    <w:p w:rsidR="00690CEE" w:rsidRPr="00653F83" w:rsidRDefault="00690CEE" w:rsidP="00B20C64">
      <w:pPr>
        <w:numPr>
          <w:ilvl w:val="0"/>
          <w:numId w:val="4"/>
        </w:numPr>
        <w:rPr>
          <w:rFonts w:ascii="Helvetica" w:hAnsi="Helvetica" w:cs="Arial"/>
          <w:sz w:val="22"/>
          <w:szCs w:val="22"/>
        </w:rPr>
      </w:pPr>
      <w:r w:rsidRPr="00653F83">
        <w:rPr>
          <w:rFonts w:ascii="Helvetica" w:hAnsi="Helvetica" w:cs="Arial"/>
          <w:sz w:val="22"/>
          <w:szCs w:val="22"/>
        </w:rPr>
        <w:t>Basic information documented in forms:</w:t>
      </w:r>
    </w:p>
    <w:p w:rsidR="00690CEE" w:rsidRPr="00653F83" w:rsidRDefault="00690CEE"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Gestational age and how it was determined</w:t>
      </w:r>
    </w:p>
    <w:p w:rsidR="00690CEE" w:rsidRPr="00653F83" w:rsidRDefault="00690CEE"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Reason for scheduling</w:t>
      </w:r>
    </w:p>
    <w:p w:rsidR="00690CEE" w:rsidRPr="00653F83" w:rsidRDefault="00690CEE" w:rsidP="00B20C64">
      <w:pPr>
        <w:numPr>
          <w:ilvl w:val="0"/>
          <w:numId w:val="10"/>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Establish appeal process for deliveries &lt;39 weeks when criteria are not in guidelines or are questionable</w:t>
      </w:r>
      <w:r>
        <w:rPr>
          <w:rFonts w:ascii="Helvetica" w:hAnsi="Helvetica" w:cs="Arial"/>
          <w:sz w:val="22"/>
          <w:szCs w:val="22"/>
        </w:rPr>
        <w:t>.</w:t>
      </w:r>
    </w:p>
    <w:p w:rsidR="00690CEE" w:rsidRPr="00653F83" w:rsidRDefault="00690CEE" w:rsidP="00B20C64">
      <w:pPr>
        <w:numPr>
          <w:ilvl w:val="0"/>
          <w:numId w:val="10"/>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 xml:space="preserve">Institute </w:t>
      </w:r>
      <w:r>
        <w:rPr>
          <w:rFonts w:ascii="Helvetica" w:hAnsi="Helvetica" w:cs="Arial"/>
          <w:sz w:val="22"/>
          <w:szCs w:val="22"/>
        </w:rPr>
        <w:t>interventions</w:t>
      </w:r>
      <w:r w:rsidRPr="00653F83">
        <w:rPr>
          <w:rFonts w:ascii="Helvetica" w:hAnsi="Helvetica" w:cs="Arial"/>
          <w:sz w:val="22"/>
          <w:szCs w:val="22"/>
        </w:rPr>
        <w:t xml:space="preserve"> for physicians who fail to follow guidelines</w:t>
      </w:r>
      <w:r>
        <w:rPr>
          <w:rFonts w:ascii="Helvetica" w:hAnsi="Helvetica" w:cs="Arial"/>
          <w:sz w:val="22"/>
          <w:szCs w:val="22"/>
        </w:rPr>
        <w:t>.</w:t>
      </w:r>
    </w:p>
    <w:p w:rsidR="00690CEE" w:rsidRPr="00653F83" w:rsidRDefault="00690CEE" w:rsidP="00B20C64">
      <w:pPr>
        <w:numPr>
          <w:ilvl w:val="0"/>
          <w:numId w:val="10"/>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Appoint physician leader(s) to enforce scheduling process and approve exceptions</w:t>
      </w:r>
      <w:r>
        <w:rPr>
          <w:rFonts w:ascii="Helvetica" w:hAnsi="Helvetica" w:cs="Arial"/>
          <w:sz w:val="22"/>
          <w:szCs w:val="22"/>
        </w:rPr>
        <w:t>.</w:t>
      </w:r>
    </w:p>
    <w:p w:rsidR="00690CEE" w:rsidRPr="0081024E" w:rsidRDefault="00690CEE" w:rsidP="00B20C64">
      <w:pPr>
        <w:numPr>
          <w:ilvl w:val="0"/>
          <w:numId w:val="10"/>
        </w:numPr>
        <w:tabs>
          <w:tab w:val="clear" w:pos="1080"/>
          <w:tab w:val="num" w:pos="720"/>
          <w:tab w:val="num" w:pos="1440"/>
        </w:tabs>
        <w:ind w:left="720"/>
        <w:rPr>
          <w:rFonts w:ascii="Helvetica" w:hAnsi="Helvetica" w:cs="Arial"/>
          <w:sz w:val="22"/>
          <w:szCs w:val="22"/>
        </w:rPr>
      </w:pPr>
      <w:r>
        <w:rPr>
          <w:rFonts w:ascii="Helvetica" w:hAnsi="Helvetica" w:cs="Arial"/>
          <w:sz w:val="22"/>
          <w:szCs w:val="22"/>
        </w:rPr>
        <w:t>Implement process to obtain informed patient consent for the procedure</w:t>
      </w:r>
      <w:r w:rsidRPr="0081024E">
        <w:rPr>
          <w:rFonts w:ascii="Helvetica" w:hAnsi="Helvetica" w:cs="Arial"/>
          <w:sz w:val="22"/>
          <w:szCs w:val="22"/>
        </w:rPr>
        <w:t xml:space="preserve">. </w:t>
      </w:r>
      <w:r w:rsidRPr="00743E86">
        <w:rPr>
          <w:rFonts w:ascii="Helvetica" w:hAnsi="Helvetica" w:cs="Arial"/>
          <w:sz w:val="22"/>
          <w:szCs w:val="22"/>
        </w:rPr>
        <w:t>(See this section and Appendix A.)</w:t>
      </w:r>
    </w:p>
    <w:p w:rsidR="00690CEE" w:rsidRPr="0081024E" w:rsidRDefault="00690CEE" w:rsidP="00B20C64">
      <w:pPr>
        <w:numPr>
          <w:ilvl w:val="0"/>
          <w:numId w:val="10"/>
        </w:numPr>
        <w:tabs>
          <w:tab w:val="clear" w:pos="1080"/>
          <w:tab w:val="num" w:pos="720"/>
          <w:tab w:val="num" w:pos="1440"/>
        </w:tabs>
        <w:ind w:left="720"/>
        <w:rPr>
          <w:rFonts w:ascii="Helvetica" w:hAnsi="Helvetica" w:cs="Arial"/>
          <w:sz w:val="22"/>
          <w:szCs w:val="22"/>
        </w:rPr>
      </w:pPr>
      <w:r>
        <w:rPr>
          <w:rFonts w:ascii="Helvetica" w:hAnsi="Helvetica" w:cs="Arial"/>
          <w:sz w:val="22"/>
          <w:szCs w:val="22"/>
        </w:rPr>
        <w:t>Integrate</w:t>
      </w:r>
      <w:r w:rsidRPr="00653F83">
        <w:rPr>
          <w:rFonts w:ascii="Helvetica" w:hAnsi="Helvetica" w:cs="Arial"/>
          <w:sz w:val="22"/>
          <w:szCs w:val="22"/>
        </w:rPr>
        <w:t xml:space="preserve"> patient education about the importance of the last weeks of pregnancy</w:t>
      </w:r>
      <w:r>
        <w:rPr>
          <w:rFonts w:ascii="Helvetica" w:hAnsi="Helvetica" w:cs="Arial"/>
          <w:sz w:val="22"/>
          <w:szCs w:val="22"/>
        </w:rPr>
        <w:t>.</w:t>
      </w:r>
      <w:r w:rsidRPr="00653F83">
        <w:rPr>
          <w:rFonts w:ascii="Helvetica" w:hAnsi="Helvetica" w:cs="Arial"/>
          <w:sz w:val="22"/>
          <w:szCs w:val="22"/>
        </w:rPr>
        <w:t xml:space="preserve"> </w:t>
      </w:r>
      <w:r w:rsidRPr="00743E86">
        <w:rPr>
          <w:rFonts w:ascii="Helvetica" w:hAnsi="Helvetica" w:cs="Arial"/>
          <w:sz w:val="22"/>
          <w:szCs w:val="22"/>
        </w:rPr>
        <w:t>(See “Patient Education” section.)</w:t>
      </w:r>
    </w:p>
    <w:p w:rsidR="00690CEE" w:rsidRPr="00653F83" w:rsidRDefault="00690CEE" w:rsidP="00B20C64">
      <w:pPr>
        <w:numPr>
          <w:ilvl w:val="0"/>
          <w:numId w:val="9"/>
        </w:numPr>
        <w:rPr>
          <w:rFonts w:ascii="Helvetica" w:hAnsi="Helvetica" w:cs="Arial"/>
          <w:sz w:val="22"/>
          <w:szCs w:val="22"/>
        </w:rPr>
      </w:pPr>
      <w:r w:rsidRPr="00653F83">
        <w:rPr>
          <w:rFonts w:ascii="Helvetica" w:hAnsi="Helvetica" w:cs="Arial"/>
          <w:sz w:val="22"/>
          <w:szCs w:val="22"/>
        </w:rPr>
        <w:t xml:space="preserve">Obtain agreement from </w:t>
      </w:r>
      <w:r>
        <w:rPr>
          <w:rFonts w:ascii="Helvetica" w:hAnsi="Helvetica" w:cs="Arial"/>
          <w:sz w:val="22"/>
          <w:szCs w:val="22"/>
        </w:rPr>
        <w:t>o</w:t>
      </w:r>
      <w:r w:rsidRPr="00653F83">
        <w:rPr>
          <w:rFonts w:ascii="Helvetica" w:hAnsi="Helvetica" w:cs="Arial"/>
          <w:sz w:val="22"/>
          <w:szCs w:val="22"/>
        </w:rPr>
        <w:t>bstetricians and key personnel on scheduling process and criteria</w:t>
      </w:r>
      <w:r>
        <w:rPr>
          <w:rFonts w:ascii="Helvetica" w:hAnsi="Helvetica" w:cs="Arial"/>
          <w:sz w:val="22"/>
          <w:szCs w:val="22"/>
        </w:rPr>
        <w:t>.</w:t>
      </w:r>
    </w:p>
    <w:p w:rsidR="00690CEE" w:rsidRPr="00653F83" w:rsidRDefault="00690CEE" w:rsidP="00B20C64">
      <w:pPr>
        <w:numPr>
          <w:ilvl w:val="1"/>
          <w:numId w:val="5"/>
        </w:numPr>
        <w:tabs>
          <w:tab w:val="clear" w:pos="1800"/>
          <w:tab w:val="num" w:pos="1440"/>
        </w:tabs>
        <w:ind w:left="1440"/>
        <w:rPr>
          <w:rFonts w:ascii="Helvetica" w:hAnsi="Helvetica" w:cs="Arial"/>
          <w:sz w:val="22"/>
          <w:szCs w:val="22"/>
        </w:rPr>
      </w:pPr>
      <w:r>
        <w:rPr>
          <w:rFonts w:ascii="Helvetica" w:hAnsi="Helvetica" w:cs="Arial"/>
          <w:sz w:val="22"/>
          <w:szCs w:val="22"/>
        </w:rPr>
        <w:t xml:space="preserve">Document </w:t>
      </w:r>
      <w:r w:rsidRPr="00653F83">
        <w:rPr>
          <w:rFonts w:ascii="Helvetica" w:hAnsi="Helvetica" w:cs="Arial"/>
          <w:sz w:val="22"/>
          <w:szCs w:val="22"/>
        </w:rPr>
        <w:t>the medical indication for the delivery</w:t>
      </w:r>
      <w:r>
        <w:rPr>
          <w:rFonts w:ascii="Helvetica" w:hAnsi="Helvetica" w:cs="Arial"/>
          <w:sz w:val="22"/>
          <w:szCs w:val="22"/>
        </w:rPr>
        <w:t>.</w:t>
      </w:r>
    </w:p>
    <w:p w:rsidR="00690CEE" w:rsidRPr="00653F83" w:rsidRDefault="00690CEE" w:rsidP="00B20C64">
      <w:pPr>
        <w:numPr>
          <w:ilvl w:val="1"/>
          <w:numId w:val="5"/>
        </w:numPr>
        <w:tabs>
          <w:tab w:val="clear" w:pos="1800"/>
          <w:tab w:val="num" w:pos="1440"/>
        </w:tabs>
        <w:ind w:left="1440"/>
        <w:rPr>
          <w:rFonts w:ascii="Helvetica" w:hAnsi="Helvetica" w:cs="Arial"/>
          <w:sz w:val="22"/>
          <w:szCs w:val="22"/>
        </w:rPr>
      </w:pPr>
      <w:r w:rsidRPr="00653F83">
        <w:rPr>
          <w:rFonts w:ascii="Helvetica" w:hAnsi="Helvetica" w:cs="Arial"/>
          <w:sz w:val="22"/>
          <w:szCs w:val="22"/>
        </w:rPr>
        <w:t>Standardize dating criteria, e.g., consider obtaining ultrasounds before 20 weeks on all patients</w:t>
      </w:r>
      <w:r>
        <w:rPr>
          <w:rFonts w:ascii="Helvetica" w:hAnsi="Helvetica" w:cs="Arial"/>
          <w:sz w:val="22"/>
          <w:szCs w:val="22"/>
        </w:rPr>
        <w:t>.</w:t>
      </w:r>
    </w:p>
    <w:p w:rsidR="00690CEE" w:rsidRPr="004C6CE1" w:rsidRDefault="00690CEE" w:rsidP="00B20C64">
      <w:pPr>
        <w:pStyle w:val="ColorfulList-Accent13"/>
        <w:numPr>
          <w:ilvl w:val="0"/>
          <w:numId w:val="9"/>
        </w:numPr>
        <w:rPr>
          <w:rFonts w:ascii="Helvetica" w:hAnsi="Helvetica" w:cs="Arial"/>
          <w:sz w:val="22"/>
          <w:szCs w:val="22"/>
        </w:rPr>
      </w:pPr>
      <w:r w:rsidRPr="00653F83">
        <w:rPr>
          <w:rFonts w:ascii="Helvetica" w:hAnsi="Helvetica" w:cs="Arial"/>
          <w:sz w:val="22"/>
          <w:szCs w:val="22"/>
        </w:rPr>
        <w:t>Amend hospital policy and procedures to support elimination of elective deliveries &lt;39 week</w:t>
      </w:r>
      <w:r>
        <w:rPr>
          <w:rFonts w:ascii="Helvetica" w:hAnsi="Helvetica" w:cs="Arial"/>
          <w:sz w:val="22"/>
          <w:szCs w:val="22"/>
        </w:rPr>
        <w:t xml:space="preserve">s </w:t>
      </w:r>
      <w:r w:rsidRPr="00743E86">
        <w:rPr>
          <w:rFonts w:ascii="Helvetica" w:hAnsi="Helvetica" w:cs="Arial"/>
          <w:sz w:val="22"/>
          <w:szCs w:val="22"/>
        </w:rPr>
        <w:t>(See this section and Appendix A.)</w:t>
      </w:r>
    </w:p>
    <w:p w:rsidR="00690CEE" w:rsidRPr="00653F83" w:rsidRDefault="00690CEE" w:rsidP="00B20C64">
      <w:pPr>
        <w:rPr>
          <w:rFonts w:ascii="Helvetica" w:hAnsi="Helvetica" w:cs="Arial"/>
          <w:sz w:val="22"/>
          <w:szCs w:val="22"/>
          <w:highlight w:val="yellow"/>
        </w:rPr>
      </w:pPr>
    </w:p>
    <w:p w:rsidR="00690CEE" w:rsidRPr="00653F83" w:rsidRDefault="00690CEE" w:rsidP="00B20C64">
      <w:pPr>
        <w:pBdr>
          <w:bottom w:val="single" w:sz="4" w:space="1" w:color="auto"/>
        </w:pBdr>
        <w:rPr>
          <w:rFonts w:ascii="Helvetica" w:hAnsi="Helvetica" w:cs="Arial"/>
          <w:b/>
          <w:sz w:val="22"/>
          <w:szCs w:val="22"/>
        </w:rPr>
      </w:pPr>
      <w:r>
        <w:rPr>
          <w:rFonts w:ascii="Helvetica" w:hAnsi="Helvetica" w:cs="Arial"/>
          <w:b/>
          <w:sz w:val="22"/>
          <w:szCs w:val="22"/>
        </w:rPr>
        <w:t>Step 4</w:t>
      </w:r>
      <w:r w:rsidRPr="00653F83">
        <w:rPr>
          <w:rFonts w:ascii="Helvetica" w:hAnsi="Helvetica" w:cs="Arial"/>
          <w:b/>
          <w:sz w:val="22"/>
          <w:szCs w:val="22"/>
        </w:rPr>
        <w:t xml:space="preserve"> Implement </w:t>
      </w:r>
    </w:p>
    <w:p w:rsidR="00690CEE" w:rsidRPr="00653F83" w:rsidRDefault="00690CEE" w:rsidP="00B20C64">
      <w:pPr>
        <w:pStyle w:val="ColorfulList-Accent13"/>
        <w:numPr>
          <w:ilvl w:val="0"/>
          <w:numId w:val="9"/>
        </w:numPr>
        <w:rPr>
          <w:rFonts w:ascii="Helvetica" w:hAnsi="Helvetica" w:cs="Arial"/>
          <w:sz w:val="22"/>
          <w:szCs w:val="22"/>
        </w:rPr>
      </w:pPr>
      <w:r w:rsidRPr="00653F83">
        <w:rPr>
          <w:rFonts w:ascii="Helvetica" w:hAnsi="Helvetica" w:cs="Arial"/>
          <w:sz w:val="22"/>
          <w:szCs w:val="22"/>
        </w:rPr>
        <w:t xml:space="preserve">Convene department meetings to secure buy-in and to educate </w:t>
      </w:r>
      <w:r>
        <w:rPr>
          <w:rFonts w:ascii="Helvetica" w:hAnsi="Helvetica" w:cs="Arial"/>
          <w:sz w:val="22"/>
          <w:szCs w:val="22"/>
        </w:rPr>
        <w:t xml:space="preserve">staff </w:t>
      </w:r>
      <w:r w:rsidRPr="00653F83">
        <w:rPr>
          <w:rFonts w:ascii="Helvetica" w:hAnsi="Helvetica" w:cs="Arial"/>
          <w:sz w:val="22"/>
          <w:szCs w:val="22"/>
        </w:rPr>
        <w:t>about new policies and procedures</w:t>
      </w:r>
      <w:r>
        <w:rPr>
          <w:rFonts w:ascii="Helvetica" w:hAnsi="Helvetica" w:cs="Arial"/>
          <w:sz w:val="22"/>
          <w:szCs w:val="22"/>
        </w:rPr>
        <w:t>.</w:t>
      </w:r>
    </w:p>
    <w:p w:rsidR="00690CEE" w:rsidRPr="00653F83" w:rsidRDefault="00690CEE" w:rsidP="00B20C64">
      <w:pPr>
        <w:numPr>
          <w:ilvl w:val="0"/>
          <w:numId w:val="10"/>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 xml:space="preserve">Conduct </w:t>
      </w:r>
      <w:r>
        <w:rPr>
          <w:rFonts w:ascii="Helvetica" w:hAnsi="Helvetica" w:cs="Arial"/>
          <w:sz w:val="22"/>
          <w:szCs w:val="22"/>
        </w:rPr>
        <w:t xml:space="preserve">Obstetrical (OB), </w:t>
      </w:r>
      <w:r w:rsidRPr="00653F83">
        <w:rPr>
          <w:rFonts w:ascii="Helvetica" w:hAnsi="Helvetica" w:cs="Arial"/>
          <w:sz w:val="22"/>
          <w:szCs w:val="22"/>
        </w:rPr>
        <w:t>clinical provider and staff education</w:t>
      </w:r>
      <w:r>
        <w:rPr>
          <w:rFonts w:ascii="Helvetica" w:hAnsi="Helvetica" w:cs="Arial"/>
          <w:sz w:val="22"/>
          <w:szCs w:val="22"/>
        </w:rPr>
        <w:t>.</w:t>
      </w:r>
    </w:p>
    <w:p w:rsidR="00690CEE" w:rsidRPr="00653F83" w:rsidRDefault="00690CEE" w:rsidP="00B20C64">
      <w:pPr>
        <w:numPr>
          <w:ilvl w:val="1"/>
          <w:numId w:val="5"/>
        </w:numPr>
        <w:tabs>
          <w:tab w:val="clear" w:pos="1800"/>
          <w:tab w:val="num" w:pos="1440"/>
        </w:tabs>
        <w:ind w:left="1440"/>
        <w:rPr>
          <w:rFonts w:ascii="Helvetica" w:hAnsi="Helvetica" w:cs="Arial"/>
          <w:sz w:val="22"/>
          <w:szCs w:val="22"/>
        </w:rPr>
      </w:pPr>
      <w:r>
        <w:rPr>
          <w:rFonts w:ascii="Helvetica" w:hAnsi="Helvetica" w:cs="Arial"/>
          <w:sz w:val="22"/>
          <w:szCs w:val="22"/>
        </w:rPr>
        <w:t>See slides</w:t>
      </w:r>
      <w:r w:rsidRPr="00653F83">
        <w:rPr>
          <w:rFonts w:ascii="Helvetica" w:hAnsi="Helvetica" w:cs="Arial"/>
          <w:sz w:val="22"/>
          <w:szCs w:val="22"/>
        </w:rPr>
        <w:t xml:space="preserve"> i</w:t>
      </w:r>
      <w:r>
        <w:rPr>
          <w:rFonts w:ascii="Helvetica" w:hAnsi="Helvetica" w:cs="Arial"/>
          <w:sz w:val="22"/>
          <w:szCs w:val="22"/>
        </w:rPr>
        <w:t>n the “Clinician Education” section.</w:t>
      </w:r>
    </w:p>
    <w:p w:rsidR="00690CEE" w:rsidRPr="004C6CE1" w:rsidRDefault="00690CEE" w:rsidP="00B20C64">
      <w:pPr>
        <w:numPr>
          <w:ilvl w:val="1"/>
          <w:numId w:val="5"/>
        </w:numPr>
        <w:tabs>
          <w:tab w:val="clear" w:pos="1800"/>
          <w:tab w:val="num" w:pos="1440"/>
        </w:tabs>
        <w:ind w:left="1440"/>
        <w:rPr>
          <w:rFonts w:ascii="Helvetica" w:hAnsi="Helvetica" w:cs="Arial"/>
          <w:sz w:val="22"/>
          <w:szCs w:val="22"/>
        </w:rPr>
      </w:pPr>
      <w:r w:rsidRPr="00653F83">
        <w:rPr>
          <w:rFonts w:ascii="Helvetica" w:hAnsi="Helvetica" w:cs="Arial"/>
          <w:sz w:val="22"/>
          <w:szCs w:val="22"/>
        </w:rPr>
        <w:t>Outline key points to be used by hospital and office staff when discussing crite</w:t>
      </w:r>
      <w:r>
        <w:rPr>
          <w:rFonts w:ascii="Helvetica" w:hAnsi="Helvetica" w:cs="Arial"/>
          <w:sz w:val="22"/>
          <w:szCs w:val="22"/>
        </w:rPr>
        <w:t xml:space="preserve">ria for &lt;39-week delivery. </w:t>
      </w:r>
      <w:r w:rsidRPr="00743E86">
        <w:rPr>
          <w:rFonts w:ascii="Helvetica" w:hAnsi="Helvetica" w:cs="Arial"/>
          <w:sz w:val="22"/>
          <w:szCs w:val="22"/>
        </w:rPr>
        <w:t>(See “Patient Education” section.)</w:t>
      </w:r>
    </w:p>
    <w:p w:rsidR="00690CEE" w:rsidRPr="00653F83" w:rsidRDefault="00690CEE" w:rsidP="00B20C64">
      <w:pPr>
        <w:numPr>
          <w:ilvl w:val="0"/>
          <w:numId w:val="5"/>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Integrate </w:t>
      </w:r>
      <w:r>
        <w:rPr>
          <w:rFonts w:ascii="Helvetica" w:hAnsi="Helvetica" w:cs="Arial"/>
          <w:sz w:val="22"/>
          <w:szCs w:val="22"/>
        </w:rPr>
        <w:t>p</w:t>
      </w:r>
      <w:r w:rsidRPr="00653F83">
        <w:rPr>
          <w:rFonts w:ascii="Helvetica" w:hAnsi="Helvetica" w:cs="Arial"/>
          <w:sz w:val="22"/>
          <w:szCs w:val="22"/>
        </w:rPr>
        <w:t xml:space="preserve">atient </w:t>
      </w:r>
      <w:r>
        <w:rPr>
          <w:rFonts w:ascii="Helvetica" w:hAnsi="Helvetica" w:cs="Arial"/>
          <w:sz w:val="22"/>
          <w:szCs w:val="22"/>
        </w:rPr>
        <w:t>e</w:t>
      </w:r>
      <w:r w:rsidRPr="00653F83">
        <w:rPr>
          <w:rFonts w:ascii="Helvetica" w:hAnsi="Helvetica" w:cs="Arial"/>
          <w:sz w:val="22"/>
          <w:szCs w:val="22"/>
        </w:rPr>
        <w:t>ducation</w:t>
      </w:r>
      <w:r>
        <w:rPr>
          <w:rFonts w:ascii="Helvetica" w:hAnsi="Helvetica" w:cs="Arial"/>
          <w:sz w:val="22"/>
          <w:szCs w:val="22"/>
        </w:rPr>
        <w:t>.</w:t>
      </w:r>
    </w:p>
    <w:p w:rsidR="00690CEE" w:rsidRPr="004C6CE1" w:rsidRDefault="00690CEE" w:rsidP="00B20C64">
      <w:pPr>
        <w:numPr>
          <w:ilvl w:val="1"/>
          <w:numId w:val="5"/>
        </w:numPr>
        <w:tabs>
          <w:tab w:val="clear" w:pos="1800"/>
          <w:tab w:val="num" w:pos="1440"/>
        </w:tabs>
        <w:ind w:left="1440"/>
        <w:rPr>
          <w:rFonts w:ascii="Helvetica" w:hAnsi="Helvetica" w:cs="Arial"/>
          <w:sz w:val="22"/>
          <w:szCs w:val="22"/>
        </w:rPr>
      </w:pPr>
      <w:r w:rsidRPr="008D102A">
        <w:rPr>
          <w:rFonts w:ascii="Helvetica" w:hAnsi="Helvetica" w:cs="Arial"/>
          <w:sz w:val="22"/>
          <w:szCs w:val="22"/>
        </w:rPr>
        <w:t xml:space="preserve">Distribute patient education materials prior to admission, e.g., </w:t>
      </w:r>
      <w:r>
        <w:rPr>
          <w:rFonts w:ascii="Helvetica" w:hAnsi="Helvetica" w:cs="Arial"/>
          <w:sz w:val="22"/>
          <w:szCs w:val="22"/>
        </w:rPr>
        <w:t xml:space="preserve">at </w:t>
      </w:r>
      <w:r w:rsidRPr="008D102A">
        <w:rPr>
          <w:rFonts w:ascii="Helvetica" w:hAnsi="Helvetica" w:cs="Arial"/>
          <w:sz w:val="22"/>
          <w:szCs w:val="22"/>
        </w:rPr>
        <w:t>physician offices, prenatal classes, and tours</w:t>
      </w:r>
      <w:r>
        <w:rPr>
          <w:rFonts w:ascii="Helvetica" w:hAnsi="Helvetica" w:cs="Arial"/>
          <w:sz w:val="22"/>
          <w:szCs w:val="22"/>
        </w:rPr>
        <w:t>.</w:t>
      </w:r>
      <w:r w:rsidRPr="008D102A">
        <w:rPr>
          <w:rFonts w:ascii="Helvetica" w:hAnsi="Helvetica" w:cs="Arial"/>
          <w:sz w:val="22"/>
          <w:szCs w:val="22"/>
        </w:rPr>
        <w:t xml:space="preserve"> </w:t>
      </w:r>
      <w:r w:rsidRPr="00743E86">
        <w:rPr>
          <w:rFonts w:ascii="Helvetica" w:hAnsi="Helvetica" w:cs="Arial"/>
          <w:sz w:val="22"/>
          <w:szCs w:val="22"/>
        </w:rPr>
        <w:t>(See “Patient Education” section.)</w:t>
      </w:r>
    </w:p>
    <w:p w:rsidR="00690CEE" w:rsidRPr="008D102A" w:rsidRDefault="00690CEE" w:rsidP="00B20C64">
      <w:pPr>
        <w:numPr>
          <w:ilvl w:val="1"/>
          <w:numId w:val="5"/>
        </w:numPr>
        <w:tabs>
          <w:tab w:val="clear" w:pos="1800"/>
          <w:tab w:val="num" w:pos="1440"/>
        </w:tabs>
        <w:ind w:left="1440"/>
        <w:rPr>
          <w:rFonts w:ascii="Helvetica" w:hAnsi="Helvetica" w:cs="Arial"/>
          <w:sz w:val="22"/>
          <w:szCs w:val="22"/>
        </w:rPr>
      </w:pPr>
      <w:r w:rsidRPr="008D102A">
        <w:rPr>
          <w:rFonts w:ascii="Helvetica" w:hAnsi="Helvetica" w:cs="Arial"/>
          <w:sz w:val="22"/>
          <w:szCs w:val="22"/>
        </w:rPr>
        <w:t xml:space="preserve">Encourage clinicians to discuss </w:t>
      </w:r>
      <w:r>
        <w:rPr>
          <w:rFonts w:ascii="Helvetica" w:hAnsi="Helvetica" w:cs="Arial"/>
          <w:sz w:val="22"/>
          <w:szCs w:val="22"/>
        </w:rPr>
        <w:t xml:space="preserve">with their patients </w:t>
      </w:r>
      <w:r w:rsidRPr="008D102A">
        <w:rPr>
          <w:rFonts w:ascii="Helvetica" w:hAnsi="Helvetica" w:cs="Arial"/>
          <w:sz w:val="22"/>
          <w:szCs w:val="22"/>
        </w:rPr>
        <w:t>the risks of delivery prior to 39 weeks during prenatal visits</w:t>
      </w:r>
      <w:r>
        <w:rPr>
          <w:rFonts w:ascii="Helvetica" w:hAnsi="Helvetica" w:cs="Arial"/>
          <w:sz w:val="22"/>
          <w:szCs w:val="22"/>
        </w:rPr>
        <w:t>.</w:t>
      </w:r>
    </w:p>
    <w:p w:rsidR="00690CEE" w:rsidRPr="00653F83" w:rsidRDefault="00690CEE" w:rsidP="00B20C64">
      <w:pPr>
        <w:numPr>
          <w:ilvl w:val="0"/>
          <w:numId w:val="5"/>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Arrange </w:t>
      </w:r>
      <w:r>
        <w:rPr>
          <w:rFonts w:ascii="Helvetica" w:hAnsi="Helvetica" w:cs="Arial"/>
          <w:sz w:val="22"/>
          <w:szCs w:val="22"/>
        </w:rPr>
        <w:t>“</w:t>
      </w:r>
      <w:r w:rsidRPr="00653F83">
        <w:rPr>
          <w:rFonts w:ascii="Helvetica" w:hAnsi="Helvetica" w:cs="Arial"/>
          <w:sz w:val="22"/>
          <w:szCs w:val="22"/>
        </w:rPr>
        <w:t>kick off</w:t>
      </w:r>
      <w:r>
        <w:rPr>
          <w:rFonts w:ascii="Helvetica" w:hAnsi="Helvetica" w:cs="Arial"/>
          <w:sz w:val="22"/>
          <w:szCs w:val="22"/>
        </w:rPr>
        <w:t>”</w:t>
      </w:r>
      <w:r w:rsidRPr="00653F83">
        <w:rPr>
          <w:rFonts w:ascii="Helvetica" w:hAnsi="Helvetica" w:cs="Arial"/>
          <w:sz w:val="22"/>
          <w:szCs w:val="22"/>
        </w:rPr>
        <w:t xml:space="preserve"> meeting to launch the new philosophy, policies and procedures</w:t>
      </w:r>
      <w:r>
        <w:rPr>
          <w:rFonts w:ascii="Helvetica" w:hAnsi="Helvetica" w:cs="Arial"/>
          <w:sz w:val="22"/>
          <w:szCs w:val="22"/>
        </w:rPr>
        <w:t>.</w:t>
      </w:r>
    </w:p>
    <w:p w:rsidR="00690CEE" w:rsidRPr="00653F83" w:rsidRDefault="00690CEE" w:rsidP="00B20C64">
      <w:pPr>
        <w:rPr>
          <w:rFonts w:ascii="Helvetica" w:hAnsi="Helvetica" w:cs="Arial"/>
          <w:sz w:val="22"/>
          <w:szCs w:val="22"/>
        </w:rPr>
      </w:pPr>
    </w:p>
    <w:p w:rsidR="00690CEE" w:rsidRPr="00653F83" w:rsidRDefault="00690CEE" w:rsidP="00B20C64">
      <w:pPr>
        <w:pBdr>
          <w:bottom w:val="single" w:sz="4" w:space="1" w:color="auto"/>
        </w:pBdr>
        <w:rPr>
          <w:rFonts w:ascii="Helvetica" w:hAnsi="Helvetica" w:cs="Arial"/>
          <w:sz w:val="22"/>
          <w:szCs w:val="22"/>
        </w:rPr>
      </w:pPr>
      <w:r>
        <w:rPr>
          <w:rFonts w:ascii="Helvetica" w:hAnsi="Helvetica" w:cs="Arial"/>
          <w:b/>
          <w:bCs/>
          <w:sz w:val="22"/>
          <w:szCs w:val="22"/>
        </w:rPr>
        <w:t xml:space="preserve">Step 5 </w:t>
      </w:r>
      <w:r w:rsidRPr="00653F83">
        <w:rPr>
          <w:rFonts w:ascii="Helvetica" w:hAnsi="Helvetica" w:cs="Arial"/>
          <w:b/>
          <w:bCs/>
          <w:sz w:val="22"/>
          <w:szCs w:val="22"/>
        </w:rPr>
        <w:t>Track Progress</w:t>
      </w:r>
    </w:p>
    <w:p w:rsidR="00690CEE" w:rsidRPr="004C6CE1" w:rsidRDefault="00690CEE" w:rsidP="00B20C64">
      <w:pPr>
        <w:pStyle w:val="ColorfulList-Accent16"/>
        <w:numPr>
          <w:ilvl w:val="0"/>
          <w:numId w:val="14"/>
        </w:numPr>
        <w:tabs>
          <w:tab w:val="clear" w:pos="1080"/>
          <w:tab w:val="num" w:pos="720"/>
        </w:tabs>
        <w:ind w:left="720"/>
        <w:rPr>
          <w:rFonts w:ascii="Helvetica" w:hAnsi="Helvetica" w:cs="Arial"/>
          <w:sz w:val="22"/>
          <w:szCs w:val="22"/>
        </w:rPr>
      </w:pPr>
      <w:r w:rsidRPr="00D62167">
        <w:rPr>
          <w:rFonts w:ascii="Helvetica" w:hAnsi="Helvetica" w:cs="Arial"/>
          <w:sz w:val="22"/>
          <w:szCs w:val="22"/>
        </w:rPr>
        <w:t>Use data and audit tools to track the number of elective deliveries &lt;39 weeks and other key measures</w:t>
      </w:r>
      <w:r>
        <w:rPr>
          <w:rFonts w:ascii="Helvetica" w:hAnsi="Helvetica" w:cs="Arial"/>
          <w:sz w:val="22"/>
          <w:szCs w:val="22"/>
        </w:rPr>
        <w:t>.</w:t>
      </w:r>
      <w:r w:rsidRPr="00D62167">
        <w:rPr>
          <w:rFonts w:ascii="Helvetica" w:hAnsi="Helvetica" w:cs="Arial"/>
          <w:sz w:val="22"/>
          <w:szCs w:val="22"/>
        </w:rPr>
        <w:t xml:space="preserve"> </w:t>
      </w:r>
      <w:r w:rsidRPr="00743E86">
        <w:rPr>
          <w:rFonts w:ascii="Helvetica" w:hAnsi="Helvetica" w:cs="Arial"/>
          <w:sz w:val="22"/>
          <w:szCs w:val="22"/>
        </w:rPr>
        <w:t>(See “Data Collection and QI Measurement” section.)</w:t>
      </w:r>
    </w:p>
    <w:p w:rsidR="00690CEE" w:rsidRPr="00653F83" w:rsidRDefault="00690CEE" w:rsidP="00B20C64">
      <w:pPr>
        <w:pStyle w:val="ColorfulList-Accent16"/>
        <w:numPr>
          <w:ilvl w:val="0"/>
          <w:numId w:val="14"/>
        </w:numPr>
        <w:tabs>
          <w:tab w:val="clear" w:pos="1080"/>
          <w:tab w:val="num" w:pos="720"/>
        </w:tabs>
        <w:ind w:left="720"/>
        <w:rPr>
          <w:rFonts w:ascii="Helvetica" w:hAnsi="Helvetica" w:cs="Arial"/>
          <w:sz w:val="22"/>
          <w:szCs w:val="22"/>
        </w:rPr>
      </w:pPr>
      <w:r w:rsidRPr="00D62167">
        <w:rPr>
          <w:rFonts w:ascii="Helvetica" w:hAnsi="Helvetica" w:cs="Arial"/>
          <w:sz w:val="22"/>
          <w:szCs w:val="22"/>
        </w:rPr>
        <w:t xml:space="preserve"> Report to staff and providers regularly; obtain input and suggestions about:</w:t>
      </w:r>
    </w:p>
    <w:p w:rsidR="00690CEE" w:rsidRPr="00653F83" w:rsidRDefault="00690CEE" w:rsidP="00B20C64">
      <w:pPr>
        <w:numPr>
          <w:ilvl w:val="1"/>
          <w:numId w:val="5"/>
        </w:numPr>
        <w:tabs>
          <w:tab w:val="clear" w:pos="1800"/>
          <w:tab w:val="num" w:pos="1440"/>
        </w:tabs>
        <w:ind w:left="1440"/>
        <w:rPr>
          <w:rFonts w:ascii="Helvetica" w:hAnsi="Helvetica" w:cs="Arial"/>
          <w:sz w:val="22"/>
          <w:szCs w:val="22"/>
        </w:rPr>
      </w:pPr>
      <w:r w:rsidRPr="00653F83">
        <w:rPr>
          <w:rFonts w:ascii="Helvetica" w:hAnsi="Helvetica" w:cs="Arial"/>
          <w:sz w:val="22"/>
          <w:szCs w:val="22"/>
        </w:rPr>
        <w:t>Outcome and process data</w:t>
      </w:r>
    </w:p>
    <w:p w:rsidR="00690CEE" w:rsidRPr="00653F83" w:rsidRDefault="00690CEE" w:rsidP="00B20C64">
      <w:pPr>
        <w:numPr>
          <w:ilvl w:val="1"/>
          <w:numId w:val="5"/>
        </w:numPr>
        <w:tabs>
          <w:tab w:val="clear" w:pos="1800"/>
          <w:tab w:val="num" w:pos="1440"/>
        </w:tabs>
        <w:ind w:left="1440"/>
        <w:rPr>
          <w:rFonts w:ascii="Helvetica" w:hAnsi="Helvetica" w:cs="Arial"/>
          <w:sz w:val="22"/>
          <w:szCs w:val="22"/>
        </w:rPr>
      </w:pPr>
      <w:r w:rsidRPr="00653F83">
        <w:rPr>
          <w:rFonts w:ascii="Helvetica" w:hAnsi="Helvetica" w:cs="Arial"/>
          <w:sz w:val="22"/>
          <w:szCs w:val="22"/>
        </w:rPr>
        <w:t>Issues, concerns, and recommendations from all clinic</w:t>
      </w:r>
      <w:r>
        <w:rPr>
          <w:rFonts w:ascii="Helvetica" w:hAnsi="Helvetica" w:cs="Arial"/>
          <w:sz w:val="22"/>
          <w:szCs w:val="22"/>
        </w:rPr>
        <w:t>ians</w:t>
      </w:r>
      <w:r w:rsidRPr="00653F83">
        <w:rPr>
          <w:rFonts w:ascii="Helvetica" w:hAnsi="Helvetica" w:cs="Arial"/>
          <w:sz w:val="22"/>
          <w:szCs w:val="22"/>
        </w:rPr>
        <w:t xml:space="preserve"> and staff</w:t>
      </w:r>
    </w:p>
    <w:p w:rsidR="00690CEE" w:rsidRPr="00653F83" w:rsidRDefault="00690CEE" w:rsidP="00B20C64">
      <w:pPr>
        <w:numPr>
          <w:ilvl w:val="0"/>
          <w:numId w:val="14"/>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Make adjustments to the data plan, protocol, </w:t>
      </w:r>
      <w:r>
        <w:rPr>
          <w:rFonts w:ascii="Helvetica" w:hAnsi="Helvetica" w:cs="Arial"/>
          <w:sz w:val="22"/>
          <w:szCs w:val="22"/>
        </w:rPr>
        <w:t xml:space="preserve">and </w:t>
      </w:r>
      <w:r w:rsidRPr="00653F83">
        <w:rPr>
          <w:rFonts w:ascii="Helvetica" w:hAnsi="Helvetica" w:cs="Arial"/>
          <w:sz w:val="22"/>
          <w:szCs w:val="22"/>
        </w:rPr>
        <w:t>forms as needed</w:t>
      </w:r>
      <w:r>
        <w:rPr>
          <w:rFonts w:ascii="Helvetica" w:hAnsi="Helvetica" w:cs="Arial"/>
          <w:sz w:val="22"/>
          <w:szCs w:val="22"/>
        </w:rPr>
        <w:t>.</w:t>
      </w:r>
    </w:p>
    <w:p w:rsidR="00690CEE" w:rsidRPr="00653F83" w:rsidRDefault="00690CEE" w:rsidP="00B20C64">
      <w:pPr>
        <w:numPr>
          <w:ilvl w:val="0"/>
          <w:numId w:val="14"/>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Perform on-going data collection to ensure the changes are </w:t>
      </w:r>
      <w:r>
        <w:rPr>
          <w:rFonts w:ascii="Helvetica" w:hAnsi="Helvetica" w:cs="Arial"/>
          <w:sz w:val="22"/>
          <w:szCs w:val="22"/>
        </w:rPr>
        <w:t>routinely followed.</w:t>
      </w:r>
    </w:p>
    <w:p w:rsidR="00690CEE" w:rsidRDefault="00690CEE" w:rsidP="00B20C64">
      <w:pPr>
        <w:numPr>
          <w:ilvl w:val="0"/>
          <w:numId w:val="14"/>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Repeat MAP-IT steps </w:t>
      </w:r>
      <w:r>
        <w:rPr>
          <w:rFonts w:ascii="Helvetica" w:hAnsi="Helvetica" w:cs="Arial"/>
          <w:sz w:val="22"/>
          <w:szCs w:val="22"/>
        </w:rPr>
        <w:t xml:space="preserve">and re-adjust the plan </w:t>
      </w:r>
      <w:r w:rsidRPr="00653F83">
        <w:rPr>
          <w:rFonts w:ascii="Helvetica" w:hAnsi="Helvetica" w:cs="Arial"/>
          <w:sz w:val="22"/>
          <w:szCs w:val="22"/>
        </w:rPr>
        <w:t>after implementing small tests of change</w:t>
      </w:r>
      <w:r>
        <w:rPr>
          <w:rFonts w:ascii="Helvetica" w:hAnsi="Helvetica" w:cs="Arial"/>
          <w:sz w:val="22"/>
          <w:szCs w:val="22"/>
        </w:rPr>
        <w:t>.</w:t>
      </w:r>
    </w:p>
    <w:p w:rsidR="00690CEE" w:rsidRDefault="00690CEE">
      <w:pPr>
        <w:rPr>
          <w:rFonts w:ascii="Helvetica" w:hAnsi="Helvetica" w:cs="Arial"/>
          <w:sz w:val="32"/>
        </w:rPr>
      </w:pPr>
      <w:r>
        <w:rPr>
          <w:rFonts w:ascii="Helvetica" w:hAnsi="Helvetica" w:cs="Arial"/>
          <w:sz w:val="32"/>
        </w:rPr>
        <w:br w:type="page"/>
      </w:r>
    </w:p>
    <w:p w:rsidR="00690CEE" w:rsidRPr="00F90874" w:rsidRDefault="00690CEE" w:rsidP="00090247">
      <w:pPr>
        <w:rPr>
          <w:rFonts w:ascii="Helvetica" w:hAnsi="Helvetica" w:cs="Arial"/>
          <w:sz w:val="32"/>
        </w:rPr>
      </w:pPr>
      <w:r w:rsidRPr="00F90874">
        <w:rPr>
          <w:rFonts w:ascii="Helvetica" w:hAnsi="Helvetica" w:cs="Arial"/>
          <w:sz w:val="32"/>
        </w:rPr>
        <w:t>BARRIERS AND STRATEGIES TO MITIGATE BARRIERS</w:t>
      </w:r>
    </w:p>
    <w:p w:rsidR="00690CEE" w:rsidRDefault="00690CEE" w:rsidP="00090247">
      <w:pPr>
        <w:ind w:right="-90"/>
        <w:rPr>
          <w:rFonts w:ascii="Helvetica" w:hAnsi="Helvetica" w:cs="Arial"/>
          <w:sz w:val="22"/>
        </w:rPr>
      </w:pPr>
    </w:p>
    <w:p w:rsidR="00690CEE" w:rsidRDefault="00690CEE" w:rsidP="00090247">
      <w:pPr>
        <w:ind w:right="-90"/>
        <w:rPr>
          <w:rFonts w:ascii="Helvetica" w:hAnsi="Helvetica" w:cs="Arial"/>
          <w:sz w:val="22"/>
          <w:szCs w:val="22"/>
        </w:rPr>
      </w:pPr>
      <w:r>
        <w:rPr>
          <w:rFonts w:ascii="Helvetica" w:hAnsi="Helvetica" w:cs="Arial"/>
          <w:sz w:val="22"/>
          <w:szCs w:val="22"/>
        </w:rPr>
        <w:t>The use of multiple, tailored strategies and tactics to mitigate barriers is the most effective approach to implementation.</w:t>
      </w:r>
      <w:r w:rsidR="00112010">
        <w:rPr>
          <w:rFonts w:ascii="Helvetica" w:hAnsi="Helvetica" w:cs="Arial"/>
          <w:sz w:val="22"/>
          <w:szCs w:val="22"/>
        </w:rPr>
        <w:fldChar w:fldCharType="begin">
          <w:fldData xml:space="preserve">PEVuZE5vdGU+PENpdGU+PEF1dGhvcj5CaW5naGFtPC9BdXRob3I+PFllYXI+MjAxMDwvWWVhcj48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</w:fldData>
        </w:fldChar>
      </w:r>
      <w:r>
        <w:rPr>
          <w:rFonts w:ascii="Helvetica" w:hAnsi="Helvetica" w:cs="Arial"/>
          <w:sz w:val="22"/>
          <w:szCs w:val="22"/>
        </w:rPr>
        <w:instrText xml:space="preserve"> ADDIN EN.CITE </w:instrText>
      </w:r>
      <w:r w:rsidR="00112010">
        <w:rPr>
          <w:rFonts w:ascii="Helvetica" w:hAnsi="Helvetica" w:cs="Arial"/>
          <w:sz w:val="22"/>
          <w:szCs w:val="22"/>
        </w:rPr>
        <w:fldChar w:fldCharType="begin">
          <w:fldData xml:space="preserve">PEVuZE5vdGU+PENpdGU+PEF1dGhvcj5CaW5naGFtPC9BdXRob3I+PFllYXI+MjAxMDwvWWVhcj48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</w:fldData>
        </w:fldChar>
      </w:r>
      <w:r>
        <w:rPr>
          <w:rFonts w:ascii="Helvetica" w:hAnsi="Helvetica" w:cs="Arial"/>
          <w:sz w:val="22"/>
          <w:szCs w:val="22"/>
        </w:rPr>
        <w:instrText xml:space="preserve"> ADDIN EN.CITE.DATA </w:instrText>
      </w:r>
      <w:r w:rsidR="00112010">
        <w:rPr>
          <w:rFonts w:ascii="Helvetica" w:hAnsi="Helvetica" w:cs="Arial"/>
          <w:sz w:val="22"/>
          <w:szCs w:val="22"/>
        </w:rPr>
      </w:r>
      <w:r w:rsidR="00112010">
        <w:rPr>
          <w:rFonts w:ascii="Helvetica" w:hAnsi="Helvetica" w:cs="Arial"/>
          <w:sz w:val="22"/>
          <w:szCs w:val="22"/>
        </w:rPr>
        <w:fldChar w:fldCharType="end"/>
      </w:r>
      <w:r w:rsidR="00112010">
        <w:rPr>
          <w:rFonts w:ascii="Helvetica" w:hAnsi="Helvetica" w:cs="Arial"/>
          <w:sz w:val="22"/>
          <w:szCs w:val="22"/>
        </w:rPr>
      </w:r>
      <w:r w:rsidR="00112010">
        <w:rPr>
          <w:rFonts w:ascii="Helvetica" w:hAnsi="Helvetica" w:cs="Arial"/>
          <w:sz w:val="22"/>
          <w:szCs w:val="22"/>
        </w:rPr>
        <w:fldChar w:fldCharType="separate"/>
      </w:r>
      <w:r w:rsidRPr="00FF6FCC">
        <w:rPr>
          <w:rFonts w:ascii="Helvetica" w:hAnsi="Helvetica" w:cs="Arial"/>
          <w:sz w:val="22"/>
          <w:szCs w:val="22"/>
          <w:vertAlign w:val="superscript"/>
        </w:rPr>
        <w:t>37, 39, 40</w:t>
      </w:r>
      <w:r w:rsidR="00112010">
        <w:rPr>
          <w:rFonts w:ascii="Helvetica" w:hAnsi="Helvetica" w:cs="Arial"/>
          <w:sz w:val="22"/>
          <w:szCs w:val="22"/>
        </w:rPr>
        <w:fldChar w:fldCharType="end"/>
      </w:r>
      <w:r>
        <w:rPr>
          <w:rFonts w:ascii="Helvetica" w:hAnsi="Helvetica" w:cs="Arial"/>
          <w:sz w:val="22"/>
          <w:szCs w:val="22"/>
        </w:rPr>
        <w:t xml:space="preserve"> Three successful strategies include: 1) discourse (communication); 2) education (formal and informal); and 3) data (audit and trend charts).</w:t>
      </w:r>
      <w:r w:rsidR="00112010">
        <w:rPr>
          <w:rFonts w:ascii="Helvetica" w:hAnsi="Helvetica" w:cs="Arial"/>
          <w:sz w:val="22"/>
          <w:szCs w:val="22"/>
        </w:rPr>
        <w:fldChar w:fldCharType="begin"/>
      </w:r>
      <w:r>
        <w:rPr>
          <w:rFonts w:ascii="Helvetica" w:hAnsi="Helvetica" w:cs="Arial"/>
          <w:sz w:val="22"/>
          <w:szCs w:val="22"/>
        </w:rPr>
        <w:instrText xml:space="preserve"> ADDIN EN.CITE &lt;EndNote&gt;&lt;Cite&gt;&lt;Author&gt;Bingham&lt;/Author&gt;&lt;Year&gt;2009&lt;/Year&gt;&lt;RecNum&gt;973&lt;/RecNum&gt;&lt;record&gt;&lt;rec-number&gt;973&lt;/rec-number&gt;&lt;foreign-keys&gt;&lt;key app="EN" db-id="z5zeffvfwrz9aqe5rsw5wwa4we0azzaxf029"&gt;973&lt;/key&gt;&lt;/foreign-keys&gt;&lt;ref-type name="Manuscript"&gt;36&lt;/ref-type&gt;&lt;contributors&gt;&lt;authors&gt;&lt;author&gt;Bingham, D&lt;/author&gt;&lt;/authors&gt;&lt;/contributors&gt;&lt;titles&gt;&lt;title&gt;Measuring and increasing the effectiveness of the quality improvement implementation change practices of front-line maternity physician and nurse leaders&lt;/title&gt;&lt;secondary-title&gt;The University of North Carolina at Chapel Hill, 2009, 316 pages; AAT 3352932&lt;/secondary-title&gt;&lt;/titles&gt;&lt;pages&gt;316&lt;/pages&gt;&lt;number&gt;AAT 3352932&lt;/number&gt;&lt;dates&gt;&lt;year&gt;2009&lt;/year&gt;&lt;/dates&gt;&lt;urls&gt;&lt;/urls&gt;&lt;/record&gt;&lt;/Cite&gt;&lt;/EndNote&gt;</w:instrText>
      </w:r>
      <w:r w:rsidR="00112010">
        <w:rPr>
          <w:rFonts w:ascii="Helvetica" w:hAnsi="Helvetica" w:cs="Arial"/>
          <w:sz w:val="22"/>
          <w:szCs w:val="22"/>
        </w:rPr>
        <w:fldChar w:fldCharType="separate"/>
      </w:r>
      <w:r w:rsidRPr="00FF6FCC">
        <w:rPr>
          <w:rFonts w:ascii="Helvetica" w:hAnsi="Helvetica" w:cs="Arial"/>
          <w:sz w:val="22"/>
          <w:szCs w:val="22"/>
          <w:vertAlign w:val="superscript"/>
        </w:rPr>
        <w:t>41</w:t>
      </w:r>
      <w:r w:rsidR="00112010">
        <w:rPr>
          <w:rFonts w:ascii="Helvetica" w:hAnsi="Helvetica" w:cs="Arial"/>
          <w:sz w:val="22"/>
          <w:szCs w:val="22"/>
        </w:rPr>
        <w:fldChar w:fldCharType="end"/>
      </w:r>
      <w:r>
        <w:rPr>
          <w:rFonts w:ascii="Helvetica" w:hAnsi="Helvetica" w:cs="Arial"/>
          <w:sz w:val="22"/>
          <w:szCs w:val="22"/>
        </w:rPr>
        <w:t xml:space="preserve"> Tactics are the tools to implement strategies and include, for example: new or updated scheduling forms—or some other type of “reminder” document—are communication tactics; grand rounds and toolkits are education tactics; data collection forms are data collection tactics.</w:t>
      </w:r>
    </w:p>
    <w:p w:rsidR="00690CEE" w:rsidRDefault="00690CEE" w:rsidP="00090247">
      <w:pPr>
        <w:ind w:right="-90"/>
        <w:rPr>
          <w:rFonts w:ascii="Helvetica" w:hAnsi="Helvetica" w:cs="Arial"/>
          <w:sz w:val="22"/>
          <w:szCs w:val="22"/>
        </w:rPr>
      </w:pPr>
    </w:p>
    <w:p w:rsidR="00690CEE" w:rsidRDefault="00690CEE" w:rsidP="00090247">
      <w:pPr>
        <w:ind w:right="-90"/>
        <w:rPr>
          <w:rFonts w:ascii="Helvetica" w:hAnsi="Helvetica" w:cs="Arial"/>
          <w:sz w:val="22"/>
          <w:szCs w:val="22"/>
        </w:rPr>
      </w:pPr>
      <w:r>
        <w:rPr>
          <w:rFonts w:ascii="Helvetica" w:hAnsi="Helvetica" w:cs="Arial"/>
          <w:sz w:val="22"/>
          <w:szCs w:val="22"/>
        </w:rPr>
        <w:t xml:space="preserve">Three tactics for resolving common barriers to </w:t>
      </w:r>
      <w:r w:rsidRPr="00880254">
        <w:rPr>
          <w:rFonts w:ascii="Helvetica" w:hAnsi="Helvetica" w:cs="Arial"/>
          <w:sz w:val="22"/>
          <w:szCs w:val="22"/>
        </w:rPr>
        <w:t>eliminating non-medically indicated (elective) deliveries prior to 39 weeks</w:t>
      </w:r>
      <w:r>
        <w:rPr>
          <w:rFonts w:ascii="Helvetica" w:hAnsi="Helvetica" w:cs="Arial"/>
          <w:sz w:val="22"/>
          <w:szCs w:val="22"/>
        </w:rPr>
        <w:t xml:space="preserve"> are described below</w:t>
      </w:r>
      <w:r w:rsidRPr="00880254">
        <w:rPr>
          <w:rFonts w:ascii="Helvetica" w:hAnsi="Helvetica" w:cs="Arial"/>
          <w:sz w:val="22"/>
          <w:szCs w:val="22"/>
        </w:rPr>
        <w:t>.</w:t>
      </w:r>
    </w:p>
    <w:p w:rsidR="00690CEE" w:rsidRDefault="00690CEE" w:rsidP="004733B2">
      <w:pPr>
        <w:ind w:right="-90"/>
        <w:rPr>
          <w:rFonts w:ascii="Helvetica" w:hAnsi="Helvetica" w:cs="Arial"/>
          <w:sz w:val="22"/>
          <w:szCs w:val="22"/>
        </w:rPr>
      </w:pPr>
    </w:p>
    <w:p w:rsidR="00690CEE" w:rsidRDefault="00690CEE" w:rsidP="004733B2">
      <w:pPr>
        <w:ind w:right="-90"/>
        <w:rPr>
          <w:rFonts w:ascii="Helvetica" w:hAnsi="Helvetica" w:cs="Arial"/>
          <w:sz w:val="22"/>
          <w:szCs w:val="22"/>
        </w:rPr>
      </w:pPr>
    </w:p>
    <w:p w:rsidR="00690CEE" w:rsidRPr="000630E1" w:rsidRDefault="00690CEE" w:rsidP="00090247">
      <w:pPr>
        <w:ind w:right="-90"/>
        <w:rPr>
          <w:rFonts w:ascii="Helvetica" w:hAnsi="Helvetica" w:cs="Arial"/>
          <w:sz w:val="28"/>
        </w:rPr>
      </w:pPr>
      <w:r w:rsidRPr="000630E1">
        <w:rPr>
          <w:rFonts w:ascii="Helvetica" w:hAnsi="Helvetica" w:cs="Arial"/>
          <w:sz w:val="28"/>
        </w:rPr>
        <w:t>CLINICIAN BARRIERS: PHYSICIANS WHO ARE RESISTANT</w:t>
      </w:r>
    </w:p>
    <w:p w:rsidR="00690CEE" w:rsidRPr="004A32AE" w:rsidRDefault="00690CEE" w:rsidP="00090247">
      <w:pPr>
        <w:ind w:right="-90"/>
        <w:rPr>
          <w:rFonts w:ascii="Helvetica" w:hAnsi="Helvetica" w:cs="Arial"/>
          <w:sz w:val="8"/>
        </w:rPr>
      </w:pPr>
    </w:p>
    <w:p w:rsidR="00690CEE" w:rsidRDefault="00690CEE" w:rsidP="000A504B">
      <w:pPr>
        <w:ind w:right="-90"/>
        <w:rPr>
          <w:rFonts w:ascii="Helvetica" w:hAnsi="Helvetica" w:cs="Arial"/>
          <w:sz w:val="22"/>
          <w:szCs w:val="22"/>
        </w:rPr>
      </w:pPr>
      <w:r>
        <w:rPr>
          <w:rFonts w:ascii="Helvetica" w:hAnsi="Helvetica" w:cs="Arial"/>
          <w:sz w:val="22"/>
          <w:szCs w:val="22"/>
        </w:rPr>
        <w:t>Some physicians are early adopters (change behaviors readily when new data emerges) while other are late adopters (resistant to behavior change)</w:t>
      </w:r>
      <w:r w:rsidRPr="003F3D51">
        <w:rPr>
          <w:rFonts w:ascii="Helvetica" w:hAnsi="Helvetica" w:cs="Arial"/>
          <w:sz w:val="22"/>
          <w:szCs w:val="22"/>
        </w:rPr>
        <w:t>.</w:t>
      </w:r>
      <w:r w:rsidR="00112010">
        <w:rPr>
          <w:rFonts w:ascii="Helvetica" w:hAnsi="Helvetica" w:cs="Arial"/>
          <w:sz w:val="22"/>
          <w:szCs w:val="22"/>
        </w:rPr>
        <w:fldChar w:fldCharType="begin"/>
      </w:r>
      <w:r>
        <w:rPr>
          <w:rFonts w:ascii="Helvetica" w:hAnsi="Helvetica" w:cs="Arial"/>
          <w:sz w:val="22"/>
          <w:szCs w:val="22"/>
        </w:rPr>
        <w:instrText xml:space="preserve"> ADDIN EN.CITE &lt;EndNote&gt;&lt;Cite&gt;&lt;Author&gt;Rogers&lt;/Author&gt;&lt;Year&gt;2003&lt;/Year&gt;&lt;RecNum&gt;37&lt;/RecNum&gt;&lt;record&gt;&lt;rec-number&gt;37&lt;/rec-number&gt;&lt;foreign-keys&gt;&lt;key app="EN" db-id="z5zeffvfwrz9aqe5rsw5wwa4we0azzaxf029"&gt;37&lt;/key&gt;&lt;/foreign-keys&gt;&lt;ref-type name="Book"&gt;6&lt;/ref-type&gt;&lt;contributors&gt;&lt;authors&gt;&lt;author&gt;Rogers, E.M.&lt;/author&gt;&lt;/authors&gt;&lt;/contributors&gt;&lt;titles&gt;&lt;title&gt;Diffusion of Innovations&lt;/title&gt;&lt;/titles&gt;&lt;edition&gt;5th&lt;/edition&gt;&lt;dates&gt;&lt;year&gt;2003&lt;/year&gt;&lt;/dates&gt;&lt;pub-location&gt;New York, New York&lt;/pub-location&gt;&lt;publisher&gt;Free Press&lt;/publisher&gt;&lt;urls&gt;&lt;/urls&gt;&lt;/record&gt;&lt;/Cite&gt;&lt;/EndNote&gt;</w:instrText>
      </w:r>
      <w:r w:rsidR="00112010">
        <w:rPr>
          <w:rFonts w:ascii="Helvetica" w:hAnsi="Helvetica" w:cs="Arial"/>
          <w:sz w:val="22"/>
          <w:szCs w:val="22"/>
        </w:rPr>
        <w:fldChar w:fldCharType="separate"/>
      </w:r>
      <w:r w:rsidRPr="00FF6FCC">
        <w:rPr>
          <w:rFonts w:ascii="Helvetica" w:hAnsi="Helvetica" w:cs="Arial"/>
          <w:sz w:val="22"/>
          <w:szCs w:val="22"/>
          <w:vertAlign w:val="superscript"/>
        </w:rPr>
        <w:t>42</w:t>
      </w:r>
      <w:r w:rsidR="00112010">
        <w:rPr>
          <w:rFonts w:ascii="Helvetica" w:hAnsi="Helvetica" w:cs="Arial"/>
          <w:sz w:val="22"/>
          <w:szCs w:val="22"/>
        </w:rPr>
        <w:fldChar w:fldCharType="end"/>
      </w:r>
      <w:r>
        <w:rPr>
          <w:rFonts w:ascii="Helvetica" w:hAnsi="Helvetica" w:cs="Arial"/>
          <w:sz w:val="22"/>
          <w:szCs w:val="22"/>
        </w:rPr>
        <w:t xml:space="preserve"> Late adopters change when they are persuaded to see that risks outweigh perceived benefits of practice. </w:t>
      </w:r>
      <w:r w:rsidR="00112010">
        <w:rPr>
          <w:rFonts w:ascii="Helvetica" w:hAnsi="Helvetica" w:cs="Arial"/>
          <w:sz w:val="22"/>
          <w:szCs w:val="22"/>
        </w:rPr>
        <w:fldChar w:fldCharType="begin">
          <w:fldData xml:space="preserve">PEVuZE5vdGU+PENpdGU+PEF1dGhvcj5MZWFwZTwvQXV0aG9yPjxZZWFyPjIwMDU8L1llYXI+PFJl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</w:fldData>
        </w:fldChar>
      </w:r>
      <w:r>
        <w:rPr>
          <w:rFonts w:ascii="Helvetica" w:hAnsi="Helvetica" w:cs="Arial"/>
          <w:sz w:val="22"/>
          <w:szCs w:val="22"/>
        </w:rPr>
        <w:instrText xml:space="preserve"> ADDIN EN.CITE </w:instrText>
      </w:r>
      <w:r w:rsidR="00112010">
        <w:rPr>
          <w:rFonts w:ascii="Helvetica" w:hAnsi="Helvetica" w:cs="Arial"/>
          <w:sz w:val="22"/>
          <w:szCs w:val="22"/>
        </w:rPr>
        <w:fldChar w:fldCharType="begin">
          <w:fldData xml:space="preserve">PEVuZE5vdGU+PENpdGU+PEF1dGhvcj5MZWFwZTwvQXV0aG9yPjxZZWFyPjIwMDU8L1llYXI+PFJl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</w:fldData>
        </w:fldChar>
      </w:r>
      <w:r>
        <w:rPr>
          <w:rFonts w:ascii="Helvetica" w:hAnsi="Helvetica" w:cs="Arial"/>
          <w:sz w:val="22"/>
          <w:szCs w:val="22"/>
        </w:rPr>
        <w:instrText xml:space="preserve"> ADDIN EN.CITE.DATA </w:instrText>
      </w:r>
      <w:r w:rsidR="00112010">
        <w:rPr>
          <w:rFonts w:ascii="Helvetica" w:hAnsi="Helvetica" w:cs="Arial"/>
          <w:sz w:val="22"/>
          <w:szCs w:val="22"/>
        </w:rPr>
      </w:r>
      <w:r w:rsidR="00112010">
        <w:rPr>
          <w:rFonts w:ascii="Helvetica" w:hAnsi="Helvetica" w:cs="Arial"/>
          <w:sz w:val="22"/>
          <w:szCs w:val="22"/>
        </w:rPr>
        <w:fldChar w:fldCharType="end"/>
      </w:r>
      <w:r w:rsidR="00112010">
        <w:rPr>
          <w:rFonts w:ascii="Helvetica" w:hAnsi="Helvetica" w:cs="Arial"/>
          <w:sz w:val="22"/>
          <w:szCs w:val="22"/>
        </w:rPr>
      </w:r>
      <w:r w:rsidR="00112010">
        <w:rPr>
          <w:rFonts w:ascii="Helvetica" w:hAnsi="Helvetica" w:cs="Arial"/>
          <w:sz w:val="22"/>
          <w:szCs w:val="22"/>
        </w:rPr>
        <w:fldChar w:fldCharType="separate"/>
      </w:r>
      <w:r w:rsidRPr="00FF6FCC">
        <w:rPr>
          <w:rFonts w:ascii="Helvetica" w:hAnsi="Helvetica" w:cs="Arial"/>
          <w:sz w:val="22"/>
          <w:szCs w:val="22"/>
          <w:vertAlign w:val="superscript"/>
        </w:rPr>
        <w:t>43, 44</w:t>
      </w:r>
      <w:r w:rsidR="00112010">
        <w:rPr>
          <w:rFonts w:ascii="Helvetica" w:hAnsi="Helvetica" w:cs="Arial"/>
          <w:sz w:val="22"/>
          <w:szCs w:val="22"/>
        </w:rPr>
        <w:fldChar w:fldCharType="end"/>
      </w:r>
      <w:r>
        <w:rPr>
          <w:rFonts w:ascii="Helvetica" w:hAnsi="Helvetica" w:cs="Arial"/>
          <w:sz w:val="22"/>
          <w:szCs w:val="22"/>
        </w:rPr>
        <w:t xml:space="preserve"> </w:t>
      </w:r>
    </w:p>
    <w:p w:rsidR="00690CEE" w:rsidRDefault="00690CEE" w:rsidP="000A504B">
      <w:pPr>
        <w:ind w:right="-90"/>
        <w:rPr>
          <w:rFonts w:ascii="Helvetica" w:hAnsi="Helvetica" w:cs="Arial"/>
          <w:sz w:val="22"/>
        </w:rPr>
      </w:pPr>
    </w:p>
    <w:p w:rsidR="00690CEE" w:rsidRPr="000A504B" w:rsidRDefault="00690CEE" w:rsidP="000A504B">
      <w:pPr>
        <w:ind w:right="-90"/>
        <w:rPr>
          <w:rFonts w:ascii="Helvetica" w:hAnsi="Helvetica" w:cs="Arial"/>
          <w:b/>
          <w:sz w:val="22"/>
        </w:rPr>
      </w:pPr>
      <w:r w:rsidRPr="000A504B">
        <w:rPr>
          <w:rFonts w:ascii="Helvetica" w:hAnsi="Helvetica" w:cs="Arial"/>
          <w:b/>
          <w:sz w:val="22"/>
        </w:rPr>
        <w:t>Strategies:</w:t>
      </w:r>
    </w:p>
    <w:p w:rsidR="00690CEE" w:rsidRPr="000630E1" w:rsidRDefault="00690CEE" w:rsidP="000A504B">
      <w:pPr>
        <w:ind w:right="-90"/>
        <w:rPr>
          <w:rFonts w:ascii="Helvetica" w:hAnsi="Helvetica" w:cs="Arial"/>
          <w:sz w:val="22"/>
        </w:rPr>
      </w:pPr>
      <w:r>
        <w:rPr>
          <w:rFonts w:ascii="Helvetica" w:hAnsi="Helvetica" w:cs="Arial"/>
          <w:sz w:val="22"/>
        </w:rPr>
        <w:t xml:space="preserve">Arrange for a respected </w:t>
      </w:r>
      <w:r w:rsidRPr="00F06606">
        <w:rPr>
          <w:rFonts w:ascii="Helvetica" w:hAnsi="Helvetica" w:cs="Arial"/>
          <w:b/>
          <w:sz w:val="22"/>
        </w:rPr>
        <w:t>physician leader</w:t>
      </w:r>
      <w:r>
        <w:rPr>
          <w:rFonts w:ascii="Helvetica" w:hAnsi="Helvetica" w:cs="Arial"/>
          <w:sz w:val="22"/>
        </w:rPr>
        <w:t xml:space="preserve"> to talk with reluctant physicians to better</w:t>
      </w:r>
      <w:r w:rsidRPr="000630E1">
        <w:rPr>
          <w:rFonts w:ascii="Helvetica" w:hAnsi="Helvetica" w:cs="Arial"/>
          <w:sz w:val="22"/>
        </w:rPr>
        <w:t xml:space="preserve"> understand </w:t>
      </w:r>
      <w:r>
        <w:rPr>
          <w:rFonts w:ascii="Helvetica" w:hAnsi="Helvetica" w:cs="Arial"/>
          <w:sz w:val="22"/>
        </w:rPr>
        <w:t xml:space="preserve">their position on the issue. Generally, resistance to change around &lt;39 week deliveries is due to: </w:t>
      </w:r>
    </w:p>
    <w:p w:rsidR="00690CEE" w:rsidRDefault="00690CEE" w:rsidP="00C2089A">
      <w:pPr>
        <w:numPr>
          <w:ilvl w:val="0"/>
          <w:numId w:val="66"/>
        </w:numPr>
        <w:ind w:right="-90"/>
        <w:rPr>
          <w:rFonts w:ascii="Helvetica" w:hAnsi="Helvetica" w:cs="Arial"/>
          <w:sz w:val="22"/>
        </w:rPr>
      </w:pPr>
      <w:r w:rsidRPr="006C16E0">
        <w:rPr>
          <w:rFonts w:ascii="Helvetica" w:hAnsi="Helvetica" w:cs="Arial"/>
          <w:sz w:val="22"/>
          <w:u w:val="single"/>
        </w:rPr>
        <w:t>Perception of little or no harm to the baby or increased risk to the mother</w:t>
      </w:r>
      <w:r w:rsidRPr="006C16E0">
        <w:rPr>
          <w:rFonts w:ascii="Helvetica" w:hAnsi="Helvetica" w:cs="Arial"/>
          <w:sz w:val="22"/>
        </w:rPr>
        <w:t xml:space="preserve">. Provide a summary of evidence from literature in this toolkit; provide data and feedback on </w:t>
      </w:r>
      <w:r>
        <w:rPr>
          <w:rFonts w:ascii="Helvetica" w:hAnsi="Helvetica" w:cs="Arial"/>
          <w:sz w:val="22"/>
        </w:rPr>
        <w:t xml:space="preserve">your </w:t>
      </w:r>
      <w:r w:rsidRPr="006C16E0">
        <w:rPr>
          <w:rFonts w:ascii="Helvetica" w:hAnsi="Helvetica" w:cs="Arial"/>
          <w:sz w:val="22"/>
        </w:rPr>
        <w:t xml:space="preserve">hospital outcomes, generally, and the physicians’ practices, specifically. </w:t>
      </w:r>
    </w:p>
    <w:p w:rsidR="00690CEE" w:rsidRPr="006C16E0" w:rsidRDefault="00690CEE" w:rsidP="00C2089A">
      <w:pPr>
        <w:numPr>
          <w:ilvl w:val="0"/>
          <w:numId w:val="66"/>
        </w:numPr>
        <w:ind w:right="-90"/>
        <w:rPr>
          <w:rFonts w:ascii="Helvetica" w:hAnsi="Helvetica" w:cs="Arial"/>
          <w:sz w:val="22"/>
        </w:rPr>
      </w:pPr>
      <w:r w:rsidRPr="006C16E0">
        <w:rPr>
          <w:rFonts w:ascii="Helvetica" w:hAnsi="Helvetica" w:cs="Arial"/>
          <w:sz w:val="22"/>
          <w:u w:val="single"/>
        </w:rPr>
        <w:t>Increased inconvenience</w:t>
      </w:r>
      <w:r w:rsidRPr="006C16E0">
        <w:rPr>
          <w:rFonts w:ascii="Helvetica" w:hAnsi="Helvetica" w:cs="Arial"/>
          <w:b/>
          <w:bCs/>
          <w:sz w:val="22"/>
        </w:rPr>
        <w:t>.</w:t>
      </w:r>
      <w:r w:rsidRPr="006C16E0">
        <w:rPr>
          <w:rFonts w:ascii="Helvetica" w:hAnsi="Helvetica" w:cs="Arial"/>
          <w:sz w:val="22"/>
        </w:rPr>
        <w:t xml:space="preserve"> The </w:t>
      </w:r>
      <w:r>
        <w:rPr>
          <w:rFonts w:ascii="Helvetica" w:hAnsi="Helvetica" w:cs="Arial"/>
          <w:sz w:val="22"/>
        </w:rPr>
        <w:t xml:space="preserve">new/updated </w:t>
      </w:r>
      <w:r w:rsidRPr="006C16E0">
        <w:rPr>
          <w:rFonts w:ascii="Helvetica" w:hAnsi="Helvetica" w:cs="Arial"/>
          <w:sz w:val="22"/>
        </w:rPr>
        <w:t>sche</w:t>
      </w:r>
      <w:r>
        <w:rPr>
          <w:rFonts w:ascii="Helvetica" w:hAnsi="Helvetica" w:cs="Arial"/>
          <w:sz w:val="22"/>
        </w:rPr>
        <w:t xml:space="preserve">duling process may be different, with more </w:t>
      </w:r>
      <w:r w:rsidRPr="006C16E0">
        <w:rPr>
          <w:rFonts w:ascii="Helvetica" w:hAnsi="Helvetica" w:cs="Arial"/>
          <w:sz w:val="22"/>
        </w:rPr>
        <w:t xml:space="preserve">requirements than </w:t>
      </w:r>
      <w:r>
        <w:rPr>
          <w:rFonts w:ascii="Helvetica" w:hAnsi="Helvetica" w:cs="Arial"/>
          <w:sz w:val="22"/>
        </w:rPr>
        <w:t>before its implementation</w:t>
      </w:r>
      <w:r w:rsidRPr="006C16E0">
        <w:rPr>
          <w:rFonts w:ascii="Helvetica" w:hAnsi="Helvetica" w:cs="Arial"/>
          <w:sz w:val="22"/>
        </w:rPr>
        <w:t>. It is important to publicize the scheduling process well in advance; train schedulers and nursing staff t</w:t>
      </w:r>
      <w:r>
        <w:rPr>
          <w:rFonts w:ascii="Helvetica" w:hAnsi="Helvetica" w:cs="Arial"/>
          <w:sz w:val="22"/>
        </w:rPr>
        <w:t>o facilitate its implementation;</w:t>
      </w:r>
      <w:r w:rsidRPr="006C16E0">
        <w:rPr>
          <w:rFonts w:ascii="Helvetica" w:hAnsi="Helvetica" w:cs="Arial"/>
          <w:sz w:val="22"/>
        </w:rPr>
        <w:t xml:space="preserve"> streamline the process </w:t>
      </w:r>
      <w:r>
        <w:rPr>
          <w:rFonts w:ascii="Helvetica" w:hAnsi="Helvetica" w:cs="Arial"/>
          <w:sz w:val="22"/>
        </w:rPr>
        <w:t>making</w:t>
      </w:r>
      <w:r w:rsidRPr="006C16E0">
        <w:rPr>
          <w:rFonts w:ascii="Helvetica" w:hAnsi="Helvetica" w:cs="Arial"/>
          <w:sz w:val="22"/>
        </w:rPr>
        <w:t xml:space="preserve"> it easy for physicians and their office staff to schedule patients. </w:t>
      </w:r>
    </w:p>
    <w:p w:rsidR="00690CEE" w:rsidRDefault="00690CEE" w:rsidP="000A504B">
      <w:pPr>
        <w:ind w:right="-90"/>
        <w:rPr>
          <w:rFonts w:ascii="Helvetica" w:hAnsi="Helvetica" w:cs="Arial"/>
          <w:sz w:val="22"/>
          <w:u w:val="single"/>
        </w:rPr>
      </w:pPr>
    </w:p>
    <w:p w:rsidR="00690CEE" w:rsidRDefault="00690CEE" w:rsidP="00090247">
      <w:pPr>
        <w:ind w:right="-90"/>
        <w:rPr>
          <w:rFonts w:ascii="Helvetica" w:hAnsi="Helvetica" w:cs="Arial"/>
          <w:sz w:val="22"/>
        </w:rPr>
      </w:pPr>
      <w:r w:rsidRPr="00F7326B">
        <w:rPr>
          <w:rFonts w:ascii="Helvetica" w:hAnsi="Helvetica" w:cs="Arial"/>
          <w:sz w:val="22"/>
        </w:rPr>
        <w:t>Some physicians remain resistant to change despite education.</w:t>
      </w:r>
      <w:r w:rsidRPr="000630E1">
        <w:rPr>
          <w:rFonts w:ascii="Helvetica" w:hAnsi="Helvetica" w:cs="Arial"/>
          <w:sz w:val="22"/>
        </w:rPr>
        <w:t xml:space="preserve"> Policies and procedures enable (and empower) nurs</w:t>
      </w:r>
      <w:r>
        <w:rPr>
          <w:rFonts w:ascii="Helvetica" w:hAnsi="Helvetica" w:cs="Arial"/>
          <w:sz w:val="22"/>
        </w:rPr>
        <w:t xml:space="preserve">es and clerical staff </w:t>
      </w:r>
      <w:r w:rsidRPr="000630E1">
        <w:rPr>
          <w:rFonts w:ascii="Helvetica" w:hAnsi="Helvetica" w:cs="Arial"/>
          <w:sz w:val="22"/>
        </w:rPr>
        <w:t xml:space="preserve">to </w:t>
      </w:r>
      <w:r>
        <w:rPr>
          <w:rFonts w:ascii="Helvetica" w:hAnsi="Helvetica" w:cs="Arial"/>
          <w:sz w:val="22"/>
        </w:rPr>
        <w:t>consult</w:t>
      </w:r>
      <w:r w:rsidRPr="000630E1">
        <w:rPr>
          <w:rFonts w:ascii="Helvetica" w:hAnsi="Helvetica" w:cs="Arial"/>
          <w:sz w:val="22"/>
        </w:rPr>
        <w:t xml:space="preserve"> the department chair, perinatologist, or medical director </w:t>
      </w:r>
      <w:r>
        <w:rPr>
          <w:rFonts w:ascii="Helvetica" w:hAnsi="Helvetica" w:cs="Arial"/>
          <w:sz w:val="22"/>
        </w:rPr>
        <w:t xml:space="preserve">when physicians are not following </w:t>
      </w:r>
      <w:r w:rsidRPr="000630E1">
        <w:rPr>
          <w:rFonts w:ascii="Helvetica" w:hAnsi="Helvetica" w:cs="Arial"/>
          <w:sz w:val="22"/>
        </w:rPr>
        <w:t xml:space="preserve">scheduling criteria. </w:t>
      </w:r>
      <w:r>
        <w:rPr>
          <w:rFonts w:ascii="Helvetica" w:hAnsi="Helvetica" w:cs="Arial"/>
          <w:sz w:val="22"/>
        </w:rPr>
        <w:t xml:space="preserve">However, nurses and clerical staff should not be </w:t>
      </w:r>
      <w:r w:rsidRPr="000630E1">
        <w:rPr>
          <w:rFonts w:ascii="Helvetica" w:hAnsi="Helvetica" w:cs="Arial"/>
          <w:sz w:val="22"/>
        </w:rPr>
        <w:t xml:space="preserve">solely responsible for approving or denying </w:t>
      </w:r>
      <w:r>
        <w:rPr>
          <w:rFonts w:ascii="Helvetica" w:hAnsi="Helvetica" w:cs="Arial"/>
          <w:sz w:val="22"/>
        </w:rPr>
        <w:t xml:space="preserve">physician </w:t>
      </w:r>
      <w:r w:rsidRPr="000630E1">
        <w:rPr>
          <w:rFonts w:ascii="Helvetica" w:hAnsi="Helvetica" w:cs="Arial"/>
          <w:sz w:val="22"/>
        </w:rPr>
        <w:t>scheduling requests.</w:t>
      </w:r>
    </w:p>
    <w:p w:rsidR="00690CEE" w:rsidRPr="00F90874" w:rsidRDefault="00690CEE" w:rsidP="00090247">
      <w:pPr>
        <w:ind w:left="360" w:right="-90"/>
        <w:rPr>
          <w:rFonts w:ascii="Helvetica" w:hAnsi="Helvetica" w:cs="Arial"/>
          <w:sz w:val="20"/>
        </w:rPr>
      </w:pPr>
    </w:p>
    <w:p w:rsidR="00690CEE" w:rsidRPr="000630E1" w:rsidRDefault="00690CEE" w:rsidP="00090247">
      <w:pPr>
        <w:ind w:right="-90"/>
        <w:rPr>
          <w:rFonts w:ascii="Helvetica" w:hAnsi="Helvetica" w:cs="Arial"/>
          <w:bCs/>
          <w:sz w:val="28"/>
        </w:rPr>
      </w:pPr>
      <w:r w:rsidRPr="000630E1">
        <w:rPr>
          <w:rFonts w:ascii="Helvetica" w:hAnsi="Helvetica" w:cs="Arial"/>
          <w:bCs/>
          <w:sz w:val="28"/>
        </w:rPr>
        <w:t xml:space="preserve">RESOURCE BARRIERS: TIME AND STAFF LIMITATIONS </w:t>
      </w:r>
    </w:p>
    <w:p w:rsidR="00690CEE" w:rsidRPr="004A32AE" w:rsidRDefault="00690CEE" w:rsidP="00090247">
      <w:pPr>
        <w:ind w:right="-90"/>
        <w:rPr>
          <w:rFonts w:ascii="Helvetica" w:hAnsi="Helvetica" w:cs="Arial"/>
          <w:bCs/>
          <w:sz w:val="8"/>
        </w:rPr>
      </w:pPr>
    </w:p>
    <w:p w:rsidR="00690CEE" w:rsidRDefault="00690CEE" w:rsidP="00642CE4">
      <w:pPr>
        <w:ind w:right="-90"/>
        <w:rPr>
          <w:rFonts w:ascii="Helvetica" w:hAnsi="Helvetica" w:cs="Arial"/>
          <w:sz w:val="22"/>
          <w:szCs w:val="22"/>
        </w:rPr>
      </w:pPr>
      <w:r>
        <w:rPr>
          <w:rFonts w:ascii="Helvetica" w:hAnsi="Helvetica" w:cs="Arial"/>
          <w:sz w:val="22"/>
          <w:szCs w:val="22"/>
        </w:rPr>
        <w:t xml:space="preserve">Strategies that </w:t>
      </w:r>
      <w:r w:rsidRPr="00F06606">
        <w:rPr>
          <w:rFonts w:ascii="Helvetica" w:hAnsi="Helvetica" w:cs="Arial"/>
          <w:b/>
          <w:sz w:val="22"/>
          <w:szCs w:val="22"/>
        </w:rPr>
        <w:t>optimize resource allocation</w:t>
      </w:r>
      <w:r>
        <w:rPr>
          <w:rFonts w:ascii="Helvetica" w:hAnsi="Helvetica" w:cs="Arial"/>
          <w:sz w:val="22"/>
          <w:szCs w:val="22"/>
        </w:rPr>
        <w:t xml:space="preserve"> and realistic data collection plan address common hospital limitations: competing work priorities for nurse leaders; limited time to develop the forms, organize meetings, revise policies and procedures, collect and analyze data. </w:t>
      </w:r>
    </w:p>
    <w:p w:rsidR="00690CEE" w:rsidRDefault="00690CEE" w:rsidP="00642CE4">
      <w:pPr>
        <w:ind w:right="-90"/>
        <w:rPr>
          <w:rFonts w:ascii="Helvetica" w:hAnsi="Helvetica" w:cs="Arial"/>
          <w:sz w:val="22"/>
          <w:szCs w:val="22"/>
        </w:rPr>
      </w:pPr>
    </w:p>
    <w:p w:rsidR="00690CEE" w:rsidRPr="000A504B" w:rsidRDefault="00690CEE" w:rsidP="0055367E">
      <w:pPr>
        <w:ind w:right="-90"/>
        <w:rPr>
          <w:rFonts w:ascii="Helvetica" w:hAnsi="Helvetica" w:cs="Arial"/>
          <w:b/>
          <w:sz w:val="22"/>
          <w:szCs w:val="22"/>
        </w:rPr>
      </w:pPr>
      <w:r w:rsidRPr="000A504B">
        <w:rPr>
          <w:rFonts w:ascii="Helvetica" w:hAnsi="Helvetica" w:cs="Arial"/>
          <w:b/>
          <w:sz w:val="22"/>
          <w:szCs w:val="22"/>
        </w:rPr>
        <w:t>Strategies:</w:t>
      </w:r>
    </w:p>
    <w:p w:rsidR="00690CEE" w:rsidRDefault="00690CEE" w:rsidP="0055367E">
      <w:pPr>
        <w:ind w:right="-90"/>
        <w:rPr>
          <w:rFonts w:ascii="Helvetica" w:hAnsi="Helvetica" w:cs="Arial"/>
          <w:sz w:val="22"/>
          <w:szCs w:val="22"/>
        </w:rPr>
      </w:pPr>
      <w:r>
        <w:rPr>
          <w:rFonts w:ascii="Helvetica" w:hAnsi="Helvetica" w:cs="Arial"/>
          <w:sz w:val="22"/>
          <w:szCs w:val="22"/>
        </w:rPr>
        <w:t xml:space="preserve">Garner </w:t>
      </w:r>
      <w:r w:rsidRPr="004C45CD">
        <w:rPr>
          <w:rFonts w:ascii="Helvetica" w:hAnsi="Helvetica" w:cs="Arial"/>
          <w:sz w:val="22"/>
          <w:szCs w:val="22"/>
        </w:rPr>
        <w:t xml:space="preserve">support </w:t>
      </w:r>
      <w:r>
        <w:rPr>
          <w:rFonts w:ascii="Helvetica" w:hAnsi="Helvetica" w:cs="Arial"/>
          <w:sz w:val="22"/>
          <w:szCs w:val="22"/>
        </w:rPr>
        <w:t>from</w:t>
      </w:r>
      <w:r w:rsidRPr="004C45CD">
        <w:rPr>
          <w:rFonts w:ascii="Helvetica" w:hAnsi="Helvetica" w:cs="Arial"/>
          <w:sz w:val="22"/>
          <w:szCs w:val="22"/>
        </w:rPr>
        <w:t xml:space="preserve"> </w:t>
      </w:r>
      <w:r w:rsidRPr="00F06606">
        <w:rPr>
          <w:rFonts w:ascii="Helvetica" w:hAnsi="Helvetica" w:cs="Arial"/>
          <w:b/>
          <w:sz w:val="22"/>
          <w:szCs w:val="22"/>
        </w:rPr>
        <w:t>senior administrative leaders</w:t>
      </w:r>
      <w:r>
        <w:rPr>
          <w:rFonts w:ascii="Helvetica" w:hAnsi="Helvetica" w:cs="Arial"/>
          <w:sz w:val="22"/>
          <w:szCs w:val="22"/>
        </w:rPr>
        <w:t xml:space="preserve"> within your organization. </w:t>
      </w:r>
    </w:p>
    <w:p w:rsidR="00690CEE" w:rsidRDefault="00690CEE" w:rsidP="000A504B">
      <w:pPr>
        <w:numPr>
          <w:ilvl w:val="0"/>
          <w:numId w:val="60"/>
        </w:numPr>
        <w:ind w:right="-90"/>
        <w:rPr>
          <w:rFonts w:ascii="Helvetica" w:hAnsi="Helvetica" w:cs="Arial"/>
          <w:sz w:val="22"/>
          <w:szCs w:val="22"/>
        </w:rPr>
      </w:pPr>
      <w:r>
        <w:rPr>
          <w:rFonts w:ascii="Helvetica" w:hAnsi="Helvetica" w:cs="Arial"/>
          <w:sz w:val="22"/>
          <w:szCs w:val="22"/>
        </w:rPr>
        <w:t xml:space="preserve">Meet with </w:t>
      </w:r>
      <w:r w:rsidRPr="00C94F4B">
        <w:rPr>
          <w:rFonts w:ascii="Helvetica" w:hAnsi="Helvetica" w:cs="Arial"/>
          <w:sz w:val="22"/>
          <w:szCs w:val="22"/>
        </w:rPr>
        <w:t>risk management officer</w:t>
      </w:r>
      <w:r>
        <w:rPr>
          <w:rFonts w:ascii="Helvetica" w:hAnsi="Helvetica" w:cs="Arial"/>
          <w:sz w:val="22"/>
          <w:szCs w:val="22"/>
        </w:rPr>
        <w:t>s</w:t>
      </w:r>
      <w:r w:rsidRPr="00C94F4B">
        <w:rPr>
          <w:rFonts w:ascii="Helvetica" w:hAnsi="Helvetica" w:cs="Arial"/>
          <w:sz w:val="22"/>
          <w:szCs w:val="22"/>
        </w:rPr>
        <w:t>, quality or safety officer</w:t>
      </w:r>
      <w:r>
        <w:rPr>
          <w:rFonts w:ascii="Helvetica" w:hAnsi="Helvetica" w:cs="Arial"/>
          <w:sz w:val="22"/>
          <w:szCs w:val="22"/>
        </w:rPr>
        <w:t>s—</w:t>
      </w:r>
      <w:r w:rsidRPr="000A504B">
        <w:rPr>
          <w:rFonts w:ascii="Helvetica" w:hAnsi="Helvetica" w:cs="Arial"/>
          <w:sz w:val="22"/>
          <w:szCs w:val="22"/>
        </w:rPr>
        <w:t>administrators responsible for reducing in</w:t>
      </w:r>
      <w:r>
        <w:rPr>
          <w:rFonts w:ascii="Helvetica" w:hAnsi="Helvetica" w:cs="Arial"/>
          <w:sz w:val="22"/>
          <w:szCs w:val="22"/>
        </w:rPr>
        <w:t>stitutional risk and liability</w:t>
      </w:r>
    </w:p>
    <w:p w:rsidR="00690CEE" w:rsidRDefault="00690CEE" w:rsidP="000A504B">
      <w:pPr>
        <w:numPr>
          <w:ilvl w:val="1"/>
          <w:numId w:val="60"/>
        </w:numPr>
        <w:ind w:right="-90"/>
        <w:rPr>
          <w:rFonts w:ascii="Helvetica" w:hAnsi="Helvetica" w:cs="Arial"/>
          <w:sz w:val="22"/>
          <w:szCs w:val="22"/>
        </w:rPr>
      </w:pPr>
      <w:r>
        <w:rPr>
          <w:rFonts w:ascii="Helvetica" w:hAnsi="Helvetica" w:cs="Arial"/>
          <w:sz w:val="22"/>
          <w:szCs w:val="22"/>
        </w:rPr>
        <w:t xml:space="preserve">Describe project goals; outline the </w:t>
      </w:r>
      <w:r w:rsidRPr="000A504B">
        <w:rPr>
          <w:rFonts w:ascii="Helvetica" w:hAnsi="Helvetica" w:cs="Arial"/>
          <w:sz w:val="22"/>
          <w:szCs w:val="22"/>
        </w:rPr>
        <w:t>compelling research that elective deliveries prior to 39 weeks should be eliminated</w:t>
      </w:r>
    </w:p>
    <w:p w:rsidR="00690CEE" w:rsidRDefault="00690CEE" w:rsidP="000A504B">
      <w:pPr>
        <w:numPr>
          <w:ilvl w:val="1"/>
          <w:numId w:val="60"/>
        </w:numPr>
        <w:ind w:right="-90"/>
        <w:rPr>
          <w:rFonts w:ascii="Helvetica" w:hAnsi="Helvetica" w:cs="Arial"/>
          <w:sz w:val="22"/>
          <w:szCs w:val="22"/>
        </w:rPr>
      </w:pPr>
      <w:r>
        <w:rPr>
          <w:rFonts w:ascii="Helvetica" w:hAnsi="Helvetica" w:cs="Arial"/>
          <w:sz w:val="22"/>
          <w:szCs w:val="22"/>
        </w:rPr>
        <w:t xml:space="preserve">Provide statements from Joint Commission, ACOG and </w:t>
      </w:r>
      <w:r w:rsidRPr="000A504B">
        <w:rPr>
          <w:rFonts w:ascii="Helvetica" w:hAnsi="Helvetica" w:cs="Arial"/>
          <w:sz w:val="22"/>
          <w:szCs w:val="22"/>
        </w:rPr>
        <w:t>March of Dimes</w:t>
      </w:r>
      <w:r>
        <w:rPr>
          <w:rFonts w:ascii="Helvetica" w:hAnsi="Helvetica" w:cs="Arial"/>
          <w:sz w:val="22"/>
          <w:szCs w:val="22"/>
        </w:rPr>
        <w:t xml:space="preserve"> to highlight the </w:t>
      </w:r>
      <w:r w:rsidRPr="000A504B">
        <w:rPr>
          <w:rFonts w:ascii="Helvetica" w:hAnsi="Helvetica" w:cs="Arial"/>
          <w:sz w:val="22"/>
          <w:szCs w:val="22"/>
        </w:rPr>
        <w:t xml:space="preserve">national </w:t>
      </w:r>
      <w:r>
        <w:rPr>
          <w:rFonts w:ascii="Helvetica" w:hAnsi="Helvetica" w:cs="Arial"/>
          <w:sz w:val="22"/>
          <w:szCs w:val="22"/>
        </w:rPr>
        <w:t>prominence of the issue</w:t>
      </w:r>
    </w:p>
    <w:p w:rsidR="00690CEE" w:rsidRDefault="00690CEE" w:rsidP="000A504B">
      <w:pPr>
        <w:numPr>
          <w:ilvl w:val="1"/>
          <w:numId w:val="60"/>
        </w:numPr>
        <w:ind w:right="-90"/>
        <w:rPr>
          <w:rFonts w:ascii="Helvetica" w:hAnsi="Helvetica" w:cs="Arial"/>
          <w:sz w:val="22"/>
          <w:szCs w:val="22"/>
        </w:rPr>
      </w:pPr>
      <w:r>
        <w:rPr>
          <w:rFonts w:ascii="Helvetica" w:hAnsi="Helvetica" w:cs="Arial"/>
          <w:sz w:val="22"/>
          <w:szCs w:val="22"/>
        </w:rPr>
        <w:t>Outline the</w:t>
      </w:r>
      <w:r w:rsidRPr="000A504B">
        <w:rPr>
          <w:rFonts w:ascii="Helvetica" w:hAnsi="Helvetica" w:cs="Arial"/>
          <w:sz w:val="22"/>
          <w:szCs w:val="22"/>
        </w:rPr>
        <w:t xml:space="preserve"> implementation plan </w:t>
      </w:r>
      <w:r>
        <w:rPr>
          <w:rFonts w:ascii="Helvetica" w:hAnsi="Helvetica" w:cs="Arial"/>
          <w:sz w:val="22"/>
          <w:szCs w:val="22"/>
        </w:rPr>
        <w:t xml:space="preserve">and contents of the toolkit; </w:t>
      </w:r>
      <w:r w:rsidRPr="000A504B">
        <w:rPr>
          <w:rFonts w:ascii="Helvetica" w:hAnsi="Helvetica" w:cs="Arial"/>
          <w:sz w:val="22"/>
          <w:szCs w:val="22"/>
        </w:rPr>
        <w:t xml:space="preserve">ask for advice </w:t>
      </w:r>
      <w:r>
        <w:rPr>
          <w:rFonts w:ascii="Helvetica" w:hAnsi="Helvetica" w:cs="Arial"/>
          <w:sz w:val="22"/>
          <w:szCs w:val="22"/>
        </w:rPr>
        <w:t>about helping</w:t>
      </w:r>
      <w:r w:rsidRPr="000A504B">
        <w:rPr>
          <w:rFonts w:ascii="Helvetica" w:hAnsi="Helvetica" w:cs="Arial"/>
          <w:sz w:val="22"/>
          <w:szCs w:val="22"/>
        </w:rPr>
        <w:t xml:space="preserve"> the hospita</w:t>
      </w:r>
      <w:r>
        <w:rPr>
          <w:rFonts w:ascii="Helvetica" w:hAnsi="Helvetica" w:cs="Arial"/>
          <w:sz w:val="22"/>
          <w:szCs w:val="22"/>
        </w:rPr>
        <w:t>l meet compliance in this area</w:t>
      </w:r>
    </w:p>
    <w:p w:rsidR="00690CEE" w:rsidRDefault="00690CEE" w:rsidP="000A504B">
      <w:pPr>
        <w:numPr>
          <w:ilvl w:val="1"/>
          <w:numId w:val="60"/>
        </w:numPr>
        <w:ind w:right="-90"/>
        <w:rPr>
          <w:rFonts w:ascii="Helvetica" w:hAnsi="Helvetica" w:cs="Arial"/>
          <w:sz w:val="22"/>
          <w:szCs w:val="22"/>
        </w:rPr>
      </w:pPr>
      <w:r>
        <w:rPr>
          <w:rFonts w:ascii="Helvetica" w:hAnsi="Helvetica" w:cs="Arial"/>
          <w:sz w:val="22"/>
          <w:szCs w:val="22"/>
        </w:rPr>
        <w:t>Highlight the importance of an early survey (baseline data collection and analysis) to see current hospital trends and the need for resource allocation to accomplish this first step toward compliance</w:t>
      </w:r>
    </w:p>
    <w:p w:rsidR="00690CEE" w:rsidRPr="000A504B" w:rsidRDefault="00690CEE" w:rsidP="00F06606">
      <w:pPr>
        <w:ind w:left="1080" w:right="-90"/>
        <w:rPr>
          <w:rFonts w:ascii="Helvetica" w:hAnsi="Helvetica" w:cs="Arial"/>
          <w:sz w:val="22"/>
          <w:szCs w:val="22"/>
        </w:rPr>
      </w:pPr>
    </w:p>
    <w:p w:rsidR="00690CEE" w:rsidRDefault="00690CEE" w:rsidP="00D034F5">
      <w:pPr>
        <w:numPr>
          <w:ilvl w:val="0"/>
          <w:numId w:val="60"/>
        </w:numPr>
        <w:ind w:right="-90"/>
        <w:rPr>
          <w:rFonts w:ascii="Helvetica" w:hAnsi="Helvetica" w:cs="Arial"/>
          <w:sz w:val="22"/>
          <w:szCs w:val="22"/>
        </w:rPr>
      </w:pPr>
      <w:r>
        <w:rPr>
          <w:rFonts w:ascii="Helvetica" w:hAnsi="Helvetica" w:cs="Arial"/>
          <w:sz w:val="22"/>
          <w:szCs w:val="22"/>
        </w:rPr>
        <w:t xml:space="preserve">Meet with department leaders including Nursing and Medical Directors in the Neonatal Intensive Care Unit (NICU) to identify whether data on the number of infants admitted between 37 0/7 and </w:t>
      </w:r>
      <w:r w:rsidRPr="00D034F5">
        <w:rPr>
          <w:rFonts w:ascii="Helvetica" w:hAnsi="Helvetica" w:cs="Arial"/>
          <w:sz w:val="22"/>
          <w:szCs w:val="22"/>
        </w:rPr>
        <w:t>38 6/7 weeks gestation</w:t>
      </w:r>
      <w:r>
        <w:rPr>
          <w:rFonts w:ascii="Helvetica" w:hAnsi="Helvetica" w:cs="Arial"/>
          <w:sz w:val="22"/>
          <w:szCs w:val="22"/>
        </w:rPr>
        <w:t xml:space="preserve"> is being collected</w:t>
      </w:r>
    </w:p>
    <w:p w:rsidR="00690CEE" w:rsidRPr="00D034F5" w:rsidRDefault="00690CEE" w:rsidP="00D034F5">
      <w:pPr>
        <w:numPr>
          <w:ilvl w:val="1"/>
          <w:numId w:val="60"/>
        </w:numPr>
        <w:ind w:right="-90"/>
        <w:rPr>
          <w:rFonts w:ascii="Helvetica" w:hAnsi="Helvetica" w:cs="Arial"/>
          <w:sz w:val="22"/>
          <w:szCs w:val="22"/>
        </w:rPr>
      </w:pPr>
      <w:r>
        <w:rPr>
          <w:rFonts w:ascii="Helvetica" w:hAnsi="Helvetica" w:cs="Arial"/>
          <w:sz w:val="22"/>
          <w:szCs w:val="22"/>
        </w:rPr>
        <w:t xml:space="preserve">Use available data about NICU admissions, </w:t>
      </w:r>
      <w:r w:rsidRPr="00D034F5">
        <w:rPr>
          <w:rFonts w:ascii="Helvetica" w:hAnsi="Helvetica" w:cs="Arial"/>
          <w:sz w:val="22"/>
          <w:szCs w:val="22"/>
        </w:rPr>
        <w:t>keep</w:t>
      </w:r>
      <w:r>
        <w:rPr>
          <w:rFonts w:ascii="Helvetica" w:hAnsi="Helvetica" w:cs="Arial"/>
          <w:sz w:val="22"/>
          <w:szCs w:val="22"/>
        </w:rPr>
        <w:t>ing</w:t>
      </w:r>
      <w:r w:rsidRPr="00D034F5">
        <w:rPr>
          <w:rFonts w:ascii="Helvetica" w:hAnsi="Helvetica" w:cs="Arial"/>
          <w:sz w:val="22"/>
          <w:szCs w:val="22"/>
        </w:rPr>
        <w:t xml:space="preserve"> in mind that </w:t>
      </w:r>
      <w:r>
        <w:rPr>
          <w:rFonts w:ascii="Helvetica" w:hAnsi="Helvetica" w:cs="Arial"/>
          <w:sz w:val="22"/>
          <w:szCs w:val="22"/>
        </w:rPr>
        <w:t xml:space="preserve">static numbers of </w:t>
      </w:r>
      <w:r w:rsidRPr="00D034F5">
        <w:rPr>
          <w:rFonts w:ascii="Helvetica" w:hAnsi="Helvetica" w:cs="Arial"/>
          <w:sz w:val="22"/>
          <w:szCs w:val="22"/>
        </w:rPr>
        <w:t xml:space="preserve">NICU admissions for infants of this gestational age </w:t>
      </w:r>
      <w:r>
        <w:rPr>
          <w:rFonts w:ascii="Helvetica" w:hAnsi="Helvetica" w:cs="Arial"/>
          <w:sz w:val="22"/>
          <w:szCs w:val="22"/>
        </w:rPr>
        <w:t>does not preclude opportunities for improvement</w:t>
      </w:r>
    </w:p>
    <w:p w:rsidR="00690CEE" w:rsidRPr="00C94F4B" w:rsidRDefault="00690CEE" w:rsidP="0055367E">
      <w:pPr>
        <w:numPr>
          <w:ilvl w:val="0"/>
          <w:numId w:val="60"/>
        </w:numPr>
        <w:ind w:right="-90"/>
        <w:rPr>
          <w:rFonts w:ascii="Helvetica" w:hAnsi="Helvetica" w:cs="Arial"/>
          <w:sz w:val="22"/>
          <w:szCs w:val="22"/>
        </w:rPr>
      </w:pPr>
      <w:r>
        <w:rPr>
          <w:rFonts w:ascii="Helvetica" w:hAnsi="Helvetica" w:cs="Arial"/>
          <w:sz w:val="22"/>
          <w:szCs w:val="22"/>
        </w:rPr>
        <w:t>Network and connect with other local leaders who are working on similar projects; learn their methods for identifying and allocating resources to meet project goals</w:t>
      </w:r>
    </w:p>
    <w:p w:rsidR="00690CEE" w:rsidRDefault="00690CEE" w:rsidP="00192B16">
      <w:pPr>
        <w:ind w:left="1080" w:right="-90"/>
        <w:rPr>
          <w:rFonts w:ascii="Helvetica" w:hAnsi="Helvetica" w:cs="Arial"/>
          <w:sz w:val="22"/>
          <w:szCs w:val="22"/>
        </w:rPr>
      </w:pPr>
    </w:p>
    <w:p w:rsidR="00690CEE" w:rsidRPr="00F90874" w:rsidRDefault="00690CEE" w:rsidP="00C2608B">
      <w:pPr>
        <w:ind w:right="-90"/>
        <w:rPr>
          <w:rFonts w:ascii="Helvetica" w:hAnsi="Helvetica" w:cs="Arial"/>
          <w:sz w:val="20"/>
        </w:rPr>
      </w:pPr>
    </w:p>
    <w:p w:rsidR="00690CEE" w:rsidRPr="000630E1" w:rsidRDefault="00690CEE" w:rsidP="00C2608B">
      <w:pPr>
        <w:ind w:right="-90"/>
        <w:rPr>
          <w:rFonts w:ascii="Helvetica" w:hAnsi="Helvetica" w:cs="Arial"/>
          <w:sz w:val="28"/>
        </w:rPr>
      </w:pPr>
      <w:r w:rsidRPr="000630E1">
        <w:rPr>
          <w:rFonts w:ascii="Helvetica" w:hAnsi="Helvetica" w:cs="Arial"/>
          <w:bCs/>
          <w:sz w:val="28"/>
        </w:rPr>
        <w:t xml:space="preserve">CONTEXT BARRIERS: PATIENTS REQUEST ELECTIVE PROCEDURES </w:t>
      </w:r>
    </w:p>
    <w:p w:rsidR="00690CEE" w:rsidRPr="004A32AE" w:rsidRDefault="00690CEE" w:rsidP="00C2608B">
      <w:pPr>
        <w:ind w:right="-90"/>
        <w:rPr>
          <w:rFonts w:ascii="Helvetica" w:hAnsi="Helvetica" w:cs="Arial"/>
          <w:sz w:val="8"/>
        </w:rPr>
      </w:pPr>
    </w:p>
    <w:p w:rsidR="00690CEE" w:rsidRDefault="00690CEE" w:rsidP="00C2608B">
      <w:pPr>
        <w:ind w:right="-90"/>
        <w:rPr>
          <w:rFonts w:ascii="Helvetica" w:hAnsi="Helvetica" w:cs="Arial"/>
          <w:sz w:val="22"/>
          <w:szCs w:val="22"/>
        </w:rPr>
      </w:pPr>
      <w:r>
        <w:rPr>
          <w:rFonts w:ascii="Helvetica" w:hAnsi="Helvetica" w:cs="Arial"/>
          <w:sz w:val="22"/>
          <w:szCs w:val="22"/>
        </w:rPr>
        <w:t>Patients are often unaware of the risks of early delivery and may pressure clinicians for early, &lt;39 week, deliveries.</w:t>
      </w:r>
      <w:r w:rsidR="00112010">
        <w:rPr>
          <w:rFonts w:ascii="Helvetica" w:hAnsi="Helvetica" w:cs="Arial"/>
          <w:sz w:val="22"/>
          <w:szCs w:val="22"/>
        </w:rPr>
        <w:fldChar w:fldCharType="begin"/>
      </w:r>
      <w:r>
        <w:rPr>
          <w:rFonts w:ascii="Helvetica" w:hAnsi="Helvetica" w:cs="Arial"/>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112010">
        <w:rPr>
          <w:rFonts w:ascii="Helvetica" w:hAnsi="Helvetica" w:cs="Arial"/>
          <w:sz w:val="22"/>
          <w:szCs w:val="22"/>
        </w:rPr>
        <w:fldChar w:fldCharType="separate"/>
      </w:r>
      <w:r w:rsidRPr="00880254">
        <w:rPr>
          <w:rFonts w:ascii="Helvetica" w:hAnsi="Helvetica" w:cs="Arial"/>
          <w:sz w:val="22"/>
          <w:szCs w:val="22"/>
          <w:vertAlign w:val="superscript"/>
        </w:rPr>
        <w:t>16</w:t>
      </w:r>
      <w:r w:rsidR="00112010">
        <w:rPr>
          <w:rFonts w:ascii="Helvetica" w:hAnsi="Helvetica" w:cs="Arial"/>
          <w:sz w:val="22"/>
          <w:szCs w:val="22"/>
        </w:rPr>
        <w:fldChar w:fldCharType="end"/>
      </w:r>
      <w:r>
        <w:rPr>
          <w:rFonts w:ascii="Helvetica" w:hAnsi="Helvetica" w:cs="Arial"/>
          <w:sz w:val="22"/>
          <w:szCs w:val="22"/>
        </w:rPr>
        <w:t xml:space="preserve">  </w:t>
      </w:r>
    </w:p>
    <w:p w:rsidR="00690CEE" w:rsidRDefault="00690CEE" w:rsidP="00C2608B">
      <w:pPr>
        <w:ind w:right="-90"/>
        <w:rPr>
          <w:rFonts w:ascii="Helvetica" w:hAnsi="Helvetica" w:cs="Arial"/>
          <w:sz w:val="22"/>
          <w:szCs w:val="22"/>
        </w:rPr>
      </w:pPr>
    </w:p>
    <w:p w:rsidR="00690CEE" w:rsidRPr="00871F57" w:rsidRDefault="00690CEE" w:rsidP="00C2608B">
      <w:pPr>
        <w:numPr>
          <w:ilvl w:val="0"/>
          <w:numId w:val="61"/>
        </w:numPr>
        <w:ind w:right="-90"/>
        <w:rPr>
          <w:rFonts w:ascii="Helvetica" w:hAnsi="Helvetica" w:cs="Arial"/>
          <w:sz w:val="22"/>
          <w:szCs w:val="22"/>
        </w:rPr>
      </w:pPr>
      <w:r>
        <w:rPr>
          <w:rFonts w:ascii="Helvetica" w:hAnsi="Helvetica" w:cs="Arial"/>
          <w:sz w:val="22"/>
        </w:rPr>
        <w:t>Enlist childbirth educators to inform women and their families that the last weeks of pregnancy are important. This information can be disseminated during hospital tours</w:t>
      </w:r>
    </w:p>
    <w:p w:rsidR="00690CEE" w:rsidRPr="00BE382C" w:rsidRDefault="00690CEE" w:rsidP="00C2608B">
      <w:pPr>
        <w:numPr>
          <w:ilvl w:val="0"/>
          <w:numId w:val="61"/>
        </w:numPr>
        <w:ind w:right="-90"/>
        <w:rPr>
          <w:rFonts w:ascii="Helvetica" w:hAnsi="Helvetica" w:cs="Arial"/>
          <w:sz w:val="22"/>
          <w:szCs w:val="22"/>
        </w:rPr>
      </w:pPr>
      <w:r>
        <w:rPr>
          <w:rFonts w:ascii="Helvetica" w:hAnsi="Helvetica" w:cs="Arial"/>
          <w:sz w:val="22"/>
        </w:rPr>
        <w:t xml:space="preserve">Enlist office staff of outpatient providers to give a copy of </w:t>
      </w:r>
      <w:r w:rsidRPr="000630E1">
        <w:rPr>
          <w:rFonts w:ascii="Helvetica" w:hAnsi="Helvetica" w:cs="Arial"/>
          <w:sz w:val="22"/>
        </w:rPr>
        <w:t xml:space="preserve">“Why the Last Weeks of Pregnancy Count” </w:t>
      </w:r>
      <w:r>
        <w:rPr>
          <w:rFonts w:ascii="Helvetica" w:hAnsi="Helvetica" w:cs="Arial"/>
          <w:sz w:val="22"/>
        </w:rPr>
        <w:t xml:space="preserve">to all women. </w:t>
      </w:r>
    </w:p>
    <w:p w:rsidR="00690CEE" w:rsidRPr="00871F57" w:rsidRDefault="00690CEE" w:rsidP="00C2608B">
      <w:pPr>
        <w:numPr>
          <w:ilvl w:val="0"/>
          <w:numId w:val="61"/>
        </w:numPr>
        <w:ind w:right="-90"/>
        <w:rPr>
          <w:rFonts w:ascii="Helvetica" w:hAnsi="Helvetica" w:cs="Arial"/>
          <w:sz w:val="22"/>
          <w:szCs w:val="22"/>
        </w:rPr>
      </w:pPr>
      <w:r>
        <w:rPr>
          <w:rFonts w:ascii="Helvetica" w:hAnsi="Helvetica" w:cs="Arial"/>
          <w:sz w:val="22"/>
        </w:rPr>
        <w:t>Provide a copy of this toolkit to outpatient providers’ offices to reinforce information among clinicians and office staff</w:t>
      </w:r>
    </w:p>
    <w:p w:rsidR="00690CEE" w:rsidRPr="00871F57" w:rsidRDefault="00690CEE" w:rsidP="00C2608B">
      <w:pPr>
        <w:numPr>
          <w:ilvl w:val="0"/>
          <w:numId w:val="61"/>
        </w:numPr>
        <w:ind w:right="-90"/>
        <w:rPr>
          <w:rFonts w:ascii="Helvetica" w:hAnsi="Helvetica" w:cs="Arial"/>
          <w:sz w:val="22"/>
          <w:szCs w:val="22"/>
        </w:rPr>
      </w:pPr>
      <w:r>
        <w:rPr>
          <w:rFonts w:ascii="Helvetica" w:hAnsi="Helvetica" w:cs="Arial"/>
          <w:sz w:val="22"/>
        </w:rPr>
        <w:t>Develop community education campaigns; speak at women’s church group meetings; provide handouts during local community fairs; contact the local newspaper to announce the hospital’s project; host a booth in the hospital lobby where information is distributed to health professionals and hospital visitors</w:t>
      </w:r>
    </w:p>
    <w:p w:rsidR="00690CEE" w:rsidRPr="00871F57" w:rsidRDefault="00690CEE" w:rsidP="00C2608B">
      <w:pPr>
        <w:numPr>
          <w:ilvl w:val="0"/>
          <w:numId w:val="61"/>
        </w:numPr>
        <w:ind w:right="-90"/>
        <w:rPr>
          <w:rFonts w:ascii="Helvetica" w:hAnsi="Helvetica" w:cs="Arial"/>
          <w:sz w:val="22"/>
          <w:szCs w:val="22"/>
        </w:rPr>
      </w:pPr>
      <w:r>
        <w:rPr>
          <w:rFonts w:ascii="Helvetica" w:hAnsi="Helvetica" w:cs="Arial"/>
          <w:sz w:val="22"/>
        </w:rPr>
        <w:t>Document informed consent discussions with patients in the medical to ensure that women are aware of the risks of early delivery to their infants</w:t>
      </w:r>
    </w:p>
    <w:p w:rsidR="00690CEE" w:rsidRPr="00D62167" w:rsidRDefault="00690CEE" w:rsidP="00C2608B">
      <w:pPr>
        <w:rPr>
          <w:rFonts w:ascii="Helvetica" w:hAnsi="Helvetica" w:cs="Arial"/>
          <w:sz w:val="22"/>
          <w:szCs w:val="22"/>
        </w:rPr>
      </w:pPr>
    </w:p>
    <w:p w:rsidR="00690CEE" w:rsidRDefault="00690CEE" w:rsidP="009223AD">
      <w:pPr>
        <w:jc w:val="center"/>
        <w:rPr>
          <w:rFonts w:ascii="Helvetica" w:hAnsi="Helvetica"/>
        </w:rPr>
      </w:pPr>
    </w:p>
    <w:p w:rsidR="00690CEE" w:rsidRDefault="00690CEE" w:rsidP="009223AD">
      <w:pPr>
        <w:jc w:val="center"/>
        <w:rPr>
          <w:rFonts w:ascii="Helvetica" w:hAnsi="Helvetica"/>
        </w:rPr>
      </w:pPr>
    </w:p>
    <w:p w:rsidR="00690CEE" w:rsidRDefault="00690CEE" w:rsidP="009223AD">
      <w:pPr>
        <w:jc w:val="cente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p>
    <w:p w:rsidR="00690CEE" w:rsidRDefault="00690CEE">
      <w:pPr>
        <w:rPr>
          <w:rFonts w:ascii="Helvetica" w:hAnsi="Helvetica"/>
        </w:rPr>
      </w:pPr>
      <w:r>
        <w:rPr>
          <w:rFonts w:ascii="Helvetica" w:hAnsi="Helvetica"/>
        </w:rPr>
        <w:br w:type="page"/>
      </w:r>
    </w:p>
    <w:p w:rsidR="00690CEE" w:rsidRDefault="00112010" w:rsidP="000278E1">
      <w:pPr>
        <w:jc w:val="center"/>
        <w:rPr>
          <w:rFonts w:ascii="Helvetica" w:hAnsi="Helvetica" w:cs="Arial"/>
          <w:sz w:val="32"/>
          <w:szCs w:val="22"/>
        </w:rPr>
      </w:pPr>
      <w:r w:rsidRPr="00112010">
        <w:rPr>
          <w:noProof/>
        </w:rPr>
        <w:pict>
          <v:shape id="_x0000_s1045" type="#_x0000_t202" style="position:absolute;left:0;text-align:left;margin-left:-5.4pt;margin-top:-8.9pt;width:148.8pt;height:20.4pt;z-index:1" strokecolor="white">
            <v:textbox>
              <w:txbxContent>
                <w:p w:rsidR="00690CEE" w:rsidRPr="000278E1" w:rsidRDefault="00690CEE" w:rsidP="000278E1">
                  <w:r>
                    <w:rPr>
                      <w:rFonts w:ascii="Helvetica" w:hAnsi="Helvetica" w:cs="Arial"/>
                      <w:b/>
                      <w:sz w:val="20"/>
                    </w:rPr>
                    <w:t xml:space="preserve">Form 1:  Scheduling </w:t>
                  </w:r>
                </w:p>
              </w:txbxContent>
            </v:textbox>
          </v:shape>
        </w:pict>
      </w:r>
    </w:p>
    <w:p w:rsidR="00690CEE" w:rsidRDefault="002A0BAB" w:rsidP="000278E1">
      <w:pPr>
        <w:jc w:val="center"/>
        <w:rPr>
          <w:rFonts w:ascii="Helvetica" w:hAnsi="Helvetica" w:cs="Arial"/>
          <w:sz w:val="32"/>
          <w:szCs w:val="22"/>
        </w:rPr>
      </w:pPr>
      <w:r w:rsidRPr="00112010">
        <w:rPr>
          <w:rFonts w:ascii="Helvetica" w:hAnsi="Helvetica" w:cs="Arial"/>
          <w:noProof/>
          <w:sz w:val="32"/>
          <w:szCs w:val="22"/>
        </w:rPr>
        <w:pict>
          <v:shape id="Picture 6" o:spid="_x0000_i1044" type="#_x0000_t75" style="width:418.8pt;height:586.8pt;visibility:visible">
            <v:imagedata r:id="rId44" o:title=""/>
          </v:shape>
        </w:pict>
      </w:r>
    </w:p>
    <w:p w:rsidR="00690CEE" w:rsidRDefault="00690CEE">
      <w:pPr>
        <w:rPr>
          <w:rFonts w:ascii="Helvetica" w:hAnsi="Helvetica" w:cs="Arial"/>
          <w:sz w:val="32"/>
          <w:szCs w:val="22"/>
        </w:rPr>
      </w:pPr>
      <w:r>
        <w:rPr>
          <w:rFonts w:ascii="Helvetica" w:hAnsi="Helvetica" w:cs="Arial"/>
          <w:sz w:val="32"/>
          <w:szCs w:val="22"/>
        </w:rPr>
        <w:br w:type="page"/>
      </w:r>
    </w:p>
    <w:p w:rsidR="00690CEE" w:rsidRPr="00B066F7" w:rsidRDefault="00112010" w:rsidP="00B20C64">
      <w:pPr>
        <w:rPr>
          <w:rFonts w:ascii="Helvetica" w:hAnsi="Helvetica" w:cs="Arial"/>
          <w:sz w:val="32"/>
          <w:szCs w:val="22"/>
        </w:rPr>
      </w:pPr>
      <w:r w:rsidRPr="00112010">
        <w:rPr>
          <w:noProof/>
        </w:rPr>
        <w:pict>
          <v:shape id="_x0000_s1046" type="#_x0000_t202" style="position:absolute;margin-left:6.6pt;margin-top:3.1pt;width:183.6pt;height:20.4pt;z-index:20" strokecolor="white">
            <v:textbox>
              <w:txbxContent>
                <w:p w:rsidR="00690CEE" w:rsidRPr="000278E1" w:rsidRDefault="00690CEE" w:rsidP="00383A0B">
                  <w:r>
                    <w:rPr>
                      <w:rFonts w:ascii="Helvetica" w:hAnsi="Helvetica" w:cs="Arial"/>
                      <w:b/>
                      <w:sz w:val="20"/>
                    </w:rPr>
                    <w:t>Figure 15:  Scheduling Algorithm</w:t>
                  </w:r>
                </w:p>
              </w:txbxContent>
            </v:textbox>
          </v:shape>
        </w:pict>
      </w:r>
      <w:r w:rsidR="00690CEE">
        <w:rPr>
          <w:rFonts w:ascii="Helvetica" w:hAnsi="Helvetica" w:cs="Arial"/>
          <w:sz w:val="32"/>
          <w:szCs w:val="22"/>
        </w:rPr>
        <w:t xml:space="preserve">                   SAMP</w:t>
      </w:r>
      <w:r w:rsidR="00690CEE" w:rsidRPr="00B066F7">
        <w:rPr>
          <w:rFonts w:ascii="Helvetica" w:hAnsi="Helvetica" w:cs="Arial"/>
          <w:sz w:val="32"/>
          <w:szCs w:val="22"/>
        </w:rPr>
        <w:t xml:space="preserve"> </w:t>
      </w:r>
    </w:p>
    <w:p w:rsidR="00690CEE" w:rsidRDefault="00112010" w:rsidP="00B20C64">
      <w:pPr>
        <w:spacing w:before="100" w:beforeAutospacing="1" w:after="100" w:afterAutospacing="1"/>
      </w:pPr>
      <w:r>
        <w:rPr>
          <w:noProof/>
        </w:rPr>
        <w:pict>
          <v:shape id="Picture 24" o:spid="_x0000_s1047" type="#_x0000_t75" style="position:absolute;margin-left:-7.05pt;margin-top:10.15pt;width:494.05pt;height:622.55pt;z-index:18;visibility:visible">
            <v:imagedata r:id="rId45" o:title=""/>
          </v:shape>
        </w:pict>
      </w:r>
    </w:p>
    <w:p w:rsidR="00690CEE" w:rsidRPr="00A8328C" w:rsidRDefault="00690CEE" w:rsidP="001A168A">
      <w:pPr>
        <w:spacing w:before="100" w:beforeAutospacing="1" w:after="100" w:afterAutospacing="1"/>
        <w:rPr>
          <w:rFonts w:ascii="Arial" w:hAnsi="Arial" w:cs="Arial"/>
          <w:sz w:val="8"/>
          <w:szCs w:val="28"/>
        </w:rPr>
      </w:pPr>
      <w:r>
        <w:rPr>
          <w:rFonts w:ascii="Helvetica" w:hAnsi="Helvetica" w:cs="Arial"/>
          <w:sz w:val="22"/>
          <w:szCs w:val="22"/>
        </w:rPr>
        <w:br w:type="page"/>
      </w:r>
      <w:r w:rsidRPr="00CC303F">
        <w:rPr>
          <w:rFonts w:ascii="Helvetica" w:hAnsi="Helvetica"/>
          <w:sz w:val="32"/>
        </w:rPr>
        <w:t>SAMPLE POLICY AND PROCEDURE</w:t>
      </w:r>
      <w:r>
        <w:rPr>
          <w:rFonts w:ascii="Helvetica" w:hAnsi="Helvetica"/>
          <w:sz w:val="32"/>
        </w:rPr>
        <w:t xml:space="preserve"> </w:t>
      </w:r>
    </w:p>
    <w:tbl>
      <w:tblPr>
        <w:tblW w:w="10251"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7470"/>
        <w:gridCol w:w="2781"/>
      </w:tblGrid>
      <w:tr w:rsidR="00690CEE" w:rsidRPr="0018432D">
        <w:trPr>
          <w:cantSplit/>
        </w:trPr>
        <w:tc>
          <w:tcPr>
            <w:tcW w:w="7470"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r w:rsidRPr="0018432D">
              <w:rPr>
                <w:rFonts w:ascii="Helvetica" w:hAnsi="Helvetica" w:cs="Arial"/>
                <w:b/>
              </w:rPr>
              <w:t xml:space="preserve">POLICY INDEX:  </w:t>
            </w:r>
          </w:p>
        </w:tc>
        <w:tc>
          <w:tcPr>
            <w:tcW w:w="2781" w:type="dxa"/>
          </w:tcPr>
          <w:p w:rsidR="00690CEE" w:rsidRPr="0018432D" w:rsidRDefault="00690CEE" w:rsidP="00B20C64">
            <w:pPr>
              <w:rPr>
                <w:rFonts w:ascii="Helvetica" w:hAnsi="Helvetica" w:cs="Arial"/>
                <w:b/>
                <w:snapToGrid w:val="0"/>
              </w:rPr>
            </w:pPr>
          </w:p>
          <w:p w:rsidR="00690CEE" w:rsidRPr="0018432D" w:rsidRDefault="00690CEE" w:rsidP="00B20C64">
            <w:pPr>
              <w:rPr>
                <w:rFonts w:ascii="Helvetica" w:hAnsi="Helvetica" w:cs="Arial"/>
                <w:b/>
              </w:rPr>
            </w:pPr>
            <w:r w:rsidRPr="0018432D">
              <w:rPr>
                <w:rFonts w:ascii="Helvetica" w:hAnsi="Helvetica" w:cs="Arial"/>
                <w:b/>
                <w:snapToGrid w:val="0"/>
              </w:rPr>
              <w:t xml:space="preserve">Page </w:t>
            </w:r>
            <w:r w:rsidRPr="0018432D">
              <w:rPr>
                <w:rStyle w:val="PageNumber"/>
                <w:rFonts w:ascii="Helvetica" w:hAnsi="Helvetica" w:cs="Arial"/>
                <w:b/>
              </w:rPr>
              <w:t>1 of 2</w:t>
            </w:r>
          </w:p>
        </w:tc>
      </w:tr>
      <w:tr w:rsidR="00690CEE" w:rsidRPr="0018432D">
        <w:trPr>
          <w:cantSplit/>
        </w:trPr>
        <w:tc>
          <w:tcPr>
            <w:tcW w:w="10251" w:type="dxa"/>
            <w:gridSpan w:val="2"/>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sz w:val="28"/>
              </w:rPr>
            </w:pPr>
            <w:r w:rsidRPr="0018432D">
              <w:rPr>
                <w:rFonts w:ascii="Helvetica" w:hAnsi="Helvetica" w:cs="Arial"/>
                <w:b/>
              </w:rPr>
              <w:t xml:space="preserve">POLICY TITLE:  </w:t>
            </w:r>
            <w:r w:rsidRPr="0018432D">
              <w:rPr>
                <w:rFonts w:ascii="Helvetica" w:hAnsi="Helvetica"/>
                <w:b/>
                <w:szCs w:val="32"/>
              </w:rPr>
              <w:t>Cesarean Section/Induction of Labor Scheduling Policy</w:t>
            </w:r>
          </w:p>
        </w:tc>
      </w:tr>
      <w:tr w:rsidR="00690CEE" w:rsidRPr="0018432D">
        <w:trPr>
          <w:cantSplit/>
        </w:trPr>
        <w:tc>
          <w:tcPr>
            <w:tcW w:w="10251" w:type="dxa"/>
            <w:gridSpan w:val="2"/>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r w:rsidRPr="0018432D">
              <w:rPr>
                <w:rFonts w:ascii="Helvetica" w:hAnsi="Helvetica" w:cs="Arial"/>
                <w:b/>
              </w:rPr>
              <w:t>DEPARTMENT AND USERS DISTRIBUTION:</w:t>
            </w:r>
          </w:p>
          <w:p w:rsidR="00690CEE" w:rsidRPr="0018432D" w:rsidRDefault="00690CEE" w:rsidP="00B20C64">
            <w:pPr>
              <w:rPr>
                <w:rFonts w:ascii="Helvetica" w:hAnsi="Helvetica" w:cs="Arial"/>
                <w:b/>
              </w:rPr>
            </w:pPr>
            <w:r w:rsidRPr="0018432D">
              <w:rPr>
                <w:rFonts w:ascii="Helvetica" w:hAnsi="Helvetica" w:cs="Arial"/>
              </w:rPr>
              <w:t>Maternal Child Health, Labor and Delivery</w:t>
            </w:r>
          </w:p>
        </w:tc>
      </w:tr>
    </w:tbl>
    <w:p w:rsidR="00690CEE" w:rsidRPr="0018432D" w:rsidRDefault="00690CEE" w:rsidP="00B20C64">
      <w:pPr>
        <w:rPr>
          <w:rFonts w:ascii="Helvetica" w:hAnsi="Helvetica" w:cs="Arial"/>
          <w:b/>
          <w:sz w:val="16"/>
        </w:rPr>
      </w:pPr>
    </w:p>
    <w:p w:rsidR="00690CEE" w:rsidRPr="0018432D" w:rsidRDefault="00690CEE" w:rsidP="00B20C64">
      <w:pPr>
        <w:rPr>
          <w:rFonts w:ascii="Helvetica" w:hAnsi="Helvetica" w:cs="Arial"/>
          <w:b/>
          <w:u w:val="single"/>
        </w:rPr>
      </w:pPr>
      <w:r w:rsidRPr="0018432D">
        <w:rPr>
          <w:rFonts w:ascii="Helvetica" w:hAnsi="Helvetica" w:cs="Arial"/>
          <w:b/>
        </w:rPr>
        <w:t xml:space="preserve">Original Date of Issue: </w:t>
      </w:r>
      <w:r w:rsidRPr="0018432D">
        <w:rPr>
          <w:rFonts w:ascii="Helvetica" w:hAnsi="Helvetica" w:cs="Arial"/>
          <w:b/>
          <w:u w:val="single"/>
        </w:rPr>
        <w:t>___________________________</w:t>
      </w:r>
    </w:p>
    <w:p w:rsidR="00690CEE" w:rsidRPr="0018432D" w:rsidRDefault="00690CEE" w:rsidP="00B20C64">
      <w:pPr>
        <w:rPr>
          <w:rFonts w:ascii="Helvetica" w:hAnsi="Helvetica" w:cs="Arial"/>
          <w:b/>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4"/>
        <w:gridCol w:w="1265"/>
        <w:gridCol w:w="1265"/>
        <w:gridCol w:w="1265"/>
        <w:gridCol w:w="1265"/>
        <w:gridCol w:w="1265"/>
        <w:gridCol w:w="1375"/>
        <w:gridCol w:w="1106"/>
      </w:tblGrid>
      <w:tr w:rsidR="00690CEE" w:rsidRPr="0018432D">
        <w:tc>
          <w:tcPr>
            <w:tcW w:w="1454" w:type="dxa"/>
          </w:tcPr>
          <w:p w:rsidR="00690CEE" w:rsidRPr="0018432D" w:rsidRDefault="00690CEE" w:rsidP="00B20C64">
            <w:pPr>
              <w:rPr>
                <w:rFonts w:ascii="Helvetica" w:hAnsi="Helvetica" w:cs="Arial"/>
                <w:b/>
              </w:rPr>
            </w:pPr>
            <w:r w:rsidRPr="0018432D">
              <w:rPr>
                <w:rFonts w:ascii="Helvetica" w:hAnsi="Helvetica" w:cs="Arial"/>
                <w:b/>
                <w:sz w:val="22"/>
                <w:szCs w:val="22"/>
              </w:rPr>
              <w:t>Reviewed</w:t>
            </w:r>
          </w:p>
          <w:p w:rsidR="00690CEE" w:rsidRPr="0018432D" w:rsidRDefault="00690CEE" w:rsidP="00B20C64">
            <w:pPr>
              <w:rPr>
                <w:rFonts w:ascii="Helvetica" w:hAnsi="Helvetica" w:cs="Arial"/>
                <w:b/>
              </w:rPr>
            </w:pPr>
            <w:r w:rsidRPr="0018432D">
              <w:rPr>
                <w:rFonts w:ascii="Helvetica" w:hAnsi="Helvetica" w:cs="Arial"/>
                <w:b/>
                <w:sz w:val="22"/>
                <w:szCs w:val="22"/>
              </w:rPr>
              <w:t>Date</w:t>
            </w: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375" w:type="dxa"/>
            <w:vAlign w:val="center"/>
          </w:tcPr>
          <w:p w:rsidR="00690CEE" w:rsidRPr="0018432D" w:rsidRDefault="00690CEE" w:rsidP="00B20C64">
            <w:pPr>
              <w:rPr>
                <w:rFonts w:ascii="Helvetica" w:hAnsi="Helvetica" w:cs="Arial"/>
                <w:b/>
              </w:rPr>
            </w:pPr>
          </w:p>
        </w:tc>
        <w:tc>
          <w:tcPr>
            <w:tcW w:w="1106" w:type="dxa"/>
            <w:vAlign w:val="center"/>
          </w:tcPr>
          <w:p w:rsidR="00690CEE" w:rsidRPr="0018432D" w:rsidRDefault="00690CEE" w:rsidP="00B20C64">
            <w:pPr>
              <w:rPr>
                <w:rFonts w:ascii="Helvetica" w:hAnsi="Helvetica" w:cs="Arial"/>
                <w:b/>
              </w:rPr>
            </w:pPr>
          </w:p>
        </w:tc>
      </w:tr>
      <w:tr w:rsidR="00690CEE" w:rsidRPr="0018432D">
        <w:tc>
          <w:tcPr>
            <w:tcW w:w="1454" w:type="dxa"/>
          </w:tcPr>
          <w:p w:rsidR="00690CEE" w:rsidRPr="0018432D" w:rsidRDefault="00690CEE" w:rsidP="00B20C64">
            <w:pPr>
              <w:rPr>
                <w:rFonts w:ascii="Helvetica" w:hAnsi="Helvetica" w:cs="Arial"/>
                <w:b/>
              </w:rPr>
            </w:pPr>
            <w:r w:rsidRPr="0018432D">
              <w:rPr>
                <w:rFonts w:ascii="Helvetica" w:hAnsi="Helvetica" w:cs="Arial"/>
                <w:b/>
                <w:sz w:val="22"/>
                <w:szCs w:val="22"/>
              </w:rPr>
              <w:t>Revised</w:t>
            </w:r>
          </w:p>
          <w:p w:rsidR="00690CEE" w:rsidRPr="0018432D" w:rsidRDefault="00690CEE" w:rsidP="00B20C64">
            <w:pPr>
              <w:rPr>
                <w:rFonts w:ascii="Helvetica" w:hAnsi="Helvetica" w:cs="Arial"/>
                <w:b/>
              </w:rPr>
            </w:pPr>
            <w:r w:rsidRPr="0018432D">
              <w:rPr>
                <w:rFonts w:ascii="Helvetica" w:hAnsi="Helvetica" w:cs="Arial"/>
                <w:b/>
                <w:sz w:val="22"/>
                <w:szCs w:val="22"/>
              </w:rPr>
              <w:t>Date</w:t>
            </w: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265" w:type="dxa"/>
          </w:tcPr>
          <w:p w:rsidR="00690CEE" w:rsidRPr="0018432D" w:rsidRDefault="00690CEE" w:rsidP="00B20C64">
            <w:pPr>
              <w:rPr>
                <w:rFonts w:ascii="Helvetica" w:hAnsi="Helvetica" w:cs="Arial"/>
                <w:b/>
              </w:rPr>
            </w:pPr>
          </w:p>
          <w:p w:rsidR="00690CEE" w:rsidRPr="0018432D" w:rsidRDefault="00690CEE" w:rsidP="00B20C64">
            <w:pPr>
              <w:rPr>
                <w:rFonts w:ascii="Helvetica" w:hAnsi="Helvetica" w:cs="Arial"/>
                <w:b/>
              </w:rPr>
            </w:pPr>
          </w:p>
        </w:tc>
        <w:tc>
          <w:tcPr>
            <w:tcW w:w="1375" w:type="dxa"/>
            <w:vAlign w:val="center"/>
          </w:tcPr>
          <w:p w:rsidR="00690CEE" w:rsidRPr="0018432D" w:rsidRDefault="00690CEE" w:rsidP="00B20C64">
            <w:pPr>
              <w:rPr>
                <w:rFonts w:ascii="Helvetica" w:hAnsi="Helvetica" w:cs="Arial"/>
                <w:b/>
              </w:rPr>
            </w:pPr>
          </w:p>
        </w:tc>
        <w:tc>
          <w:tcPr>
            <w:tcW w:w="1106" w:type="dxa"/>
            <w:vAlign w:val="center"/>
          </w:tcPr>
          <w:p w:rsidR="00690CEE" w:rsidRPr="0018432D" w:rsidRDefault="00690CEE" w:rsidP="00B20C64">
            <w:pPr>
              <w:rPr>
                <w:rFonts w:ascii="Helvetica" w:hAnsi="Helvetica" w:cs="Arial"/>
                <w:b/>
              </w:rPr>
            </w:pPr>
          </w:p>
        </w:tc>
      </w:tr>
    </w:tbl>
    <w:p w:rsidR="00690CEE" w:rsidRPr="0018432D" w:rsidRDefault="00690CEE" w:rsidP="00B20C64">
      <w:pPr>
        <w:rPr>
          <w:rFonts w:ascii="Helvetica" w:hAnsi="Helvetica"/>
          <w:sz w:val="20"/>
        </w:rPr>
      </w:pPr>
    </w:p>
    <w:p w:rsidR="00690CEE" w:rsidRPr="00CC303F" w:rsidRDefault="00690CEE" w:rsidP="00B20C64">
      <w:pPr>
        <w:rPr>
          <w:rFonts w:ascii="Helvetica" w:hAnsi="Helvetica"/>
          <w:sz w:val="28"/>
          <w:u w:val="single"/>
        </w:rPr>
      </w:pPr>
      <w:r w:rsidRPr="00CC303F">
        <w:rPr>
          <w:rFonts w:ascii="Helvetica" w:hAnsi="Helvetica"/>
          <w:sz w:val="28"/>
          <w:u w:val="single"/>
        </w:rPr>
        <w:t>PURPOSE</w:t>
      </w:r>
    </w:p>
    <w:p w:rsidR="00690CEE" w:rsidRPr="00C71636" w:rsidRDefault="00690CEE" w:rsidP="00B20C64">
      <w:pPr>
        <w:rPr>
          <w:rFonts w:ascii="Helvetica" w:hAnsi="Helvetica"/>
          <w:sz w:val="22"/>
          <w:szCs w:val="22"/>
        </w:rPr>
      </w:pPr>
      <w:r w:rsidRPr="00C71636">
        <w:rPr>
          <w:rFonts w:ascii="Helvetica" w:hAnsi="Helvetica"/>
          <w:sz w:val="22"/>
          <w:szCs w:val="22"/>
        </w:rPr>
        <w:t xml:space="preserve">This purpose of this policy is to eliminate non-medically indicated (elective) deliveries prior to 39 weeks. </w:t>
      </w:r>
    </w:p>
    <w:p w:rsidR="00690CEE" w:rsidRPr="0018432D" w:rsidRDefault="00690CEE" w:rsidP="00B20C64">
      <w:pPr>
        <w:rPr>
          <w:rFonts w:ascii="Helvetica" w:hAnsi="Helvetica"/>
          <w:sz w:val="20"/>
        </w:rPr>
      </w:pPr>
    </w:p>
    <w:p w:rsidR="00690CEE" w:rsidRPr="00CC303F" w:rsidRDefault="00690CEE" w:rsidP="00B20C64">
      <w:pPr>
        <w:rPr>
          <w:rFonts w:ascii="Helvetica" w:hAnsi="Helvetica"/>
          <w:sz w:val="28"/>
          <w:u w:val="single"/>
        </w:rPr>
      </w:pPr>
      <w:r w:rsidRPr="00CC303F">
        <w:rPr>
          <w:rFonts w:ascii="Helvetica" w:hAnsi="Helvetica"/>
          <w:sz w:val="28"/>
          <w:u w:val="single"/>
        </w:rPr>
        <w:t>POLICY STATEMENT</w:t>
      </w:r>
    </w:p>
    <w:p w:rsidR="00690CEE" w:rsidRPr="00C71636" w:rsidRDefault="00690CEE" w:rsidP="00B20C64">
      <w:pPr>
        <w:rPr>
          <w:rFonts w:ascii="Helvetica" w:hAnsi="Helvetica"/>
          <w:sz w:val="22"/>
          <w:szCs w:val="22"/>
        </w:rPr>
      </w:pPr>
      <w:r w:rsidRPr="00C71636">
        <w:rPr>
          <w:rFonts w:ascii="Helvetica" w:hAnsi="Helvetica"/>
          <w:sz w:val="22"/>
          <w:szCs w:val="22"/>
        </w:rPr>
        <w:t>Non-medically indicated cesarean section or induction of labor prior to 39 completed weeks gestation requires approval of the Obstetrics and Gynecology department chair or designee. Note: Amniocentesis and documentation of fetal lung maturity is not an indication for delivery &lt;39 weeks.</w:t>
      </w:r>
    </w:p>
    <w:p w:rsidR="00690CEE" w:rsidRPr="0018432D" w:rsidRDefault="00690CEE" w:rsidP="00B20C64">
      <w:pPr>
        <w:rPr>
          <w:rFonts w:ascii="Helvetica" w:hAnsi="Helvetica"/>
          <w:b/>
          <w:sz w:val="20"/>
          <w:u w:val="single"/>
        </w:rPr>
      </w:pPr>
    </w:p>
    <w:p w:rsidR="00690CEE" w:rsidRPr="00CC303F" w:rsidRDefault="00690CEE" w:rsidP="00B20C64">
      <w:pPr>
        <w:rPr>
          <w:rFonts w:ascii="Helvetica" w:hAnsi="Helvetica" w:cs="Arial"/>
          <w:sz w:val="28"/>
          <w:u w:val="single"/>
        </w:rPr>
      </w:pPr>
      <w:r w:rsidRPr="00CC303F">
        <w:rPr>
          <w:rFonts w:ascii="Helvetica" w:hAnsi="Helvetica" w:cs="Arial"/>
          <w:sz w:val="28"/>
          <w:u w:val="single"/>
        </w:rPr>
        <w:t>DEFINITIONS</w:t>
      </w:r>
    </w:p>
    <w:p w:rsidR="00690CEE" w:rsidRPr="00C71636" w:rsidRDefault="00690CEE" w:rsidP="00B20C64">
      <w:pPr>
        <w:rPr>
          <w:rFonts w:ascii="Helvetica" w:hAnsi="Helvetica"/>
          <w:b/>
          <w:sz w:val="22"/>
          <w:szCs w:val="22"/>
        </w:rPr>
      </w:pPr>
      <w:r w:rsidRPr="00C71636">
        <w:rPr>
          <w:rFonts w:ascii="Helvetica" w:hAnsi="Helvetica"/>
          <w:b/>
          <w:sz w:val="22"/>
          <w:szCs w:val="22"/>
        </w:rPr>
        <w:t>Medical and obstetric indications for cesarean section or induction of labor that DO NOT require approval from the OB/GYN department chair or designee include:</w:t>
      </w:r>
    </w:p>
    <w:p w:rsidR="00690CEE" w:rsidRDefault="00690CEE" w:rsidP="00B20C64">
      <w:pPr>
        <w:jc w:val="center"/>
        <w:rPr>
          <w:rFonts w:ascii="Arial" w:hAnsi="Arial" w:cs="Microsoft Sans Serif"/>
          <w:sz w:val="18"/>
          <w:szCs w:val="18"/>
        </w:rPr>
      </w:pPr>
    </w:p>
    <w:p w:rsidR="00690CEE" w:rsidRDefault="002A0BAB" w:rsidP="00B20C64">
      <w:pPr>
        <w:jc w:val="center"/>
        <w:rPr>
          <w:rFonts w:ascii="Arial" w:hAnsi="Arial" w:cs="Microsoft Sans Serif"/>
          <w:sz w:val="18"/>
          <w:szCs w:val="18"/>
        </w:rPr>
      </w:pPr>
      <w:r w:rsidRPr="00112010">
        <w:rPr>
          <w:rFonts w:ascii="Arial" w:hAnsi="Arial" w:cs="Microsoft Sans Serif"/>
          <w:noProof/>
          <w:sz w:val="18"/>
          <w:szCs w:val="18"/>
        </w:rPr>
        <w:pict>
          <v:shape id="_x0000_i1045" type="#_x0000_t75" style="width:303.6pt;height:171pt;visibility:visible">
            <v:imagedata r:id="rId46" o:title=""/>
          </v:shape>
        </w:pict>
      </w:r>
    </w:p>
    <w:p w:rsidR="00690CEE" w:rsidRDefault="00690CEE" w:rsidP="00B20C64">
      <w:pPr>
        <w:jc w:val="center"/>
        <w:rPr>
          <w:rFonts w:ascii="Arial" w:hAnsi="Arial" w:cs="Microsoft Sans Serif"/>
          <w:sz w:val="18"/>
          <w:szCs w:val="18"/>
        </w:rPr>
      </w:pPr>
    </w:p>
    <w:p w:rsidR="00690CEE" w:rsidRPr="00CC303F" w:rsidRDefault="00690CEE" w:rsidP="00B20C64">
      <w:pPr>
        <w:rPr>
          <w:rFonts w:ascii="Helvetica" w:hAnsi="Helvetica" w:cs="Arial"/>
          <w:color w:val="FF0000"/>
          <w:sz w:val="28"/>
          <w:u w:val="single"/>
        </w:rPr>
      </w:pPr>
      <w:r>
        <w:rPr>
          <w:rFonts w:ascii="Helvetica" w:hAnsi="Helvetica" w:cs="Arial"/>
          <w:sz w:val="28"/>
          <w:u w:val="single"/>
        </w:rPr>
        <w:t>MO</w:t>
      </w:r>
      <w:r w:rsidRPr="00CC303F">
        <w:rPr>
          <w:rFonts w:ascii="Helvetica" w:hAnsi="Helvetica" w:cs="Arial"/>
          <w:sz w:val="28"/>
          <w:u w:val="single"/>
        </w:rPr>
        <w:t>NITORING</w:t>
      </w:r>
    </w:p>
    <w:p w:rsidR="00690CEE" w:rsidRPr="00C71636" w:rsidRDefault="00690CEE" w:rsidP="00B20C64">
      <w:pPr>
        <w:rPr>
          <w:rFonts w:ascii="Helvetica" w:hAnsi="Helvetica"/>
          <w:sz w:val="22"/>
          <w:szCs w:val="22"/>
        </w:rPr>
      </w:pPr>
      <w:r w:rsidRPr="00C71636">
        <w:rPr>
          <w:rFonts w:ascii="Helvetica" w:hAnsi="Helvetica"/>
          <w:sz w:val="22"/>
          <w:szCs w:val="22"/>
        </w:rPr>
        <w:t>Data will be collected using the hospital Data Collection Form. These data will be aggregated and shared with the clinicians on a regular basis.</w:t>
      </w:r>
    </w:p>
    <w:p w:rsidR="00690CEE" w:rsidRDefault="00690CEE" w:rsidP="00B20C64">
      <w:pPr>
        <w:rPr>
          <w:rFonts w:ascii="Helvetica" w:hAnsi="Helvetica"/>
          <w:sz w:val="28"/>
          <w:szCs w:val="32"/>
          <w:u w:val="single"/>
        </w:rPr>
      </w:pPr>
    </w:p>
    <w:p w:rsidR="00690CEE" w:rsidRDefault="00690CEE" w:rsidP="00B20C64">
      <w:pPr>
        <w:rPr>
          <w:rFonts w:ascii="Helvetica" w:hAnsi="Helvetica"/>
          <w:sz w:val="28"/>
          <w:szCs w:val="32"/>
          <w:u w:val="single"/>
        </w:rPr>
      </w:pPr>
    </w:p>
    <w:p w:rsidR="00690CEE" w:rsidRPr="00411327" w:rsidRDefault="00690CEE" w:rsidP="00B20C64">
      <w:pPr>
        <w:rPr>
          <w:rFonts w:ascii="Helvetica" w:hAnsi="Helvetica"/>
          <w:sz w:val="28"/>
          <w:szCs w:val="32"/>
          <w:u w:val="single"/>
        </w:rPr>
      </w:pPr>
      <w:r w:rsidRPr="00411327">
        <w:rPr>
          <w:rFonts w:ascii="Helvetica" w:hAnsi="Helvetica"/>
          <w:sz w:val="28"/>
          <w:szCs w:val="32"/>
          <w:u w:val="single"/>
        </w:rPr>
        <w:t>PROCEDURES</w:t>
      </w:r>
    </w:p>
    <w:p w:rsidR="00690CEE" w:rsidRPr="001A168A" w:rsidRDefault="00690CEE" w:rsidP="004B6FEE">
      <w:pPr>
        <w:numPr>
          <w:ilvl w:val="0"/>
          <w:numId w:val="54"/>
        </w:numPr>
        <w:rPr>
          <w:rFonts w:ascii="Helvetica" w:hAnsi="Helvetica"/>
          <w:sz w:val="28"/>
          <w:szCs w:val="32"/>
        </w:rPr>
      </w:pPr>
      <w:r w:rsidRPr="001A168A">
        <w:rPr>
          <w:rFonts w:ascii="Helvetica" w:hAnsi="Helvetica"/>
          <w:sz w:val="28"/>
          <w:szCs w:val="32"/>
        </w:rPr>
        <w:t xml:space="preserve">Confirmation of Gestational Age </w:t>
      </w:r>
    </w:p>
    <w:p w:rsidR="00690CEE" w:rsidRDefault="00690CEE" w:rsidP="00B20C64">
      <w:pPr>
        <w:rPr>
          <w:rFonts w:ascii="Helvetica" w:hAnsi="Helvetica"/>
          <w:sz w:val="22"/>
          <w:szCs w:val="22"/>
        </w:rPr>
      </w:pPr>
      <w:r w:rsidRPr="00C71636">
        <w:rPr>
          <w:rFonts w:ascii="Helvetica" w:hAnsi="Helvetica"/>
          <w:b/>
          <w:sz w:val="22"/>
          <w:szCs w:val="22"/>
        </w:rPr>
        <w:t>Gestational</w:t>
      </w:r>
      <w:r w:rsidRPr="00C71636">
        <w:rPr>
          <w:rFonts w:ascii="Helvetica" w:hAnsi="Helvetica"/>
          <w:sz w:val="22"/>
          <w:szCs w:val="22"/>
        </w:rPr>
        <w:t xml:space="preserve"> </w:t>
      </w:r>
      <w:r w:rsidRPr="00C71636">
        <w:rPr>
          <w:rFonts w:ascii="Helvetica" w:hAnsi="Helvetica"/>
          <w:b/>
          <w:sz w:val="22"/>
          <w:szCs w:val="22"/>
        </w:rPr>
        <w:t>age</w:t>
      </w:r>
      <w:r w:rsidRPr="00C71636">
        <w:rPr>
          <w:rFonts w:ascii="Helvetica" w:hAnsi="Helvetica"/>
          <w:sz w:val="22"/>
          <w:szCs w:val="22"/>
        </w:rPr>
        <w:t xml:space="preserve"> needs to be confirmed using one of the ACOG criteria:</w:t>
      </w:r>
    </w:p>
    <w:p w:rsidR="00690CEE" w:rsidRPr="00EC2AD5" w:rsidRDefault="00690CEE" w:rsidP="00DD0A87">
      <w:pPr>
        <w:pStyle w:val="ListParagraph"/>
        <w:numPr>
          <w:ilvl w:val="0"/>
          <w:numId w:val="76"/>
        </w:numPr>
        <w:rPr>
          <w:rFonts w:ascii="Helvetica" w:hAnsi="Helvetica"/>
          <w:sz w:val="22"/>
        </w:rPr>
      </w:pPr>
      <w:r>
        <w:rPr>
          <w:rFonts w:ascii="Helvetica" w:hAnsi="Helvetica"/>
          <w:sz w:val="22"/>
          <w:szCs w:val="20"/>
        </w:rPr>
        <w:t xml:space="preserve"> “</w:t>
      </w:r>
      <w:r w:rsidRPr="00EC2AD5">
        <w:rPr>
          <w:rFonts w:ascii="Helvetica" w:hAnsi="Helvetica"/>
          <w:sz w:val="22"/>
          <w:szCs w:val="20"/>
        </w:rPr>
        <w:t>Ultrasound measurement at less than 20 weeks of gestation supports a gestati</w:t>
      </w:r>
      <w:r>
        <w:rPr>
          <w:rFonts w:ascii="Helvetica" w:hAnsi="Helvetica"/>
          <w:sz w:val="22"/>
          <w:szCs w:val="20"/>
        </w:rPr>
        <w:t>onal age of 39 weeks or greater”.</w:t>
      </w:r>
      <w:r w:rsidR="00112010">
        <w:rPr>
          <w:rFonts w:ascii="Helvetica" w:hAnsi="Helvetica"/>
          <w:sz w:val="22"/>
          <w:szCs w:val="20"/>
        </w:rPr>
        <w:fldChar w:fldCharType="begin"/>
      </w:r>
      <w:r>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sz w:val="22"/>
          <w:szCs w:val="20"/>
        </w:rPr>
        <w:fldChar w:fldCharType="separate"/>
      </w:r>
      <w:r w:rsidRPr="00EC2AD5">
        <w:rPr>
          <w:rFonts w:ascii="Helvetica" w:hAnsi="Helvetica"/>
          <w:sz w:val="22"/>
          <w:szCs w:val="20"/>
          <w:vertAlign w:val="superscript"/>
        </w:rPr>
        <w:t>11</w:t>
      </w:r>
      <w:r w:rsidR="00112010">
        <w:rPr>
          <w:rFonts w:ascii="Helvetica" w:hAnsi="Helvetica"/>
          <w:sz w:val="22"/>
          <w:szCs w:val="20"/>
        </w:rPr>
        <w:fldChar w:fldCharType="end"/>
      </w:r>
    </w:p>
    <w:p w:rsidR="00690CEE" w:rsidRPr="00EC2AD5" w:rsidRDefault="00690CEE" w:rsidP="00DD0A87">
      <w:pPr>
        <w:pStyle w:val="ListParagraph"/>
        <w:numPr>
          <w:ilvl w:val="0"/>
          <w:numId w:val="76"/>
        </w:numPr>
        <w:rPr>
          <w:rFonts w:ascii="Helvetica" w:hAnsi="Helvetica"/>
          <w:sz w:val="22"/>
        </w:rPr>
      </w:pPr>
      <w:r>
        <w:rPr>
          <w:rFonts w:ascii="Helvetica" w:hAnsi="Helvetica"/>
          <w:sz w:val="22"/>
          <w:szCs w:val="20"/>
        </w:rPr>
        <w:t>“</w:t>
      </w:r>
      <w:r w:rsidRPr="00653F83">
        <w:rPr>
          <w:rFonts w:ascii="Helvetica" w:hAnsi="Helvetica"/>
          <w:sz w:val="22"/>
          <w:szCs w:val="20"/>
        </w:rPr>
        <w:t>Fetal heart tones have been documented as present for 30 weeks by Doppler ultrasonography</w:t>
      </w:r>
      <w:r>
        <w:rPr>
          <w:rFonts w:ascii="Helvetica" w:hAnsi="Helvetica"/>
          <w:sz w:val="22"/>
          <w:szCs w:val="20"/>
        </w:rPr>
        <w:t>”</w:t>
      </w:r>
      <w:r w:rsidRPr="00653F83">
        <w:rPr>
          <w:rFonts w:ascii="Helvetica" w:hAnsi="Helvetica"/>
          <w:sz w:val="22"/>
          <w:szCs w:val="20"/>
        </w:rPr>
        <w:t>.</w:t>
      </w:r>
      <w:r w:rsidR="00112010">
        <w:rPr>
          <w:rFonts w:ascii="Helvetica" w:hAnsi="Helvetica"/>
          <w:sz w:val="22"/>
          <w:szCs w:val="20"/>
        </w:rPr>
        <w:fldChar w:fldCharType="begin"/>
      </w:r>
      <w:r>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sz w:val="22"/>
          <w:szCs w:val="20"/>
        </w:rPr>
        <w:fldChar w:fldCharType="separate"/>
      </w:r>
      <w:r w:rsidRPr="00EC2AD5">
        <w:rPr>
          <w:rFonts w:ascii="Helvetica" w:hAnsi="Helvetica"/>
          <w:sz w:val="22"/>
          <w:szCs w:val="20"/>
          <w:vertAlign w:val="superscript"/>
        </w:rPr>
        <w:t>11</w:t>
      </w:r>
      <w:r w:rsidR="00112010">
        <w:rPr>
          <w:rFonts w:ascii="Helvetica" w:hAnsi="Helvetica"/>
          <w:sz w:val="22"/>
          <w:szCs w:val="20"/>
        </w:rPr>
        <w:fldChar w:fldCharType="end"/>
      </w:r>
    </w:p>
    <w:p w:rsidR="00690CEE" w:rsidRPr="001A168A" w:rsidRDefault="00690CEE" w:rsidP="001A168A">
      <w:pPr>
        <w:pStyle w:val="ListParagraph"/>
        <w:numPr>
          <w:ilvl w:val="0"/>
          <w:numId w:val="76"/>
        </w:numPr>
        <w:rPr>
          <w:rFonts w:ascii="Helvetica" w:hAnsi="Helvetica"/>
          <w:sz w:val="22"/>
        </w:rPr>
      </w:pPr>
      <w:r>
        <w:rPr>
          <w:rFonts w:ascii="Helvetica" w:hAnsi="Helvetica"/>
          <w:sz w:val="22"/>
          <w:szCs w:val="20"/>
        </w:rPr>
        <w:t>“</w:t>
      </w:r>
      <w:r w:rsidRPr="00653F83">
        <w:rPr>
          <w:rFonts w:ascii="Helvetica" w:hAnsi="Helvetica"/>
          <w:sz w:val="22"/>
          <w:szCs w:val="20"/>
        </w:rPr>
        <w:t xml:space="preserve">It has been 36 weeks since a positive serum or urine </w:t>
      </w:r>
      <w:r>
        <w:rPr>
          <w:rFonts w:ascii="Helvetica" w:hAnsi="Helvetica"/>
          <w:sz w:val="22"/>
          <w:szCs w:val="20"/>
        </w:rPr>
        <w:t xml:space="preserve">human chorionic gonadotropin </w:t>
      </w:r>
      <w:r w:rsidRPr="00653F83">
        <w:rPr>
          <w:rFonts w:ascii="Helvetica" w:hAnsi="Helvetica"/>
          <w:sz w:val="22"/>
          <w:szCs w:val="20"/>
        </w:rPr>
        <w:t>pregnancy test</w:t>
      </w:r>
      <w:r>
        <w:rPr>
          <w:rFonts w:ascii="Helvetica" w:hAnsi="Helvetica"/>
          <w:sz w:val="22"/>
          <w:szCs w:val="20"/>
        </w:rPr>
        <w:t>”</w:t>
      </w:r>
      <w:r w:rsidRPr="00653F83">
        <w:rPr>
          <w:rFonts w:ascii="Helvetica" w:hAnsi="Helvetica"/>
          <w:sz w:val="22"/>
          <w:szCs w:val="20"/>
        </w:rPr>
        <w:t>.</w:t>
      </w:r>
      <w:r w:rsidR="00112010">
        <w:rPr>
          <w:rFonts w:ascii="Helvetica" w:hAnsi="Helvetica"/>
          <w:sz w:val="22"/>
          <w:szCs w:val="20"/>
        </w:rPr>
        <w:fldChar w:fldCharType="begin"/>
      </w:r>
      <w:r>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sz w:val="22"/>
          <w:szCs w:val="20"/>
        </w:rPr>
        <w:fldChar w:fldCharType="separate"/>
      </w:r>
      <w:r w:rsidRPr="00EC2AD5">
        <w:rPr>
          <w:rFonts w:ascii="Helvetica" w:hAnsi="Helvetica"/>
          <w:sz w:val="22"/>
          <w:szCs w:val="20"/>
          <w:vertAlign w:val="superscript"/>
        </w:rPr>
        <w:t>11</w:t>
      </w:r>
      <w:r w:rsidR="00112010">
        <w:rPr>
          <w:rFonts w:ascii="Helvetica" w:hAnsi="Helvetica"/>
          <w:sz w:val="22"/>
          <w:szCs w:val="20"/>
        </w:rPr>
        <w:fldChar w:fldCharType="end"/>
      </w:r>
    </w:p>
    <w:p w:rsidR="00690CEE" w:rsidRDefault="00690CEE" w:rsidP="00B20C64">
      <w:pPr>
        <w:rPr>
          <w:rFonts w:ascii="Helvetica" w:hAnsi="Helvetica"/>
          <w:sz w:val="22"/>
          <w:szCs w:val="32"/>
        </w:rPr>
      </w:pPr>
    </w:p>
    <w:p w:rsidR="00690CEE" w:rsidRPr="005B2251" w:rsidRDefault="00690CEE" w:rsidP="00B20C64">
      <w:pPr>
        <w:rPr>
          <w:rFonts w:ascii="Helvetica" w:hAnsi="Helvetica"/>
          <w:sz w:val="22"/>
          <w:szCs w:val="32"/>
        </w:rPr>
      </w:pPr>
      <w:r w:rsidRPr="005B2251">
        <w:rPr>
          <w:rFonts w:ascii="Helvetica" w:hAnsi="Helvetica"/>
          <w:sz w:val="22"/>
          <w:szCs w:val="32"/>
        </w:rPr>
        <w:t>If the patient does not meet ACOG’s criteria for confirmation of gestational age,</w:t>
      </w:r>
      <w:r>
        <w:rPr>
          <w:rFonts w:ascii="Helvetica" w:hAnsi="Helvetica"/>
          <w:sz w:val="22"/>
          <w:szCs w:val="32"/>
        </w:rPr>
        <w:t xml:space="preserve"> </w:t>
      </w:r>
      <w:r w:rsidRPr="005B2251">
        <w:rPr>
          <w:rFonts w:ascii="Helvetica" w:hAnsi="Helvetica"/>
          <w:sz w:val="22"/>
          <w:szCs w:val="32"/>
        </w:rPr>
        <w:t>an amniocentesis to confirm fetal lung maturity after 39 weeks or allowing the patient to go into labor should be considered.</w:t>
      </w:r>
    </w:p>
    <w:p w:rsidR="00690CEE" w:rsidRDefault="00690CEE" w:rsidP="00B20C64">
      <w:pPr>
        <w:numPr>
          <w:ilvl w:val="0"/>
          <w:numId w:val="54"/>
        </w:numPr>
        <w:rPr>
          <w:rFonts w:ascii="Helvetica" w:hAnsi="Helvetica"/>
          <w:sz w:val="28"/>
          <w:szCs w:val="32"/>
        </w:rPr>
      </w:pPr>
      <w:r>
        <w:rPr>
          <w:rFonts w:ascii="Helvetica" w:hAnsi="Helvetica"/>
          <w:sz w:val="28"/>
          <w:szCs w:val="32"/>
        </w:rPr>
        <w:t>Scheduling</w:t>
      </w:r>
    </w:p>
    <w:p w:rsidR="00690CEE" w:rsidRPr="0018432D" w:rsidRDefault="00690CEE" w:rsidP="00B20C64">
      <w:pPr>
        <w:rPr>
          <w:rFonts w:ascii="Helvetica" w:hAnsi="Helvetica"/>
          <w:sz w:val="8"/>
        </w:rPr>
      </w:pPr>
    </w:p>
    <w:p w:rsidR="00690CEE" w:rsidRDefault="00690CEE" w:rsidP="00F605DF">
      <w:pPr>
        <w:numPr>
          <w:ilvl w:val="0"/>
          <w:numId w:val="53"/>
        </w:numPr>
        <w:tabs>
          <w:tab w:val="clear" w:pos="360"/>
        </w:tabs>
        <w:ind w:left="630" w:hanging="270"/>
        <w:rPr>
          <w:rFonts w:ascii="Helvetica" w:hAnsi="Helvetica"/>
          <w:sz w:val="22"/>
          <w:szCs w:val="22"/>
        </w:rPr>
      </w:pPr>
      <w:r w:rsidRPr="0018432D">
        <w:rPr>
          <w:rFonts w:ascii="Helvetica" w:hAnsi="Helvetica"/>
          <w:sz w:val="22"/>
          <w:szCs w:val="22"/>
        </w:rPr>
        <w:t>Prov</w:t>
      </w:r>
      <w:r>
        <w:rPr>
          <w:rFonts w:ascii="Helvetica" w:hAnsi="Helvetica"/>
          <w:sz w:val="22"/>
          <w:szCs w:val="22"/>
        </w:rPr>
        <w:t xml:space="preserve">ider or designee </w:t>
      </w:r>
      <w:r w:rsidRPr="0018432D">
        <w:rPr>
          <w:rFonts w:ascii="Helvetica" w:hAnsi="Helvetica"/>
          <w:sz w:val="22"/>
          <w:szCs w:val="22"/>
        </w:rPr>
        <w:t>contact</w:t>
      </w:r>
      <w:r>
        <w:rPr>
          <w:rFonts w:ascii="Helvetica" w:hAnsi="Helvetica"/>
          <w:sz w:val="22"/>
          <w:szCs w:val="22"/>
        </w:rPr>
        <w:t>s</w:t>
      </w:r>
      <w:r w:rsidRPr="0018432D">
        <w:rPr>
          <w:rFonts w:ascii="Helvetica" w:hAnsi="Helvetica"/>
          <w:sz w:val="22"/>
          <w:szCs w:val="22"/>
        </w:rPr>
        <w:t xml:space="preserve"> the </w:t>
      </w:r>
      <w:r>
        <w:rPr>
          <w:rFonts w:ascii="Helvetica" w:hAnsi="Helvetica"/>
          <w:sz w:val="22"/>
          <w:szCs w:val="22"/>
        </w:rPr>
        <w:t>L&amp;D</w:t>
      </w:r>
      <w:r w:rsidRPr="0018432D">
        <w:rPr>
          <w:rFonts w:ascii="Helvetica" w:hAnsi="Helvetica"/>
          <w:sz w:val="22"/>
          <w:szCs w:val="22"/>
        </w:rPr>
        <w:t xml:space="preserve"> scheduler with the request to schedule the induction or cesarean section.  (This may be a phone call or the faxing of the scheduling form.)</w:t>
      </w:r>
    </w:p>
    <w:p w:rsidR="00690CEE" w:rsidRDefault="00690CEE" w:rsidP="00F605DF">
      <w:pPr>
        <w:numPr>
          <w:ilvl w:val="0"/>
          <w:numId w:val="53"/>
        </w:numPr>
        <w:tabs>
          <w:tab w:val="clear" w:pos="360"/>
          <w:tab w:val="left" w:pos="630"/>
        </w:tabs>
        <w:ind w:left="630" w:hanging="270"/>
        <w:rPr>
          <w:rFonts w:ascii="Helvetica" w:hAnsi="Helvetica"/>
          <w:sz w:val="22"/>
          <w:szCs w:val="22"/>
        </w:rPr>
      </w:pPr>
      <w:r w:rsidRPr="0018432D">
        <w:rPr>
          <w:rFonts w:ascii="Helvetica" w:hAnsi="Helvetica"/>
          <w:sz w:val="22"/>
          <w:szCs w:val="22"/>
        </w:rPr>
        <w:t>The provider or designee provide</w:t>
      </w:r>
      <w:r>
        <w:rPr>
          <w:rFonts w:ascii="Helvetica" w:hAnsi="Helvetica"/>
          <w:sz w:val="22"/>
          <w:szCs w:val="22"/>
        </w:rPr>
        <w:t>s</w:t>
      </w:r>
      <w:r w:rsidRPr="0018432D">
        <w:rPr>
          <w:rFonts w:ascii="Helvetica" w:hAnsi="Helvetica"/>
          <w:sz w:val="22"/>
          <w:szCs w:val="22"/>
        </w:rPr>
        <w:t xml:space="preserve"> the </w:t>
      </w:r>
      <w:r>
        <w:rPr>
          <w:rFonts w:ascii="Helvetica" w:hAnsi="Helvetica"/>
          <w:sz w:val="22"/>
          <w:szCs w:val="22"/>
        </w:rPr>
        <w:t>L&amp;D</w:t>
      </w:r>
      <w:r w:rsidRPr="0018432D">
        <w:rPr>
          <w:rFonts w:ascii="Helvetica" w:hAnsi="Helvetica"/>
          <w:sz w:val="22"/>
          <w:szCs w:val="22"/>
        </w:rPr>
        <w:t xml:space="preserve"> scheduler with the woman’s name</w:t>
      </w:r>
      <w:r>
        <w:rPr>
          <w:rFonts w:ascii="Helvetica" w:hAnsi="Helvetica"/>
          <w:sz w:val="22"/>
          <w:szCs w:val="22"/>
        </w:rPr>
        <w:t xml:space="preserve"> and other patient identifiers as necessary</w:t>
      </w:r>
      <w:r w:rsidRPr="0018432D">
        <w:rPr>
          <w:rFonts w:ascii="Helvetica" w:hAnsi="Helvetica"/>
          <w:sz w:val="22"/>
          <w:szCs w:val="22"/>
        </w:rPr>
        <w:t>, indication for the procedure, and the gestational age at the time of the scheduled cesarean section or induction.  Note:  All components of the hospital scheduling form must be communicated prior to the procedure being scheduled.</w:t>
      </w:r>
    </w:p>
    <w:p w:rsidR="00690CEE" w:rsidRDefault="00690CEE" w:rsidP="00F605DF">
      <w:pPr>
        <w:numPr>
          <w:ilvl w:val="0"/>
          <w:numId w:val="53"/>
        </w:numPr>
        <w:tabs>
          <w:tab w:val="clear" w:pos="360"/>
        </w:tabs>
        <w:ind w:left="630" w:hanging="270"/>
        <w:rPr>
          <w:rFonts w:ascii="Helvetica" w:hAnsi="Helvetica"/>
          <w:sz w:val="22"/>
          <w:szCs w:val="22"/>
        </w:rPr>
      </w:pPr>
      <w:r w:rsidRPr="00743E86">
        <w:rPr>
          <w:rFonts w:ascii="Helvetica" w:hAnsi="Helvetica"/>
          <w:sz w:val="22"/>
          <w:szCs w:val="22"/>
        </w:rPr>
        <w:t>If the gestational age is &lt; 39 weeks, the L&amp;D scheduler compare</w:t>
      </w:r>
      <w:r>
        <w:rPr>
          <w:rFonts w:ascii="Helvetica" w:hAnsi="Helvetica"/>
          <w:sz w:val="22"/>
          <w:szCs w:val="22"/>
        </w:rPr>
        <w:t>s</w:t>
      </w:r>
      <w:r w:rsidRPr="00743E86">
        <w:rPr>
          <w:rFonts w:ascii="Helvetica" w:hAnsi="Helvetica"/>
          <w:sz w:val="22"/>
          <w:szCs w:val="22"/>
        </w:rPr>
        <w:t xml:space="preserve"> the information provided to them to the predetermined list of medical and obstetric indications for cesarean sections and induction of labor prior to 39 weeks.  If the indication is on the list then the procedure is defined as medically indicated and gets scheduled.</w:t>
      </w:r>
    </w:p>
    <w:p w:rsidR="00690CEE" w:rsidRDefault="00690CEE" w:rsidP="00F605DF">
      <w:pPr>
        <w:numPr>
          <w:ilvl w:val="0"/>
          <w:numId w:val="53"/>
        </w:numPr>
        <w:tabs>
          <w:tab w:val="clear" w:pos="360"/>
        </w:tabs>
        <w:ind w:left="630" w:hanging="270"/>
        <w:rPr>
          <w:rFonts w:ascii="Helvetica" w:hAnsi="Helvetica"/>
          <w:sz w:val="22"/>
          <w:szCs w:val="22"/>
        </w:rPr>
      </w:pPr>
      <w:r w:rsidRPr="005B2251">
        <w:rPr>
          <w:rFonts w:ascii="Helvetica" w:hAnsi="Helvetica"/>
          <w:sz w:val="22"/>
          <w:szCs w:val="22"/>
        </w:rPr>
        <w:t xml:space="preserve">If the indication provided does not appear on the approved list AND gestational age is </w:t>
      </w:r>
      <w:r>
        <w:rPr>
          <w:rFonts w:ascii="Helvetica" w:hAnsi="Helvetica"/>
          <w:sz w:val="22"/>
          <w:szCs w:val="22"/>
        </w:rPr>
        <w:t>&lt;</w:t>
      </w:r>
      <w:r w:rsidRPr="005B2251">
        <w:rPr>
          <w:rFonts w:ascii="Helvetica" w:hAnsi="Helvetica"/>
          <w:sz w:val="22"/>
          <w:szCs w:val="22"/>
        </w:rPr>
        <w:t xml:space="preserve">39 weeks on the date the procedure is requested to be scheduled, the </w:t>
      </w:r>
      <w:r>
        <w:rPr>
          <w:rFonts w:ascii="Helvetica" w:hAnsi="Helvetica"/>
          <w:sz w:val="22"/>
          <w:szCs w:val="22"/>
        </w:rPr>
        <w:t>L&amp;D</w:t>
      </w:r>
      <w:r w:rsidRPr="005B2251">
        <w:rPr>
          <w:rFonts w:ascii="Helvetica" w:hAnsi="Helvetica"/>
          <w:sz w:val="22"/>
          <w:szCs w:val="22"/>
        </w:rPr>
        <w:t xml:space="preserve"> scheduler will inform the provider.  Note:  If the provider requests that the non-medically indicated cesarean section or induction of labor be performed prior to 39 weeks</w:t>
      </w:r>
      <w:r>
        <w:rPr>
          <w:rFonts w:ascii="Helvetica" w:hAnsi="Helvetica"/>
          <w:sz w:val="22"/>
          <w:szCs w:val="22"/>
        </w:rPr>
        <w:t>,</w:t>
      </w:r>
      <w:r w:rsidRPr="005B2251">
        <w:rPr>
          <w:rFonts w:ascii="Helvetica" w:hAnsi="Helvetica"/>
          <w:sz w:val="22"/>
          <w:szCs w:val="22"/>
        </w:rPr>
        <w:t xml:space="preserve"> then the </w:t>
      </w:r>
      <w:r>
        <w:rPr>
          <w:rFonts w:ascii="Helvetica" w:hAnsi="Helvetica"/>
          <w:sz w:val="22"/>
          <w:szCs w:val="22"/>
        </w:rPr>
        <w:t>L&amp;D</w:t>
      </w:r>
      <w:r w:rsidRPr="005B2251">
        <w:rPr>
          <w:rFonts w:ascii="Helvetica" w:hAnsi="Helvetica"/>
          <w:sz w:val="22"/>
          <w:szCs w:val="22"/>
        </w:rPr>
        <w:t xml:space="preserve"> scheduler will inform the provider that </w:t>
      </w:r>
      <w:r>
        <w:rPr>
          <w:rFonts w:ascii="Helvetica" w:hAnsi="Helvetica"/>
          <w:sz w:val="22"/>
          <w:szCs w:val="22"/>
        </w:rPr>
        <w:t>he is</w:t>
      </w:r>
      <w:r w:rsidRPr="005B2251">
        <w:rPr>
          <w:rFonts w:ascii="Helvetica" w:hAnsi="Helvetica"/>
          <w:sz w:val="22"/>
          <w:szCs w:val="22"/>
        </w:rPr>
        <w:t xml:space="preserve"> not authorized to schedule the procedure without documented permission from the OB/GYN </w:t>
      </w:r>
      <w:r>
        <w:rPr>
          <w:rFonts w:ascii="Helvetica" w:hAnsi="Helvetica"/>
          <w:sz w:val="22"/>
          <w:szCs w:val="22"/>
        </w:rPr>
        <w:t>d</w:t>
      </w:r>
      <w:r w:rsidRPr="005B2251">
        <w:rPr>
          <w:rFonts w:ascii="Helvetica" w:hAnsi="Helvetica"/>
          <w:sz w:val="22"/>
          <w:szCs w:val="22"/>
        </w:rPr>
        <w:t xml:space="preserve">epartment </w:t>
      </w:r>
      <w:r>
        <w:rPr>
          <w:rFonts w:ascii="Helvetica" w:hAnsi="Helvetica"/>
          <w:sz w:val="22"/>
          <w:szCs w:val="22"/>
        </w:rPr>
        <w:t>c</w:t>
      </w:r>
      <w:r w:rsidRPr="005B2251">
        <w:rPr>
          <w:rFonts w:ascii="Helvetica" w:hAnsi="Helvetica"/>
          <w:sz w:val="22"/>
          <w:szCs w:val="22"/>
        </w:rPr>
        <w:t>hair or designee.</w:t>
      </w:r>
    </w:p>
    <w:p w:rsidR="00690CEE" w:rsidRDefault="00690CEE" w:rsidP="00F605DF">
      <w:pPr>
        <w:numPr>
          <w:ilvl w:val="0"/>
          <w:numId w:val="53"/>
        </w:numPr>
        <w:tabs>
          <w:tab w:val="clear" w:pos="360"/>
        </w:tabs>
        <w:ind w:left="630" w:hanging="270"/>
        <w:rPr>
          <w:rFonts w:ascii="Helvetica" w:hAnsi="Helvetica"/>
          <w:sz w:val="22"/>
          <w:szCs w:val="22"/>
        </w:rPr>
      </w:pPr>
      <w:r w:rsidRPr="005B2251">
        <w:rPr>
          <w:rFonts w:ascii="Helvetica" w:hAnsi="Helvetica"/>
          <w:sz w:val="22"/>
          <w:szCs w:val="22"/>
        </w:rPr>
        <w:t xml:space="preserve">Women who have medical indications for delivery have priority over women having elective cesarean sections and inductions of labor. These decisions are the discretion of the </w:t>
      </w:r>
      <w:r>
        <w:rPr>
          <w:rFonts w:ascii="Helvetica" w:hAnsi="Helvetica"/>
          <w:sz w:val="22"/>
          <w:szCs w:val="22"/>
        </w:rPr>
        <w:t>L&amp;D</w:t>
      </w:r>
      <w:r w:rsidRPr="005B2251">
        <w:rPr>
          <w:rFonts w:ascii="Helvetica" w:hAnsi="Helvetica"/>
          <w:sz w:val="22"/>
          <w:szCs w:val="22"/>
        </w:rPr>
        <w:t xml:space="preserve"> unit charge nurse in consultation with the designated physician leader.</w:t>
      </w:r>
    </w:p>
    <w:p w:rsidR="00690CEE" w:rsidRDefault="00690CEE" w:rsidP="00B20C64">
      <w:pPr>
        <w:ind w:left="630"/>
        <w:rPr>
          <w:rFonts w:ascii="Helvetica" w:hAnsi="Helvetica"/>
          <w:i/>
          <w:sz w:val="22"/>
          <w:szCs w:val="22"/>
        </w:rPr>
      </w:pPr>
    </w:p>
    <w:p w:rsidR="00690CEE" w:rsidRPr="009327D3" w:rsidRDefault="00690CEE" w:rsidP="00B20C64">
      <w:pPr>
        <w:numPr>
          <w:ilvl w:val="0"/>
          <w:numId w:val="55"/>
        </w:numPr>
        <w:tabs>
          <w:tab w:val="left" w:pos="360"/>
        </w:tabs>
        <w:rPr>
          <w:rFonts w:ascii="Helvetica" w:hAnsi="Helvetica"/>
          <w:sz w:val="28"/>
          <w:szCs w:val="28"/>
        </w:rPr>
      </w:pPr>
      <w:r w:rsidRPr="009327D3">
        <w:rPr>
          <w:rFonts w:ascii="Helvetica" w:hAnsi="Helvetica"/>
          <w:sz w:val="28"/>
          <w:szCs w:val="28"/>
        </w:rPr>
        <w:t>Informed Consent</w:t>
      </w:r>
    </w:p>
    <w:p w:rsidR="00690CEE" w:rsidRPr="005B2251" w:rsidRDefault="00690CEE" w:rsidP="00B20C64">
      <w:pPr>
        <w:tabs>
          <w:tab w:val="left" w:pos="1080"/>
        </w:tabs>
        <w:ind w:left="360"/>
        <w:rPr>
          <w:rFonts w:ascii="Helvetica" w:hAnsi="Helvetica" w:cs="Helvetica"/>
          <w:sz w:val="22"/>
        </w:rPr>
      </w:pPr>
      <w:r w:rsidRPr="009327D3">
        <w:rPr>
          <w:rFonts w:ascii="Helvetica" w:hAnsi="Helvetica"/>
          <w:sz w:val="22"/>
        </w:rPr>
        <w:t xml:space="preserve">All patients with a scheduled non-medically indicated (elective) delivery (either cesarean section or induction of labor) prior to 39 weeks will have an informed consent </w:t>
      </w:r>
      <w:r w:rsidRPr="00C662EE">
        <w:rPr>
          <w:rFonts w:ascii="Helvetica" w:hAnsi="Helvetica"/>
          <w:sz w:val="22"/>
        </w:rPr>
        <w:t>discussion</w:t>
      </w:r>
      <w:r w:rsidRPr="00C662EE">
        <w:rPr>
          <w:rFonts w:ascii="Helvetica" w:hAnsi="Helvetica"/>
          <w:sz w:val="22"/>
          <w:szCs w:val="22"/>
        </w:rPr>
        <w:t>.</w:t>
      </w:r>
      <w:r w:rsidR="00112010">
        <w:rPr>
          <w:rFonts w:ascii="Helvetica" w:hAnsi="Helvetica"/>
          <w:sz w:val="22"/>
          <w:szCs w:val="22"/>
        </w:rPr>
        <w:fldChar w:fldCharType="begin"/>
      </w:r>
      <w:r>
        <w:rPr>
          <w:rFonts w:ascii="Helvetica" w:hAnsi="Helvetica"/>
          <w:sz w:val="22"/>
          <w:szCs w:val="22"/>
        </w:rPr>
        <w:instrText xml:space="preserve"> ADDIN EN.CITE &lt;EndNote&gt;&lt;Cite&gt;&lt;Author&gt;ACOG&lt;/Author&gt;&lt;Year&gt;2004&lt;/Year&gt;&lt;RecNum&gt;1901&lt;/RecNum&gt;&lt;record&gt;&lt;rec-number&gt;1901&lt;/rec-number&gt;&lt;foreign-keys&gt;&lt;key app="EN" db-id="z5zeffvfwrz9aqe5rsw5wwa4we0azzaxf029"&gt;1901&lt;/key&gt;&lt;/foreign-keys&gt;&lt;ref-type name="Journal Article"&gt;17&lt;/ref-type&gt;&lt;contributors&gt;&lt;authors&gt;&lt;author&gt;ACOG&lt;/author&gt;&lt;/authors&gt;&lt;/contributors&gt;&lt;titles&gt;&lt;title&gt;Informed consent&lt;/title&gt;&lt;secondary-title&gt;American Congress of Obstetricians and Gynecologists Committee Opinion Number 439&lt;/secondary-title&gt;&lt;/titles&gt;&lt;periodical&gt;&lt;full-title&gt;American Congress of Obstetricians and Gynecologists Committee Opinion Number 439&lt;/full-title&gt;&lt;/periodical&gt;&lt;pages&gt;1-8&lt;/pages&gt;&lt;dates&gt;&lt;year&gt;2004&lt;/year&gt;&lt;pub-dates&gt;&lt;date&gt;August&lt;/date&gt;&lt;/pub-dates&gt;&lt;/dates&gt;&lt;urls&gt;&lt;/urls&gt;&lt;/record&gt;&lt;/Cite&gt;&lt;/EndNote&gt;</w:instrText>
      </w:r>
      <w:r w:rsidR="00112010">
        <w:rPr>
          <w:rFonts w:ascii="Helvetica" w:hAnsi="Helvetica"/>
          <w:sz w:val="22"/>
          <w:szCs w:val="22"/>
        </w:rPr>
        <w:fldChar w:fldCharType="separate"/>
      </w:r>
      <w:r w:rsidRPr="00FF6FCC">
        <w:rPr>
          <w:rFonts w:ascii="Helvetica" w:hAnsi="Helvetica"/>
          <w:sz w:val="22"/>
          <w:szCs w:val="22"/>
          <w:vertAlign w:val="superscript"/>
        </w:rPr>
        <w:t>45</w:t>
      </w:r>
      <w:r w:rsidR="00112010">
        <w:rPr>
          <w:rFonts w:ascii="Helvetica" w:hAnsi="Helvetica"/>
          <w:sz w:val="22"/>
          <w:szCs w:val="22"/>
        </w:rPr>
        <w:fldChar w:fldCharType="end"/>
      </w:r>
      <w:r>
        <w:rPr>
          <w:rFonts w:ascii="Helvetica" w:hAnsi="Helvetica"/>
          <w:sz w:val="22"/>
          <w:szCs w:val="22"/>
        </w:rPr>
        <w:t xml:space="preserve"> </w:t>
      </w:r>
      <w:r w:rsidRPr="009327D3">
        <w:rPr>
          <w:rFonts w:ascii="Helvetica" w:hAnsi="Helvetica"/>
          <w:sz w:val="22"/>
          <w:szCs w:val="22"/>
        </w:rPr>
        <w:t>The i</w:t>
      </w:r>
      <w:r w:rsidRPr="009327D3">
        <w:rPr>
          <w:rFonts w:ascii="Helvetica" w:hAnsi="Helvetica" w:cs="Helvetica"/>
          <w:sz w:val="22"/>
          <w:szCs w:val="22"/>
        </w:rPr>
        <w:t>nformed consent discussion must be documented in the medical record.</w:t>
      </w:r>
      <w:r>
        <w:rPr>
          <w:rFonts w:ascii="Helvetica" w:hAnsi="Helvetica" w:cs="Helvetica"/>
          <w:sz w:val="22"/>
          <w:szCs w:val="22"/>
        </w:rPr>
        <w:t xml:space="preserve"> T</w:t>
      </w:r>
      <w:r w:rsidRPr="009327D3">
        <w:rPr>
          <w:rFonts w:ascii="Helvetica" w:hAnsi="Helvetica" w:cs="Helvetica"/>
          <w:sz w:val="22"/>
          <w:szCs w:val="22"/>
        </w:rPr>
        <w:t>he informed consent discussion will include the usual discussion of risks and benefits of induction of labor or cesarean section and also include a discussion of the risks to the baby of being born electively prior to 39 weeks</w:t>
      </w:r>
      <w:r>
        <w:rPr>
          <w:rFonts w:ascii="Helvetica" w:hAnsi="Helvetica" w:cs="Helvetica"/>
          <w:sz w:val="22"/>
          <w:szCs w:val="22"/>
        </w:rPr>
        <w:t xml:space="preserve"> gestation.  Note:  Hospital leaders </w:t>
      </w:r>
      <w:r w:rsidRPr="00543CC4">
        <w:rPr>
          <w:rFonts w:ascii="Helvetica" w:hAnsi="Helvetica" w:cs="Helvetica"/>
          <w:sz w:val="22"/>
          <w:szCs w:val="22"/>
        </w:rPr>
        <w:t>may choose to develop an informed consent form to be signed by the patient after her provider has discussed the treatment with her and before the procedure is performed</w:t>
      </w:r>
      <w:r>
        <w:rPr>
          <w:rFonts w:ascii="Helvetica" w:hAnsi="Helvetica" w:cs="Helvetica"/>
          <w:sz w:val="22"/>
          <w:szCs w:val="22"/>
        </w:rPr>
        <w:t xml:space="preserve">. </w:t>
      </w:r>
      <w:r w:rsidRPr="001F147C">
        <w:rPr>
          <w:rFonts w:ascii="Helvetica" w:hAnsi="Helvetica" w:cs="Helvetica"/>
          <w:sz w:val="22"/>
        </w:rPr>
        <w:t>See Appendix A for</w:t>
      </w:r>
      <w:r w:rsidRPr="005B2251">
        <w:rPr>
          <w:rFonts w:ascii="Helvetica" w:hAnsi="Helvetica" w:cs="Helvetica"/>
          <w:sz w:val="22"/>
        </w:rPr>
        <w:t xml:space="preserve"> sample consent forms developed for use at other hospitals around the country.</w:t>
      </w:r>
    </w:p>
    <w:p w:rsidR="00690CEE" w:rsidRDefault="00690CEE" w:rsidP="00B20C64">
      <w:pPr>
        <w:rPr>
          <w:rFonts w:ascii="Helvetica" w:hAnsi="Helvetica"/>
          <w:sz w:val="28"/>
          <w:u w:val="single"/>
        </w:rPr>
      </w:pPr>
    </w:p>
    <w:p w:rsidR="00690CEE" w:rsidRDefault="00690CEE" w:rsidP="00B20C64">
      <w:pPr>
        <w:rPr>
          <w:rFonts w:ascii="Helvetica" w:hAnsi="Helvetica"/>
          <w:sz w:val="28"/>
          <w:u w:val="single"/>
        </w:rPr>
      </w:pPr>
      <w:r w:rsidRPr="00B066F7">
        <w:rPr>
          <w:rFonts w:ascii="Helvetica" w:hAnsi="Helvetica"/>
          <w:sz w:val="28"/>
          <w:u w:val="single"/>
        </w:rPr>
        <w:t>REFERENCES</w:t>
      </w:r>
    </w:p>
    <w:p w:rsidR="00690CEE" w:rsidRDefault="00690CEE" w:rsidP="00B20C64">
      <w:pPr>
        <w:rPr>
          <w:rFonts w:ascii="Helvetica" w:hAnsi="Helvetica" w:cs="Arial"/>
          <w:sz w:val="20"/>
          <w:szCs w:val="20"/>
        </w:rPr>
      </w:pPr>
      <w:r>
        <w:rPr>
          <w:rFonts w:ascii="Helvetica" w:hAnsi="Helvetica" w:cs="Arial"/>
          <w:sz w:val="20"/>
          <w:szCs w:val="20"/>
        </w:rPr>
        <w:t xml:space="preserve">ACOG. (2009). Induction of labor. American Congress of Obstetricians and Gynecologist </w:t>
      </w:r>
      <w:r w:rsidRPr="005B2251">
        <w:rPr>
          <w:rFonts w:ascii="Helvetica" w:hAnsi="Helvetica" w:cs="Arial"/>
          <w:sz w:val="20"/>
          <w:szCs w:val="20"/>
        </w:rPr>
        <w:t xml:space="preserve">Practice Bulletin No. 107. </w:t>
      </w:r>
      <w:r w:rsidRPr="005B2251">
        <w:rPr>
          <w:rFonts w:ascii="Helvetica" w:hAnsi="Helvetica" w:cs="Arial"/>
          <w:i/>
          <w:sz w:val="20"/>
          <w:szCs w:val="20"/>
          <w:u w:val="single"/>
        </w:rPr>
        <w:t>Obstet Gynecol</w:t>
      </w:r>
      <w:r w:rsidRPr="005B2251">
        <w:rPr>
          <w:rFonts w:ascii="Helvetica" w:hAnsi="Helvetica" w:cs="Arial"/>
          <w:sz w:val="20"/>
          <w:szCs w:val="20"/>
          <w:u w:val="single"/>
        </w:rPr>
        <w:t>.</w:t>
      </w:r>
      <w:r>
        <w:rPr>
          <w:rFonts w:ascii="Helvetica" w:hAnsi="Helvetica" w:cs="Arial"/>
          <w:sz w:val="20"/>
          <w:szCs w:val="20"/>
        </w:rPr>
        <w:t xml:space="preserve"> </w:t>
      </w:r>
      <w:r w:rsidRPr="005B2251">
        <w:rPr>
          <w:rFonts w:ascii="Helvetica" w:hAnsi="Helvetica" w:cs="Arial"/>
          <w:sz w:val="20"/>
          <w:szCs w:val="20"/>
        </w:rPr>
        <w:t>114(2), pp. 386-97.</w:t>
      </w:r>
    </w:p>
    <w:p w:rsidR="00690CEE" w:rsidRDefault="00690CEE" w:rsidP="00B20C64">
      <w:pPr>
        <w:rPr>
          <w:rFonts w:ascii="Helvetica" w:hAnsi="Helvetica" w:cs="Arial"/>
          <w:sz w:val="20"/>
          <w:szCs w:val="20"/>
        </w:rPr>
      </w:pPr>
    </w:p>
    <w:p w:rsidR="00690CEE" w:rsidRPr="005B2251" w:rsidRDefault="00690CEE" w:rsidP="00B20C64">
      <w:pPr>
        <w:rPr>
          <w:rFonts w:ascii="Helvetica" w:hAnsi="Helvetica" w:cs="Arial"/>
          <w:sz w:val="20"/>
          <w:szCs w:val="20"/>
        </w:rPr>
      </w:pPr>
      <w:r>
        <w:rPr>
          <w:rFonts w:ascii="Helvetica" w:hAnsi="Helvetica" w:cs="Arial"/>
          <w:sz w:val="20"/>
          <w:szCs w:val="20"/>
        </w:rPr>
        <w:t>ACOG. (2004). Informed Consent.  American Congress of Obstetricians and Gynecologist Committee Opinion Number 439.  August 2004:1-8.</w:t>
      </w:r>
    </w:p>
    <w:p w:rsidR="00690CEE" w:rsidRPr="005B2251" w:rsidRDefault="00690CEE" w:rsidP="00B20C64">
      <w:pPr>
        <w:rPr>
          <w:rFonts w:ascii="Helvetica" w:hAnsi="Helvetica" w:cs="Arial"/>
          <w:sz w:val="20"/>
          <w:szCs w:val="20"/>
        </w:rPr>
      </w:pPr>
    </w:p>
    <w:p w:rsidR="00690CEE" w:rsidRPr="009E5399" w:rsidRDefault="00690CEE" w:rsidP="00575103">
      <w:pPr>
        <w:rPr>
          <w:rFonts w:ascii="Helvetica" w:hAnsi="Helvetica" w:cs="Arial"/>
        </w:rPr>
      </w:pPr>
      <w:r>
        <w:rPr>
          <w:rFonts w:ascii="Arial" w:hAnsi="Arial" w:cs="Arial"/>
        </w:rPr>
        <w:br w:type="page"/>
      </w:r>
      <w:r>
        <w:rPr>
          <w:rFonts w:ascii="Helvetica" w:hAnsi="Helvetica" w:cs="Arial"/>
          <w:sz w:val="32"/>
          <w:szCs w:val="32"/>
        </w:rPr>
        <w:t>GUIDELINES FOR</w:t>
      </w:r>
      <w:r w:rsidRPr="009E5399">
        <w:rPr>
          <w:rFonts w:ascii="Helvetica" w:hAnsi="Helvetica" w:cs="Arial"/>
          <w:sz w:val="32"/>
          <w:szCs w:val="32"/>
        </w:rPr>
        <w:t xml:space="preserve"> INFORMED CONSENT DISCUSSIONS</w:t>
      </w:r>
    </w:p>
    <w:p w:rsidR="00690CEE" w:rsidRPr="005B2251" w:rsidRDefault="00690CEE" w:rsidP="00575103">
      <w:pPr>
        <w:rPr>
          <w:rFonts w:ascii="Helvetica" w:hAnsi="Helvetica" w:cs="Arial"/>
          <w:sz w:val="16"/>
        </w:rPr>
      </w:pPr>
    </w:p>
    <w:p w:rsidR="00690CEE" w:rsidRPr="000630E1" w:rsidRDefault="00690CEE" w:rsidP="00575103">
      <w:pPr>
        <w:rPr>
          <w:rFonts w:ascii="Helvetica" w:hAnsi="Helvetica" w:cs="Arial"/>
          <w:sz w:val="28"/>
        </w:rPr>
      </w:pPr>
      <w:r w:rsidRPr="000630E1">
        <w:rPr>
          <w:rFonts w:ascii="Helvetica" w:hAnsi="Helvetica" w:cs="Arial"/>
          <w:sz w:val="28"/>
        </w:rPr>
        <w:t>DEFINITION OF INFORMED CONSENT PROCESS</w:t>
      </w:r>
    </w:p>
    <w:p w:rsidR="00690CEE" w:rsidRPr="004E6F94" w:rsidRDefault="00690CEE" w:rsidP="00575103">
      <w:pPr>
        <w:rPr>
          <w:rFonts w:ascii="Helvetica" w:hAnsi="Helvetica" w:cs="Helvetica"/>
          <w:sz w:val="22"/>
          <w:szCs w:val="22"/>
        </w:rPr>
      </w:pPr>
      <w:r w:rsidRPr="004E6F94">
        <w:rPr>
          <w:rFonts w:ascii="Helvetica" w:hAnsi="Helvetica" w:cs="Helvetica"/>
          <w:sz w:val="22"/>
          <w:szCs w:val="22"/>
        </w:rPr>
        <w:t>Informed consent is a process for promoting patient autonomy in medical care decision making that includes ongoing, shared information and developing choices for each individual patient. The informed consent process should first establish that the patient is capable of medical decision making and include a discussion between the patient and her care provider about the risks, benefits and complications of the recommended course of treatment and the risks, benefits and complications of any alternative approaches.</w:t>
      </w:r>
      <w:r w:rsidR="00112010">
        <w:rPr>
          <w:rFonts w:ascii="Helvetica" w:hAnsi="Helvetica" w:cs="Helvetica"/>
          <w:sz w:val="22"/>
          <w:szCs w:val="22"/>
        </w:rPr>
        <w:fldChar w:fldCharType="begin"/>
      </w:r>
      <w:r>
        <w:rPr>
          <w:rFonts w:ascii="Helvetica" w:hAnsi="Helvetica" w:cs="Helvetica"/>
          <w:sz w:val="22"/>
          <w:szCs w:val="22"/>
        </w:rPr>
        <w:instrText xml:space="preserve"> ADDIN EN.CITE &lt;EndNote&gt;&lt;Cite&gt;&lt;Author&gt;ACOG&lt;/Author&gt;&lt;Year&gt;2004&lt;/Year&gt;&lt;RecNum&gt;1901&lt;/RecNum&gt;&lt;record&gt;&lt;rec-number&gt;1901&lt;/rec-number&gt;&lt;foreign-keys&gt;&lt;key app="EN" db-id="z5zeffvfwrz9aqe5rsw5wwa4we0azzaxf029"&gt;1901&lt;/key&gt;&lt;/foreign-keys&gt;&lt;ref-type name="Journal Article"&gt;17&lt;/ref-type&gt;&lt;contributors&gt;&lt;authors&gt;&lt;author&gt;ACOG&lt;/author&gt;&lt;/authors&gt;&lt;/contributors&gt;&lt;titles&gt;&lt;title&gt;Informed consent&lt;/title&gt;&lt;secondary-title&gt;American Congress of Obstetricians and Gynecologists Committee Opinion Number 439&lt;/secondary-title&gt;&lt;/titles&gt;&lt;periodical&gt;&lt;full-title&gt;American Congress of Obstetricians and Gynecologists Committee Opinion Number 439&lt;/full-title&gt;&lt;/periodical&gt;&lt;pages&gt;1-8&lt;/pages&gt;&lt;dates&gt;&lt;year&gt;2004&lt;/year&gt;&lt;pub-dates&gt;&lt;date&gt;August&lt;/date&gt;&lt;/pub-dates&gt;&lt;/dates&gt;&lt;urls&gt;&lt;/urls&gt;&lt;/record&gt;&lt;/Cite&gt;&lt;/EndNote&gt;</w:instrText>
      </w:r>
      <w:r w:rsidR="00112010">
        <w:rPr>
          <w:rFonts w:ascii="Helvetica" w:hAnsi="Helvetica" w:cs="Helvetica"/>
          <w:sz w:val="22"/>
          <w:szCs w:val="22"/>
        </w:rPr>
        <w:fldChar w:fldCharType="separate"/>
      </w:r>
      <w:r w:rsidRPr="00FF6FCC">
        <w:rPr>
          <w:rFonts w:ascii="Helvetica" w:hAnsi="Helvetica" w:cs="Helvetica"/>
          <w:sz w:val="22"/>
          <w:szCs w:val="22"/>
          <w:vertAlign w:val="superscript"/>
        </w:rPr>
        <w:t>45</w:t>
      </w:r>
      <w:r w:rsidR="00112010">
        <w:rPr>
          <w:rFonts w:ascii="Helvetica" w:hAnsi="Helvetica" w:cs="Helvetica"/>
          <w:sz w:val="22"/>
          <w:szCs w:val="22"/>
        </w:rPr>
        <w:fldChar w:fldCharType="end"/>
      </w:r>
      <w:r w:rsidRPr="004E6F94">
        <w:rPr>
          <w:rFonts w:ascii="Helvetica" w:hAnsi="Helvetica" w:cs="Helvetica"/>
          <w:sz w:val="22"/>
          <w:szCs w:val="22"/>
        </w:rPr>
        <w:t xml:space="preserve"> Informed consent discussions should be documented in the medical record and hospital leaders may choose to develop an informed consent form to facilitate the documentation process. Informed consents discussion take place before the procedure is performed. Agreement by the patient to a therapeutic plan should be voluntary. </w:t>
      </w:r>
    </w:p>
    <w:p w:rsidR="00690CEE" w:rsidRPr="004E6F94" w:rsidRDefault="00690CEE" w:rsidP="00575103">
      <w:pPr>
        <w:rPr>
          <w:rFonts w:ascii="Helvetica" w:hAnsi="Helvetica" w:cs="Helvetica"/>
          <w:sz w:val="22"/>
          <w:szCs w:val="22"/>
        </w:rPr>
      </w:pPr>
    </w:p>
    <w:p w:rsidR="00690CEE" w:rsidRPr="004E6F94" w:rsidRDefault="00690CEE" w:rsidP="00575103">
      <w:pPr>
        <w:rPr>
          <w:rFonts w:ascii="Helvetica" w:hAnsi="Helvetica" w:cs="Helvetica"/>
          <w:sz w:val="22"/>
          <w:szCs w:val="22"/>
        </w:rPr>
      </w:pPr>
      <w:r w:rsidRPr="004E6F94">
        <w:rPr>
          <w:rFonts w:ascii="Helvetica" w:hAnsi="Helvetica" w:cs="Helvetica"/>
          <w:sz w:val="22"/>
          <w:szCs w:val="22"/>
        </w:rPr>
        <w:t>The preferences of patients have significant ethical authority but it is not without limits. Physicians have an obligation to not perform actions that are known to cause harm and may refuse to perform procedures that have no documented medical benefits even when requested by their patients</w:t>
      </w:r>
      <w:r>
        <w:rPr>
          <w:rFonts w:ascii="Helvetica" w:hAnsi="Helvetica" w:cs="Helvetica"/>
          <w:sz w:val="22"/>
          <w:szCs w:val="22"/>
        </w:rPr>
        <w:t>.</w:t>
      </w:r>
      <w:r w:rsidR="00112010">
        <w:rPr>
          <w:rFonts w:ascii="Helvetica" w:hAnsi="Helvetica" w:cs="Helvetica"/>
          <w:sz w:val="22"/>
          <w:szCs w:val="22"/>
        </w:rPr>
        <w:fldChar w:fldCharType="begin"/>
      </w:r>
      <w:r>
        <w:rPr>
          <w:rFonts w:ascii="Helvetica" w:hAnsi="Helvetica" w:cs="Helvetica"/>
          <w:sz w:val="22"/>
          <w:szCs w:val="22"/>
        </w:rPr>
        <w:instrText xml:space="preserve"> ADDIN EN.CITE &lt;EndNote&gt;&lt;Cite&gt;&lt;Author&gt;Jonsen&lt;/Author&gt;&lt;Year&gt;2006&amp;#xD;&lt;/Year&gt;&lt;RecNum&gt;1925&lt;/RecNum&gt;&lt;record&gt;&lt;rec-number&gt;1925&lt;/rec-number&gt;&lt;foreign-keys&gt;&lt;key app="EN" db-id="z5zeffvfwrz9aqe5rsw5wwa4we0azzaxf029"&gt;1925&lt;/key&gt;&lt;/foreign-keys&gt;&lt;ref-type name="Book"&gt;6&lt;/ref-type&gt;&lt;contributors&gt;&lt;authors&gt;&lt;author&gt;Jonsen, Albert R&lt;/author&gt;&lt;author&gt;Siegler, Mark&lt;/author&gt;&lt;author&gt;Winslade, William J&lt;/author&gt;&lt;/authors&gt;&lt;/contributors&gt;&lt;titles&gt;&lt;title&gt;Clinical Ethics: A Practical Approach to Ethical  Decisions in Clinical Medicine&lt;/title&gt;&lt;/titles&gt;&lt;dates&gt;&lt;year&gt;2006&amp;#xD;&lt;/year&gt;&lt;/dates&gt;&lt;pub-location&gt;New York&lt;/pub-location&gt;&lt;publisher&gt;McGraw-Hill&lt;/publisher&gt;&lt;urls&gt;&lt;/urls&gt;&lt;/record&gt;&lt;/Cite&gt;&lt;/EndNote&gt;</w:instrText>
      </w:r>
      <w:r w:rsidR="00112010">
        <w:rPr>
          <w:rFonts w:ascii="Helvetica" w:hAnsi="Helvetica" w:cs="Helvetica"/>
          <w:sz w:val="22"/>
          <w:szCs w:val="22"/>
        </w:rPr>
        <w:fldChar w:fldCharType="separate"/>
      </w:r>
      <w:r w:rsidRPr="00FF6FCC">
        <w:rPr>
          <w:rFonts w:ascii="Helvetica" w:hAnsi="Helvetica" w:cs="Helvetica"/>
          <w:sz w:val="22"/>
          <w:szCs w:val="22"/>
          <w:vertAlign w:val="superscript"/>
        </w:rPr>
        <w:t>46</w:t>
      </w:r>
      <w:r w:rsidR="00112010">
        <w:rPr>
          <w:rFonts w:ascii="Helvetica" w:hAnsi="Helvetica" w:cs="Helvetica"/>
          <w:sz w:val="22"/>
          <w:szCs w:val="22"/>
        </w:rPr>
        <w:fldChar w:fldCharType="end"/>
      </w:r>
      <w:r w:rsidRPr="00BD3D09">
        <w:rPr>
          <w:rFonts w:ascii="Helvetica" w:hAnsi="Helvetica" w:cs="Helvetica"/>
          <w:sz w:val="22"/>
          <w:szCs w:val="22"/>
        </w:rPr>
        <w:t xml:space="preserve"> Therefore, a patient’s negative right to refuse unwanted interventions is a powerful patient right. However, the positive right to receive any desired intervention is limited because it is the physician who is granted the authority and license to order diagnostic tests, prescribe </w:t>
      </w:r>
      <w:r>
        <w:rPr>
          <w:rFonts w:ascii="Helvetica" w:hAnsi="Helvetica" w:cs="Helvetica"/>
          <w:sz w:val="22"/>
          <w:szCs w:val="22"/>
        </w:rPr>
        <w:t>medications or perform surgery.</w:t>
      </w:r>
      <w:r w:rsidR="00112010">
        <w:rPr>
          <w:rFonts w:ascii="Helvetica" w:hAnsi="Helvetica" w:cs="Helvetica"/>
          <w:sz w:val="22"/>
          <w:szCs w:val="22"/>
        </w:rPr>
        <w:fldChar w:fldCharType="begin"/>
      </w:r>
      <w:r>
        <w:rPr>
          <w:rFonts w:ascii="Helvetica" w:hAnsi="Helvetica" w:cs="Helvetica"/>
          <w:sz w:val="22"/>
          <w:szCs w:val="22"/>
        </w:rPr>
        <w:instrText xml:space="preserve"> ADDIN EN.CITE &lt;EndNote&gt;&lt;Cite&gt;&lt;Author&gt;Lo&lt;/Author&gt;&lt;Year&gt;2009&lt;/Year&gt;&lt;RecNum&gt;1924&lt;/RecNum&gt;&lt;record&gt;&lt;rec-number&gt;1924&lt;/rec-number&gt;&lt;foreign-keys&gt;&lt;key app="EN" db-id="z5zeffvfwrz9aqe5rsw5wwa4we0azzaxf029"&gt;1924&lt;/key&gt;&lt;/foreign-keys&gt;&lt;ref-type name="Edited Book"&gt;28&lt;/ref-type&gt;&lt;contributors&gt;&lt;authors&gt;&lt;author&gt;Lo, Bernard&lt;/author&gt;&lt;/authors&gt;&lt;/contributors&gt;&lt;titles&gt;&lt;title&gt;Resolving Ethical Dilemmas: A Guide for Clinicians&lt;/title&gt;&lt;/titles&gt;&lt;dates&gt;&lt;year&gt;2009&lt;/year&gt;&lt;/dates&gt;&lt;pub-location&gt;Baltimore, MD&lt;/pub-location&gt;&lt;publisher&gt;Williams &amp;amp; Wilkins&lt;/publisher&gt;&lt;urls&gt;&lt;/urls&gt;&lt;/record&gt;&lt;/Cite&gt;&lt;/EndNote&gt;</w:instrText>
      </w:r>
      <w:r w:rsidR="00112010">
        <w:rPr>
          <w:rFonts w:ascii="Helvetica" w:hAnsi="Helvetica" w:cs="Helvetica"/>
          <w:sz w:val="22"/>
          <w:szCs w:val="22"/>
        </w:rPr>
        <w:fldChar w:fldCharType="separate"/>
      </w:r>
      <w:r w:rsidRPr="00FF6FCC">
        <w:rPr>
          <w:rFonts w:ascii="Helvetica" w:hAnsi="Helvetica" w:cs="Helvetica"/>
          <w:sz w:val="22"/>
          <w:szCs w:val="22"/>
          <w:vertAlign w:val="superscript"/>
        </w:rPr>
        <w:t>47</w:t>
      </w:r>
      <w:r w:rsidR="00112010">
        <w:rPr>
          <w:rFonts w:ascii="Helvetica" w:hAnsi="Helvetica" w:cs="Helvetica"/>
          <w:sz w:val="22"/>
          <w:szCs w:val="22"/>
        </w:rPr>
        <w:fldChar w:fldCharType="end"/>
      </w:r>
      <w:r w:rsidRPr="004E6F94">
        <w:rPr>
          <w:rFonts w:ascii="Helvetica" w:hAnsi="Helvetica" w:cs="Helvetica"/>
          <w:sz w:val="22"/>
          <w:szCs w:val="22"/>
        </w:rPr>
        <w:t xml:space="preserve"> </w:t>
      </w:r>
    </w:p>
    <w:p w:rsidR="00690CEE" w:rsidRPr="004E6F94" w:rsidRDefault="00690CEE" w:rsidP="00575103">
      <w:pPr>
        <w:rPr>
          <w:rFonts w:ascii="Helvetica" w:hAnsi="Helvetica" w:cs="Helvetica"/>
          <w:sz w:val="22"/>
          <w:szCs w:val="22"/>
        </w:rPr>
      </w:pPr>
    </w:p>
    <w:p w:rsidR="00690CEE" w:rsidRPr="004E6F94" w:rsidRDefault="00690CEE" w:rsidP="00575103">
      <w:pPr>
        <w:rPr>
          <w:rFonts w:ascii="Helvetica" w:hAnsi="Helvetica" w:cs="Arial"/>
          <w:sz w:val="22"/>
          <w:szCs w:val="22"/>
        </w:rPr>
      </w:pPr>
      <w:r w:rsidRPr="004E6F94">
        <w:rPr>
          <w:rFonts w:ascii="Helvetica" w:hAnsi="Helvetica" w:cs="Helvetica"/>
          <w:sz w:val="22"/>
          <w:szCs w:val="22"/>
        </w:rPr>
        <w:t xml:space="preserve">Providers who choose to perform elective deliveries prior to 39 weeks need to supplement the information they currently discuss with patients regarding the risks of induction or augmentation of labor or cesarean delivery. The supplemental information should include patient education materials that describe the risks to the infant who is delivered prior to 39 weeks. The information outlined earlier in the toolkit and in the patient education section can be utilized by clinicians to guide the content of the important discussions which support a women’s ability to make an informed decision.  </w:t>
      </w:r>
    </w:p>
    <w:p w:rsidR="00690CEE" w:rsidRPr="004E6F94" w:rsidRDefault="00690CEE" w:rsidP="00575103">
      <w:pPr>
        <w:rPr>
          <w:rFonts w:ascii="Helvetica" w:hAnsi="Helvetica" w:cs="Helvetica"/>
          <w:sz w:val="22"/>
          <w:szCs w:val="22"/>
        </w:rPr>
      </w:pPr>
    </w:p>
    <w:p w:rsidR="00690CEE" w:rsidRPr="004E6F94" w:rsidRDefault="00690CEE" w:rsidP="00575103">
      <w:pPr>
        <w:rPr>
          <w:rFonts w:ascii="Helvetica" w:hAnsi="Helvetica" w:cs="Arial"/>
          <w:sz w:val="22"/>
          <w:szCs w:val="22"/>
        </w:rPr>
      </w:pPr>
      <w:r w:rsidRPr="004E6F94">
        <w:rPr>
          <w:rFonts w:ascii="Helvetica" w:hAnsi="Helvetica" w:cs="Helvetica"/>
          <w:sz w:val="22"/>
          <w:szCs w:val="22"/>
        </w:rPr>
        <w:t xml:space="preserve">See Appendix A for sample consent forms developed for use at other hospitals around the country.  </w:t>
      </w:r>
      <w:r w:rsidRPr="004E6F94">
        <w:rPr>
          <w:rFonts w:ascii="Helvetica" w:hAnsi="Helvetica" w:cs="Arial"/>
          <w:sz w:val="22"/>
          <w:szCs w:val="22"/>
        </w:rPr>
        <w:t xml:space="preserve">When selecting procedures, consideration of risks to benefits shifts based on the medical condition of each woman and infant. Thus, informed consent discussions need to be tailored to the specific medical condition of each woman and infant. </w:t>
      </w:r>
    </w:p>
    <w:p w:rsidR="00690CEE" w:rsidRPr="004E6F94" w:rsidDel="00896049" w:rsidRDefault="00690CEE" w:rsidP="00896049">
      <w:pPr>
        <w:rPr>
          <w:rFonts w:ascii="Helvetica" w:hAnsi="Helvetica" w:cs="Arial"/>
          <w:sz w:val="32"/>
        </w:rPr>
      </w:pPr>
      <w:r w:rsidRPr="004E6F94">
        <w:rPr>
          <w:rFonts w:ascii="Arial" w:hAnsi="Arial" w:cs="Arial"/>
          <w:sz w:val="20"/>
          <w:szCs w:val="20"/>
        </w:rPr>
        <w:br w:type="page"/>
      </w:r>
    </w:p>
    <w:p w:rsidR="00690CEE" w:rsidRPr="00653F83" w:rsidRDefault="00690CEE" w:rsidP="00F96F9E">
      <w:pPr>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Default="00690CEE" w:rsidP="00B20C64">
      <w:pPr>
        <w:jc w:val="right"/>
        <w:rPr>
          <w:rFonts w:ascii="Helvetica" w:hAnsi="Helvetica" w:cs="Arial"/>
          <w:b/>
          <w:color w:val="4F81BD"/>
          <w:sz w:val="22"/>
          <w:szCs w:val="22"/>
          <w:bdr w:val="single" w:sz="4" w:space="0" w:color="auto"/>
        </w:rPr>
      </w:pPr>
    </w:p>
    <w:p w:rsidR="00690CEE"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22"/>
          <w:szCs w:val="22"/>
          <w:bdr w:val="single" w:sz="4" w:space="0" w:color="auto"/>
        </w:rPr>
      </w:pPr>
    </w:p>
    <w:p w:rsidR="00690CEE" w:rsidRPr="00653F83" w:rsidRDefault="00690CEE" w:rsidP="00B20C64">
      <w:pPr>
        <w:jc w:val="right"/>
        <w:rPr>
          <w:rFonts w:ascii="Helvetica" w:hAnsi="Helvetica" w:cs="Arial"/>
          <w:b/>
          <w:color w:val="4F81BD"/>
          <w:sz w:val="44"/>
          <w:szCs w:val="44"/>
          <w:bdr w:val="single" w:sz="4" w:space="0" w:color="auto"/>
        </w:rPr>
      </w:pPr>
      <w:r w:rsidRPr="00653F83">
        <w:rPr>
          <w:rFonts w:ascii="Helvetica" w:hAnsi="Helvetica" w:cs="Arial"/>
          <w:b/>
          <w:color w:val="4F81BD"/>
          <w:sz w:val="44"/>
          <w:szCs w:val="44"/>
          <w:bdr w:val="single" w:sz="4" w:space="0" w:color="auto"/>
        </w:rPr>
        <w:t xml:space="preserve">Data Collection and QI Measurement </w:t>
      </w:r>
    </w:p>
    <w:p w:rsidR="00690CEE" w:rsidRPr="00653F83" w:rsidRDefault="00690CEE" w:rsidP="00B20C64">
      <w:pPr>
        <w:rPr>
          <w:rFonts w:ascii="Helvetica" w:hAnsi="Helvetica" w:cs="Arial"/>
          <w:sz w:val="22"/>
          <w:szCs w:val="22"/>
        </w:rPr>
      </w:pPr>
    </w:p>
    <w:p w:rsidR="00690CEE" w:rsidRPr="0071279C" w:rsidRDefault="00690CEE" w:rsidP="00B20C64">
      <w:pPr>
        <w:rPr>
          <w:rFonts w:ascii="Helvetica" w:hAnsi="Helvetica" w:cs="TimesNewRomanPS-BoldMT"/>
          <w:sz w:val="22"/>
        </w:rPr>
      </w:pPr>
      <w:r w:rsidRPr="00653F83">
        <w:rPr>
          <w:rFonts w:ascii="Helvetica" w:hAnsi="Helvetica" w:cs="Arial"/>
          <w:sz w:val="22"/>
          <w:szCs w:val="22"/>
        </w:rPr>
        <w:t xml:space="preserve">Measuring and reporting key data during </w:t>
      </w:r>
      <w:r>
        <w:rPr>
          <w:rFonts w:ascii="Helvetica" w:hAnsi="Helvetica" w:cs="Arial"/>
          <w:sz w:val="22"/>
          <w:szCs w:val="22"/>
        </w:rPr>
        <w:t>the</w:t>
      </w:r>
      <w:r w:rsidRPr="00653F83">
        <w:rPr>
          <w:rFonts w:ascii="Helvetica" w:hAnsi="Helvetica" w:cs="Arial"/>
          <w:sz w:val="22"/>
          <w:szCs w:val="22"/>
        </w:rPr>
        <w:t xml:space="preserve"> </w:t>
      </w:r>
      <w:r>
        <w:rPr>
          <w:rFonts w:ascii="Helvetica" w:hAnsi="Helvetica" w:cs="Arial"/>
          <w:sz w:val="22"/>
          <w:szCs w:val="22"/>
        </w:rPr>
        <w:t>QI</w:t>
      </w:r>
      <w:r w:rsidRPr="00653F83">
        <w:rPr>
          <w:rFonts w:ascii="Helvetica" w:hAnsi="Helvetica" w:cs="Arial"/>
          <w:sz w:val="22"/>
          <w:szCs w:val="22"/>
        </w:rPr>
        <w:t xml:space="preserve"> implementation </w:t>
      </w:r>
      <w:r>
        <w:rPr>
          <w:rFonts w:ascii="Helvetica" w:hAnsi="Helvetica" w:cs="Arial"/>
          <w:sz w:val="22"/>
          <w:szCs w:val="22"/>
        </w:rPr>
        <w:t xml:space="preserve">process </w:t>
      </w:r>
      <w:r w:rsidRPr="00653F83">
        <w:rPr>
          <w:rFonts w:ascii="Helvetica" w:hAnsi="Helvetica" w:cs="Arial"/>
          <w:sz w:val="22"/>
        </w:rPr>
        <w:t>informs leaders and teams about progress and guides strategies for change tactics and further implementation revisions.</w:t>
      </w:r>
      <w:r w:rsidR="00112010">
        <w:rPr>
          <w:rFonts w:ascii="Helvetica" w:hAnsi="Helvetica" w:cs="Arial"/>
          <w:sz w:val="22"/>
        </w:rPr>
        <w:fldChar w:fldCharType="begin">
          <w:fldData xml:space="preserve">PEVuZE5vdGU+PENpdGU+PEF1dGhvcj5CaW5naGFtPC9BdXRob3I+PFllYXI+MjAwOTwvWWVhcj48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</w:fldData>
        </w:fldChar>
      </w:r>
      <w:r>
        <w:rPr>
          <w:rFonts w:ascii="Helvetica" w:hAnsi="Helvetica" w:cs="Arial"/>
          <w:sz w:val="22"/>
        </w:rPr>
        <w:instrText xml:space="preserve"> ADDIN EN.CITE </w:instrText>
      </w:r>
      <w:r w:rsidR="00112010">
        <w:rPr>
          <w:rFonts w:ascii="Helvetica" w:hAnsi="Helvetica" w:cs="Arial"/>
          <w:sz w:val="22"/>
        </w:rPr>
        <w:fldChar w:fldCharType="begin">
          <w:fldData xml:space="preserve">PEVuZE5vdGU+PENpdGU+PEF1dGhvcj5CaW5naGFtPC9BdXRob3I+PFllYXI+MjAwOTwvWWVhcj48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</w:fldData>
        </w:fldChar>
      </w:r>
      <w:r>
        <w:rPr>
          <w:rFonts w:ascii="Helvetica" w:hAnsi="Helvetica" w:cs="Arial"/>
          <w:sz w:val="22"/>
        </w:rPr>
        <w:instrText xml:space="preserve"> ADDIN EN.CITE.DATA </w:instrText>
      </w:r>
      <w:r w:rsidR="00112010">
        <w:rPr>
          <w:rFonts w:ascii="Helvetica" w:hAnsi="Helvetica" w:cs="Arial"/>
          <w:sz w:val="22"/>
        </w:rPr>
      </w:r>
      <w:r w:rsidR="00112010">
        <w:rPr>
          <w:rFonts w:ascii="Helvetica" w:hAnsi="Helvetica" w:cs="Arial"/>
          <w:sz w:val="22"/>
        </w:rPr>
        <w:fldChar w:fldCharType="end"/>
      </w:r>
      <w:r w:rsidR="00112010">
        <w:rPr>
          <w:rFonts w:ascii="Helvetica" w:hAnsi="Helvetica" w:cs="Arial"/>
          <w:sz w:val="22"/>
        </w:rPr>
      </w:r>
      <w:r w:rsidR="00112010">
        <w:rPr>
          <w:rFonts w:ascii="Helvetica" w:hAnsi="Helvetica" w:cs="Arial"/>
          <w:sz w:val="22"/>
        </w:rPr>
        <w:fldChar w:fldCharType="separate"/>
      </w:r>
      <w:r w:rsidRPr="00FF6FCC">
        <w:rPr>
          <w:rFonts w:ascii="Helvetica" w:hAnsi="Helvetica" w:cs="Arial"/>
          <w:sz w:val="22"/>
          <w:vertAlign w:val="superscript"/>
        </w:rPr>
        <w:t>37, 41, 48</w:t>
      </w:r>
      <w:r w:rsidR="00112010">
        <w:rPr>
          <w:rFonts w:ascii="Helvetica" w:hAnsi="Helvetica" w:cs="Arial"/>
          <w:sz w:val="22"/>
        </w:rPr>
        <w:fldChar w:fldCharType="end"/>
      </w:r>
      <w:r>
        <w:rPr>
          <w:rFonts w:ascii="Helvetica" w:hAnsi="Helvetica" w:cs="Arial"/>
          <w:sz w:val="22"/>
        </w:rPr>
        <w:t xml:space="preserve"> </w:t>
      </w:r>
      <w:r w:rsidRPr="00653F83">
        <w:rPr>
          <w:rFonts w:ascii="Helvetica" w:hAnsi="Helvetica" w:cs="Arial"/>
          <w:sz w:val="22"/>
        </w:rPr>
        <w:t>This section outlines process and outcome measures that are specific to eliminating elective deliveries &lt;39 weeks gestation. In addition, national quality measures that tend to dictate data reporting to outside entities are highlighted</w:t>
      </w:r>
      <w:r w:rsidRPr="00653F83">
        <w:rPr>
          <w:rFonts w:ascii="Helvetica" w:hAnsi="Helvetica" w:cs="TimesNewRomanPS-BoldMT"/>
          <w:sz w:val="22"/>
        </w:rPr>
        <w:t>.</w:t>
      </w:r>
      <w:r w:rsidR="00112010">
        <w:rPr>
          <w:rFonts w:ascii="Helvetica" w:hAnsi="Helvetica" w:cs="TimesNewRomanPS-BoldMT"/>
          <w:sz w:val="22"/>
        </w:rPr>
        <w:fldChar w:fldCharType="begin"/>
      </w:r>
      <w:r>
        <w:rPr>
          <w:rFonts w:ascii="Helvetica" w:hAnsi="Helvetica" w:cs="TimesNewRomanPS-BoldMT"/>
          <w:sz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112010">
        <w:rPr>
          <w:rFonts w:ascii="Helvetica" w:hAnsi="Helvetica" w:cs="TimesNewRomanPS-BoldMT"/>
          <w:sz w:val="22"/>
        </w:rPr>
        <w:fldChar w:fldCharType="separate"/>
      </w:r>
      <w:r w:rsidRPr="0017142E">
        <w:rPr>
          <w:rFonts w:ascii="Helvetica" w:hAnsi="Helvetica" w:cs="TimesNewRomanPS-BoldMT"/>
          <w:sz w:val="22"/>
          <w:vertAlign w:val="superscript"/>
        </w:rPr>
        <w:t>8</w:t>
      </w:r>
      <w:r w:rsidR="00112010">
        <w:rPr>
          <w:rFonts w:ascii="Helvetica" w:hAnsi="Helvetica" w:cs="TimesNewRomanPS-BoldMT"/>
          <w:sz w:val="22"/>
        </w:rPr>
        <w:fldChar w:fldCharType="end"/>
      </w:r>
      <w:r w:rsidRPr="00653F83">
        <w:rPr>
          <w:rFonts w:ascii="Helvetica" w:hAnsi="Helvetica" w:cs="TimesNewRomanPS-BoldMT"/>
          <w:sz w:val="22"/>
        </w:rPr>
        <w:t xml:space="preserve"> </w:t>
      </w:r>
      <w:r w:rsidRPr="0071279C">
        <w:rPr>
          <w:rFonts w:ascii="Helvetica" w:hAnsi="Helvetica"/>
          <w:iCs/>
          <w:sz w:val="22"/>
          <w:szCs w:val="32"/>
        </w:rPr>
        <w:t>The following data collection and measurement section help</w:t>
      </w:r>
      <w:r>
        <w:rPr>
          <w:rFonts w:ascii="Helvetica" w:hAnsi="Helvetica"/>
          <w:iCs/>
          <w:sz w:val="22"/>
          <w:szCs w:val="32"/>
        </w:rPr>
        <w:t>s</w:t>
      </w:r>
      <w:r w:rsidRPr="0071279C">
        <w:rPr>
          <w:rFonts w:ascii="Helvetica" w:hAnsi="Helvetica"/>
          <w:iCs/>
          <w:sz w:val="22"/>
          <w:szCs w:val="32"/>
        </w:rPr>
        <w:t xml:space="preserve"> support </w:t>
      </w:r>
      <w:r>
        <w:rPr>
          <w:rFonts w:ascii="Helvetica" w:hAnsi="Helvetica"/>
          <w:iCs/>
          <w:sz w:val="22"/>
          <w:szCs w:val="32"/>
        </w:rPr>
        <w:t>hospitals</w:t>
      </w:r>
      <w:r w:rsidRPr="0071279C">
        <w:rPr>
          <w:rFonts w:ascii="Helvetica" w:hAnsi="Helvetica"/>
          <w:iCs/>
          <w:sz w:val="22"/>
          <w:szCs w:val="32"/>
        </w:rPr>
        <w:t xml:space="preserve"> in meeting and tracking these national objectives.</w:t>
      </w:r>
    </w:p>
    <w:p w:rsidR="00690CEE" w:rsidRPr="00653F83" w:rsidRDefault="00690CEE" w:rsidP="00B20C64">
      <w:pPr>
        <w:rPr>
          <w:rFonts w:ascii="Helvetica" w:hAnsi="Helvetica" w:cs="TimesNewRomanPS-BoldMT"/>
          <w:sz w:val="22"/>
        </w:rPr>
      </w:pPr>
    </w:p>
    <w:p w:rsidR="00690CEE" w:rsidRDefault="00690CEE">
      <w:pPr>
        <w:rPr>
          <w:rFonts w:ascii="Helvetica" w:hAnsi="Helvetica"/>
          <w:sz w:val="22"/>
          <w:szCs w:val="28"/>
        </w:rPr>
      </w:pPr>
      <w:r>
        <w:rPr>
          <w:rFonts w:ascii="Helvetica" w:hAnsi="Helvetica"/>
          <w:sz w:val="22"/>
          <w:szCs w:val="28"/>
        </w:rPr>
        <w:br w:type="page"/>
      </w:r>
    </w:p>
    <w:p w:rsidR="00690CEE" w:rsidRPr="00D73EB9" w:rsidRDefault="00690CEE" w:rsidP="00B20C64">
      <w:pPr>
        <w:widowControl w:val="0"/>
        <w:autoSpaceDE w:val="0"/>
        <w:autoSpaceDN w:val="0"/>
        <w:adjustRightInd w:val="0"/>
        <w:rPr>
          <w:rFonts w:ascii="Helvetica" w:hAnsi="Helvetica"/>
          <w:sz w:val="28"/>
          <w:szCs w:val="28"/>
        </w:rPr>
      </w:pPr>
      <w:r w:rsidRPr="00D73EB9">
        <w:rPr>
          <w:rFonts w:ascii="Helvetica" w:hAnsi="Helvetica"/>
          <w:sz w:val="28"/>
          <w:szCs w:val="28"/>
        </w:rPr>
        <w:t>DATA COLLECTION</w:t>
      </w:r>
    </w:p>
    <w:p w:rsidR="00690CEE" w:rsidRDefault="00690CEE" w:rsidP="002976D4">
      <w:pPr>
        <w:rPr>
          <w:rFonts w:ascii="Helvetica" w:hAnsi="Helvetica"/>
          <w:sz w:val="22"/>
        </w:rPr>
      </w:pPr>
    </w:p>
    <w:p w:rsidR="00690CEE" w:rsidRPr="00653F83" w:rsidRDefault="00690CEE" w:rsidP="002976D4">
      <w:pPr>
        <w:rPr>
          <w:rFonts w:ascii="Helvetica" w:hAnsi="Helvetica"/>
          <w:sz w:val="22"/>
        </w:rPr>
      </w:pPr>
      <w:r>
        <w:rPr>
          <w:rFonts w:ascii="Helvetica" w:hAnsi="Helvetica"/>
          <w:sz w:val="22"/>
        </w:rPr>
        <w:t xml:space="preserve">As previously outlined in the MAP-IT section, one critical step </w:t>
      </w:r>
      <w:r w:rsidRPr="00653F83">
        <w:rPr>
          <w:rFonts w:ascii="Helvetica" w:hAnsi="Helvetica"/>
          <w:sz w:val="22"/>
        </w:rPr>
        <w:t xml:space="preserve">of successful implementation </w:t>
      </w:r>
      <w:r>
        <w:rPr>
          <w:rFonts w:ascii="Helvetica" w:hAnsi="Helvetica"/>
          <w:sz w:val="22"/>
        </w:rPr>
        <w:t>is</w:t>
      </w:r>
      <w:r w:rsidRPr="00653F83">
        <w:rPr>
          <w:rFonts w:ascii="Helvetica" w:hAnsi="Helvetica"/>
          <w:sz w:val="22"/>
        </w:rPr>
        <w:t xml:space="preserve"> </w:t>
      </w:r>
      <w:r>
        <w:rPr>
          <w:rFonts w:ascii="Helvetica" w:hAnsi="Helvetica"/>
          <w:sz w:val="22"/>
        </w:rPr>
        <w:t xml:space="preserve">defining a data collection plan and </w:t>
      </w:r>
      <w:r w:rsidRPr="00653F83">
        <w:rPr>
          <w:rFonts w:ascii="Helvetica" w:hAnsi="Helvetica"/>
          <w:sz w:val="22"/>
        </w:rPr>
        <w:t>refining the data collection process through trial and feedback.</w:t>
      </w:r>
    </w:p>
    <w:p w:rsidR="00690CEE" w:rsidRPr="002976D4" w:rsidRDefault="00690CEE" w:rsidP="002976D4">
      <w:pPr>
        <w:rPr>
          <w:rFonts w:ascii="Helvetica" w:hAnsi="Helvetica"/>
          <w:sz w:val="22"/>
          <w:szCs w:val="28"/>
        </w:rPr>
      </w:pPr>
      <w:r w:rsidRPr="002976D4">
        <w:rPr>
          <w:rFonts w:ascii="Helvetica" w:hAnsi="Helvetica"/>
          <w:sz w:val="22"/>
          <w:szCs w:val="28"/>
        </w:rPr>
        <w:t>It is a common mistake that leaders spend a great deal of time and energy attempting to collect too much data, only to find that they have not collected data on the most critical elements. Thus, data collection should be tailored and minimized to analyze the most important issues</w:t>
      </w:r>
      <w:r>
        <w:rPr>
          <w:rFonts w:ascii="Helvetica" w:hAnsi="Helvetica"/>
          <w:sz w:val="22"/>
          <w:szCs w:val="28"/>
        </w:rPr>
        <w:t xml:space="preserve"> surrounding the elimination of non-medically indicated (elective) deliveries. Consider selecting 2-3 quality measures that will inform and support driving change. Selecting too many measures at one time can be overwhelming and frustrating. Identify measures that fit the capacity of the team and add new measures as the initial quality measures are achieved.</w:t>
      </w:r>
    </w:p>
    <w:p w:rsidR="00690CEE" w:rsidRDefault="00690CEE" w:rsidP="002976D4">
      <w:pPr>
        <w:rPr>
          <w:rFonts w:ascii="Helvetica" w:hAnsi="Helvetica" w:cs="Arial"/>
          <w:sz w:val="22"/>
        </w:rPr>
      </w:pPr>
    </w:p>
    <w:p w:rsidR="00690CEE" w:rsidRPr="002976D4" w:rsidRDefault="00690CEE" w:rsidP="002976D4">
      <w:pPr>
        <w:rPr>
          <w:rFonts w:ascii="Helvetica" w:hAnsi="Helvetica" w:cs="Arial"/>
          <w:b/>
          <w:sz w:val="22"/>
        </w:rPr>
      </w:pPr>
      <w:r>
        <w:rPr>
          <w:rFonts w:ascii="Helvetica" w:hAnsi="Helvetica" w:cs="Arial"/>
          <w:b/>
          <w:sz w:val="22"/>
        </w:rPr>
        <w:t xml:space="preserve">Data Collection Planning </w:t>
      </w:r>
    </w:p>
    <w:p w:rsidR="00690CEE" w:rsidRDefault="00690CEE" w:rsidP="002976D4">
      <w:pPr>
        <w:pStyle w:val="ColorfulList-Accent17"/>
        <w:numPr>
          <w:ilvl w:val="0"/>
          <w:numId w:val="57"/>
        </w:numPr>
        <w:rPr>
          <w:rFonts w:ascii="Helvetica" w:hAnsi="Helvetica"/>
          <w:sz w:val="22"/>
        </w:rPr>
      </w:pPr>
      <w:r>
        <w:rPr>
          <w:rFonts w:ascii="Helvetica" w:hAnsi="Helvetica"/>
          <w:sz w:val="22"/>
        </w:rPr>
        <w:t>I</w:t>
      </w:r>
      <w:r w:rsidRPr="00743E86">
        <w:rPr>
          <w:rFonts w:ascii="Helvetica" w:hAnsi="Helvetica"/>
          <w:sz w:val="22"/>
        </w:rPr>
        <w:t>dentify</w:t>
      </w:r>
      <w:r>
        <w:rPr>
          <w:rFonts w:ascii="Helvetica" w:hAnsi="Helvetica"/>
          <w:sz w:val="22"/>
        </w:rPr>
        <w:t xml:space="preserve"> data to be collected, how it will be captured, by whom, and how often</w:t>
      </w:r>
      <w:r w:rsidRPr="00743E86">
        <w:rPr>
          <w:rFonts w:ascii="Helvetica" w:hAnsi="Helvetica"/>
          <w:sz w:val="22"/>
        </w:rPr>
        <w:t xml:space="preserve">. </w:t>
      </w:r>
    </w:p>
    <w:p w:rsidR="00690CEE" w:rsidRDefault="00690CEE" w:rsidP="002976D4">
      <w:pPr>
        <w:pStyle w:val="ColorfulList-Accent17"/>
        <w:numPr>
          <w:ilvl w:val="0"/>
          <w:numId w:val="57"/>
        </w:numPr>
        <w:rPr>
          <w:rFonts w:ascii="Helvetica" w:hAnsi="Helvetica"/>
          <w:sz w:val="22"/>
        </w:rPr>
      </w:pPr>
      <w:r w:rsidRPr="00743E86">
        <w:rPr>
          <w:rFonts w:ascii="Helvetica" w:hAnsi="Helvetica"/>
          <w:sz w:val="22"/>
        </w:rPr>
        <w:t xml:space="preserve">Select </w:t>
      </w:r>
      <w:r>
        <w:rPr>
          <w:rFonts w:ascii="Helvetica" w:hAnsi="Helvetica"/>
          <w:sz w:val="22"/>
        </w:rPr>
        <w:t xml:space="preserve">2-3 quality </w:t>
      </w:r>
      <w:r w:rsidRPr="00743E86">
        <w:rPr>
          <w:rFonts w:ascii="Helvetica" w:hAnsi="Helvetica"/>
          <w:sz w:val="22"/>
        </w:rPr>
        <w:t xml:space="preserve">measures that can be tracked over time. </w:t>
      </w:r>
      <w:r>
        <w:rPr>
          <w:rFonts w:ascii="Helvetica" w:hAnsi="Helvetica"/>
          <w:sz w:val="22"/>
        </w:rPr>
        <w:t xml:space="preserve"> </w:t>
      </w:r>
      <w:r w:rsidRPr="00743E86">
        <w:rPr>
          <w:rFonts w:ascii="Helvetica" w:hAnsi="Helvetica"/>
          <w:sz w:val="22"/>
        </w:rPr>
        <w:t xml:space="preserve">Examples of </w:t>
      </w:r>
      <w:r>
        <w:rPr>
          <w:rFonts w:ascii="Helvetica" w:hAnsi="Helvetica"/>
          <w:sz w:val="22"/>
        </w:rPr>
        <w:t xml:space="preserve">types of quality measures and </w:t>
      </w:r>
      <w:r w:rsidRPr="00743E86">
        <w:rPr>
          <w:rFonts w:ascii="Helvetica" w:hAnsi="Helvetica"/>
          <w:sz w:val="22"/>
        </w:rPr>
        <w:t>measurement sp</w:t>
      </w:r>
      <w:r>
        <w:rPr>
          <w:rFonts w:ascii="Helvetica" w:hAnsi="Helvetica"/>
          <w:sz w:val="22"/>
        </w:rPr>
        <w:t>ecifications are described in this section and can be</w:t>
      </w:r>
      <w:r w:rsidRPr="00743E86">
        <w:rPr>
          <w:rFonts w:ascii="Helvetica" w:hAnsi="Helvetica"/>
          <w:sz w:val="22"/>
        </w:rPr>
        <w:t xml:space="preserve"> collected using the sample Data Collection Form </w:t>
      </w:r>
      <w:r>
        <w:rPr>
          <w:rFonts w:ascii="Helvetica" w:hAnsi="Helvetica"/>
          <w:sz w:val="22"/>
        </w:rPr>
        <w:t>also contained in this section</w:t>
      </w:r>
    </w:p>
    <w:p w:rsidR="00690CEE" w:rsidRDefault="00690CEE" w:rsidP="002976D4">
      <w:pPr>
        <w:pStyle w:val="ColorfulList-Accent17"/>
        <w:numPr>
          <w:ilvl w:val="0"/>
          <w:numId w:val="57"/>
        </w:numPr>
        <w:rPr>
          <w:rFonts w:ascii="Helvetica" w:hAnsi="Helvetica"/>
          <w:sz w:val="22"/>
        </w:rPr>
      </w:pPr>
      <w:r w:rsidRPr="00743E86">
        <w:rPr>
          <w:rFonts w:ascii="Helvetica" w:hAnsi="Helvetica"/>
          <w:sz w:val="22"/>
        </w:rPr>
        <w:t xml:space="preserve">Calculate measures approximately every month based on the customized measurement specifications. </w:t>
      </w:r>
    </w:p>
    <w:p w:rsidR="00690CEE" w:rsidRDefault="00690CEE" w:rsidP="002976D4">
      <w:pPr>
        <w:pStyle w:val="ColorfulList-Accent17"/>
        <w:numPr>
          <w:ilvl w:val="0"/>
          <w:numId w:val="57"/>
        </w:numPr>
        <w:rPr>
          <w:rFonts w:ascii="Helvetica" w:hAnsi="Helvetica"/>
          <w:sz w:val="22"/>
        </w:rPr>
      </w:pPr>
      <w:r w:rsidRPr="00EA4218">
        <w:rPr>
          <w:rFonts w:ascii="Helvetica" w:hAnsi="Helvetica"/>
          <w:sz w:val="22"/>
        </w:rPr>
        <w:t xml:space="preserve">Collect at least 2-3 months of pre-implementation baseline data. This can be done retrospectively by chart review or prospectively, as other parts of the project are being </w:t>
      </w:r>
      <w:r>
        <w:rPr>
          <w:rFonts w:ascii="Helvetica" w:hAnsi="Helvetica"/>
          <w:sz w:val="22"/>
        </w:rPr>
        <w:t>established, e.g., mobilizing the leaders who will support implementation efforts.</w:t>
      </w:r>
    </w:p>
    <w:p w:rsidR="00690CEE" w:rsidRDefault="00690CEE" w:rsidP="002976D4">
      <w:pPr>
        <w:pStyle w:val="ColorfulList-Accent17"/>
        <w:numPr>
          <w:ilvl w:val="0"/>
          <w:numId w:val="57"/>
        </w:numPr>
        <w:rPr>
          <w:rFonts w:ascii="Helvetica" w:hAnsi="Helvetica"/>
          <w:sz w:val="22"/>
        </w:rPr>
      </w:pPr>
      <w:r w:rsidRPr="00743E86">
        <w:rPr>
          <w:rFonts w:ascii="Helvetica" w:hAnsi="Helvetica"/>
          <w:sz w:val="22"/>
        </w:rPr>
        <w:t>Develop trend charts to display and communicate results with team members on a regular basis.</w:t>
      </w:r>
    </w:p>
    <w:p w:rsidR="00690CEE" w:rsidRDefault="00690CEE" w:rsidP="002976D4">
      <w:pPr>
        <w:pStyle w:val="ColorfulList-Accent17"/>
        <w:rPr>
          <w:rFonts w:ascii="Helvetica" w:hAnsi="Helvetica"/>
          <w:sz w:val="22"/>
        </w:rPr>
      </w:pPr>
    </w:p>
    <w:p w:rsidR="00690CEE" w:rsidRPr="002976D4" w:rsidRDefault="00690CEE" w:rsidP="002976D4">
      <w:pPr>
        <w:widowControl w:val="0"/>
        <w:autoSpaceDE w:val="0"/>
        <w:autoSpaceDN w:val="0"/>
        <w:adjustRightInd w:val="0"/>
        <w:rPr>
          <w:rFonts w:ascii="Helvetica" w:hAnsi="Helvetica" w:cs="Arial"/>
          <w:sz w:val="22"/>
        </w:rPr>
      </w:pPr>
      <w:r w:rsidRPr="002976D4">
        <w:rPr>
          <w:rFonts w:ascii="Helvetica" w:hAnsi="Helvetica"/>
          <w:sz w:val="22"/>
          <w:szCs w:val="28"/>
        </w:rPr>
        <w:t xml:space="preserve">Typically, facilities collect </w:t>
      </w:r>
      <w:r>
        <w:rPr>
          <w:rFonts w:ascii="Helvetica" w:hAnsi="Helvetica"/>
          <w:sz w:val="22"/>
          <w:szCs w:val="28"/>
        </w:rPr>
        <w:t xml:space="preserve">data to understand </w:t>
      </w:r>
      <w:r w:rsidRPr="002976D4">
        <w:rPr>
          <w:rFonts w:ascii="Helvetica" w:hAnsi="Helvetica"/>
          <w:sz w:val="22"/>
          <w:szCs w:val="28"/>
        </w:rPr>
        <w:t xml:space="preserve">both process and outcome measures. QI </w:t>
      </w:r>
      <w:r w:rsidRPr="002976D4">
        <w:rPr>
          <w:rFonts w:ascii="Helvetica" w:hAnsi="Helvetica" w:cs="Arial"/>
          <w:sz w:val="22"/>
        </w:rPr>
        <w:t>results are not immediately apparent when patient outcomes are used as a measure, because outcomes are usually slower to change than processes. Therefore, the first months of QI projects typically focus on process measures.</w:t>
      </w:r>
    </w:p>
    <w:p w:rsidR="00690CEE" w:rsidRDefault="00690CEE" w:rsidP="00B20C64">
      <w:pPr>
        <w:rPr>
          <w:rFonts w:ascii="Helvetica" w:hAnsi="Helvetica"/>
          <w:sz w:val="22"/>
          <w:szCs w:val="28"/>
        </w:rPr>
      </w:pPr>
    </w:p>
    <w:p w:rsidR="00690CEE" w:rsidRDefault="00690CEE" w:rsidP="00B20C64">
      <w:pPr>
        <w:rPr>
          <w:rFonts w:ascii="Helvetica" w:hAnsi="Helvetica"/>
          <w:b/>
          <w:sz w:val="22"/>
          <w:szCs w:val="28"/>
        </w:rPr>
      </w:pPr>
      <w:r w:rsidRPr="007C2122">
        <w:rPr>
          <w:rFonts w:ascii="Helvetica" w:hAnsi="Helvetica"/>
          <w:b/>
          <w:sz w:val="22"/>
          <w:szCs w:val="28"/>
        </w:rPr>
        <w:t>Baseline Data</w:t>
      </w:r>
    </w:p>
    <w:p w:rsidR="00690CEE" w:rsidRDefault="00690CEE" w:rsidP="00B20C64">
      <w:pPr>
        <w:rPr>
          <w:rFonts w:ascii="Helvetica" w:hAnsi="Helvetica"/>
          <w:sz w:val="22"/>
          <w:szCs w:val="28"/>
        </w:rPr>
      </w:pPr>
      <w:r>
        <w:rPr>
          <w:rFonts w:ascii="Helvetica" w:hAnsi="Helvetica"/>
          <w:sz w:val="22"/>
          <w:szCs w:val="28"/>
        </w:rPr>
        <w:t>Before the project begins, baseline data should be collected. These baseline data help assess the situation and identify areas for improvement. For example, clinicians may not know their volume of elective deliveries prior to 39 weeks because clinicians may not be recording indications for induction and cesarean sections. Similarly, clinicians may not be recording how gestational age is confirmed. Thus, another potential benefit of baseline data collection may be an improvement in the accuracy and completeness of the documentation of the indications of induction or cesarean section and gestational age.</w:t>
      </w:r>
    </w:p>
    <w:p w:rsidR="00690CEE" w:rsidRDefault="00690CEE" w:rsidP="00B20C64">
      <w:pPr>
        <w:rPr>
          <w:rFonts w:ascii="Helvetica" w:hAnsi="Helvetica"/>
          <w:sz w:val="22"/>
          <w:szCs w:val="28"/>
        </w:rPr>
      </w:pPr>
    </w:p>
    <w:p w:rsidR="00690CEE" w:rsidRPr="005F0DCB" w:rsidRDefault="00690CEE" w:rsidP="005F0DCB">
      <w:pPr>
        <w:rPr>
          <w:rFonts w:ascii="Helvetica" w:hAnsi="Helvetica"/>
          <w:b/>
          <w:sz w:val="22"/>
          <w:szCs w:val="28"/>
        </w:rPr>
      </w:pPr>
      <w:r w:rsidRPr="005F0DCB">
        <w:rPr>
          <w:rFonts w:ascii="Helvetica" w:hAnsi="Helvetica"/>
          <w:b/>
          <w:sz w:val="22"/>
          <w:szCs w:val="28"/>
        </w:rPr>
        <w:t>Data Collection</w:t>
      </w:r>
    </w:p>
    <w:p w:rsidR="00690CEE" w:rsidRDefault="00690CEE" w:rsidP="00B20C64">
      <w:pPr>
        <w:rPr>
          <w:rFonts w:ascii="Helvetica" w:hAnsi="Helvetica"/>
          <w:sz w:val="22"/>
          <w:szCs w:val="28"/>
        </w:rPr>
      </w:pPr>
      <w:r w:rsidRPr="005F0DCB">
        <w:rPr>
          <w:rFonts w:ascii="Helvetica" w:hAnsi="Helvetica"/>
          <w:sz w:val="22"/>
          <w:szCs w:val="28"/>
        </w:rPr>
        <w:t xml:space="preserve">Completion of the </w:t>
      </w:r>
      <w:r>
        <w:rPr>
          <w:rFonts w:ascii="Helvetica" w:hAnsi="Helvetica"/>
          <w:sz w:val="22"/>
          <w:szCs w:val="28"/>
        </w:rPr>
        <w:t xml:space="preserve">sample QI </w:t>
      </w:r>
      <w:r w:rsidRPr="005F0DCB">
        <w:rPr>
          <w:rFonts w:ascii="Helvetica" w:hAnsi="Helvetica"/>
          <w:sz w:val="22"/>
          <w:szCs w:val="28"/>
        </w:rPr>
        <w:t>Data Collection Form</w:t>
      </w:r>
      <w:r>
        <w:rPr>
          <w:rFonts w:ascii="Helvetica" w:hAnsi="Helvetica"/>
          <w:sz w:val="22"/>
          <w:szCs w:val="28"/>
        </w:rPr>
        <w:t xml:space="preserve"> contained in this section can be utilized to assess implementation progress and to calculate chosen measures.  Almost all data fields on the sample QI Data Collection Form can be populated using data collected on the Sample Scheduling Form. Delivery outcomes data can usually be obtained from the L&amp;D logbook.</w:t>
      </w:r>
    </w:p>
    <w:p w:rsidR="00690CEE" w:rsidRDefault="00690CEE">
      <w:pPr>
        <w:rPr>
          <w:rFonts w:ascii="Helvetica" w:hAnsi="Helvetica"/>
          <w:b/>
          <w:sz w:val="22"/>
          <w:szCs w:val="28"/>
        </w:rPr>
      </w:pPr>
    </w:p>
    <w:p w:rsidR="00690CEE" w:rsidRDefault="00690CEE">
      <w:pPr>
        <w:rPr>
          <w:rFonts w:ascii="Helvetica" w:hAnsi="Helvetica"/>
          <w:b/>
          <w:sz w:val="22"/>
          <w:szCs w:val="28"/>
        </w:rPr>
      </w:pPr>
      <w:r w:rsidRPr="00F93967">
        <w:rPr>
          <w:rFonts w:ascii="Helvetica" w:hAnsi="Helvetica"/>
          <w:b/>
          <w:sz w:val="22"/>
          <w:szCs w:val="28"/>
        </w:rPr>
        <w:t>Trend Charts</w:t>
      </w:r>
    </w:p>
    <w:p w:rsidR="00690CEE" w:rsidRPr="00F93967" w:rsidRDefault="00690CEE">
      <w:pPr>
        <w:rPr>
          <w:rFonts w:ascii="Helvetica" w:hAnsi="Helvetica"/>
          <w:b/>
          <w:sz w:val="22"/>
          <w:szCs w:val="28"/>
        </w:rPr>
      </w:pPr>
      <w:r>
        <w:rPr>
          <w:rFonts w:ascii="Helvetica" w:hAnsi="Helvetica"/>
          <w:sz w:val="22"/>
          <w:szCs w:val="28"/>
        </w:rPr>
        <w:t>Data can be an important tool to inform and to motivate hospital staff.  Trend charts are developed to highlight desired QI data measures and are utilized to communicate the amount of progress that has or has not been made toward achieving the end goal.</w:t>
      </w:r>
      <w:r w:rsidRPr="00F93967">
        <w:rPr>
          <w:rFonts w:ascii="Helvetica" w:hAnsi="Helvetica"/>
          <w:b/>
          <w:sz w:val="22"/>
          <w:szCs w:val="28"/>
        </w:rPr>
        <w:br w:type="page"/>
      </w:r>
    </w:p>
    <w:p w:rsidR="00690CEE" w:rsidRPr="00837FE0" w:rsidRDefault="00690CEE" w:rsidP="004965D5">
      <w:pPr>
        <w:rPr>
          <w:rFonts w:ascii="Helvetica" w:hAnsi="Helvetica"/>
          <w:sz w:val="32"/>
          <w:szCs w:val="32"/>
        </w:rPr>
      </w:pPr>
      <w:r w:rsidRPr="00837FE0">
        <w:rPr>
          <w:rFonts w:ascii="Helvetica" w:hAnsi="Helvetica"/>
          <w:sz w:val="32"/>
          <w:szCs w:val="32"/>
        </w:rPr>
        <w:t>SELECTING QUALITY MEASURES</w:t>
      </w:r>
    </w:p>
    <w:p w:rsidR="00690CEE" w:rsidRDefault="00690CEE" w:rsidP="00F01104">
      <w:pPr>
        <w:outlineLvl w:val="0"/>
        <w:rPr>
          <w:rFonts w:ascii="Helvetica" w:hAnsi="Helvetica"/>
          <w:sz w:val="22"/>
          <w:szCs w:val="22"/>
        </w:rPr>
      </w:pPr>
      <w:r>
        <w:rPr>
          <w:rFonts w:ascii="Helvetica" w:hAnsi="Helvetica"/>
          <w:sz w:val="22"/>
          <w:szCs w:val="22"/>
        </w:rPr>
        <w:t>The types of measures selected by hospital leaders are based on the project characteristics and national requirements. Examples of quality measures include:  1) Process, 2) Structure, 3) Outcome, and 4) Balancing measures. Table 11</w:t>
      </w:r>
      <w:r w:rsidRPr="00653F83">
        <w:rPr>
          <w:rFonts w:ascii="Helvetica" w:hAnsi="Helvetica"/>
          <w:sz w:val="22"/>
          <w:szCs w:val="22"/>
        </w:rPr>
        <w:t xml:space="preserve"> provides definitions of process, outcome and national quality</w:t>
      </w:r>
      <w:r>
        <w:rPr>
          <w:rFonts w:ascii="Helvetica" w:hAnsi="Helvetica"/>
          <w:sz w:val="22"/>
          <w:szCs w:val="22"/>
        </w:rPr>
        <w:t xml:space="preserve"> measures for a QI project to eliminate non-medically indicated (elective) deliveries prior to 39 weeks. </w:t>
      </w:r>
      <w:r w:rsidRPr="00653F83">
        <w:rPr>
          <w:rFonts w:ascii="Helvetica" w:hAnsi="Helvetica"/>
          <w:sz w:val="22"/>
          <w:szCs w:val="22"/>
        </w:rPr>
        <w:t xml:space="preserve">Examples of these types of measures and types of collection </w:t>
      </w:r>
      <w:r>
        <w:rPr>
          <w:rFonts w:ascii="Helvetica" w:hAnsi="Helvetica"/>
          <w:sz w:val="22"/>
          <w:szCs w:val="22"/>
        </w:rPr>
        <w:t xml:space="preserve">tools are also described. </w:t>
      </w:r>
    </w:p>
    <w:p w:rsidR="00690CEE" w:rsidRPr="00837FE0" w:rsidRDefault="00690CEE" w:rsidP="004965D5">
      <w:pPr>
        <w:widowControl w:val="0"/>
        <w:autoSpaceDE w:val="0"/>
        <w:autoSpaceDN w:val="0"/>
        <w:adjustRightInd w:val="0"/>
        <w:rPr>
          <w:rFonts w:ascii="Helvetica" w:hAnsi="Helvetica" w:cs="Arial"/>
          <w:b/>
          <w:sz w:val="8"/>
          <w:szCs w:val="22"/>
        </w:rPr>
      </w:pPr>
    </w:p>
    <w:p w:rsidR="00690CEE" w:rsidRPr="00DD1B85" w:rsidRDefault="00690CEE" w:rsidP="004965D5">
      <w:pPr>
        <w:widowControl w:val="0"/>
        <w:autoSpaceDE w:val="0"/>
        <w:autoSpaceDN w:val="0"/>
        <w:adjustRightInd w:val="0"/>
        <w:rPr>
          <w:rFonts w:ascii="Helvetica" w:hAnsi="Helvetica" w:cs="Arial"/>
          <w:b/>
          <w:sz w:val="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8"/>
        <w:gridCol w:w="2700"/>
        <w:gridCol w:w="2898"/>
      </w:tblGrid>
      <w:tr w:rsidR="00690CEE" w:rsidRPr="00B646BC">
        <w:tc>
          <w:tcPr>
            <w:tcW w:w="9576" w:type="dxa"/>
            <w:gridSpan w:val="3"/>
            <w:shd w:val="clear" w:color="auto" w:fill="C6D9F1"/>
          </w:tcPr>
          <w:p w:rsidR="00690CEE" w:rsidRPr="00B47BCD" w:rsidRDefault="00690CEE" w:rsidP="0092070B">
            <w:pPr>
              <w:widowControl w:val="0"/>
              <w:autoSpaceDE w:val="0"/>
              <w:autoSpaceDN w:val="0"/>
              <w:adjustRightInd w:val="0"/>
              <w:ind w:left="252"/>
              <w:jc w:val="center"/>
              <w:rPr>
                <w:rFonts w:ascii="Helvetica" w:hAnsi="Helvetica" w:cs="Arial"/>
                <w:b/>
                <w:sz w:val="22"/>
                <w:szCs w:val="22"/>
              </w:rPr>
            </w:pPr>
            <w:r w:rsidRPr="00B47BCD">
              <w:rPr>
                <w:rFonts w:ascii="Helvetica" w:hAnsi="Helvetica" w:cs="Arial"/>
                <w:b/>
                <w:sz w:val="22"/>
                <w:szCs w:val="22"/>
              </w:rPr>
              <w:t>Table 9: Examples of Quality Measures</w:t>
            </w:r>
          </w:p>
        </w:tc>
      </w:tr>
      <w:tr w:rsidR="00690CEE" w:rsidRPr="00B646BC">
        <w:tc>
          <w:tcPr>
            <w:tcW w:w="3978" w:type="dxa"/>
            <w:shd w:val="clear" w:color="auto" w:fill="C6D9F1"/>
          </w:tcPr>
          <w:p w:rsidR="00690CEE" w:rsidRPr="00B47BCD" w:rsidRDefault="00690CEE" w:rsidP="00170F3B">
            <w:pPr>
              <w:widowControl w:val="0"/>
              <w:autoSpaceDE w:val="0"/>
              <w:autoSpaceDN w:val="0"/>
              <w:adjustRightInd w:val="0"/>
              <w:ind w:left="240"/>
              <w:rPr>
                <w:rFonts w:ascii="Helvetica" w:hAnsi="Helvetica" w:cs="Arial"/>
                <w:b/>
                <w:sz w:val="22"/>
                <w:szCs w:val="22"/>
              </w:rPr>
            </w:pPr>
            <w:r w:rsidRPr="00B47BCD">
              <w:rPr>
                <w:rFonts w:ascii="Helvetica" w:hAnsi="Helvetica" w:cs="Arial"/>
                <w:b/>
                <w:sz w:val="22"/>
                <w:szCs w:val="22"/>
              </w:rPr>
              <w:t>Measure Type Definitions</w:t>
            </w:r>
          </w:p>
        </w:tc>
        <w:tc>
          <w:tcPr>
            <w:tcW w:w="2700" w:type="dxa"/>
            <w:shd w:val="clear" w:color="auto" w:fill="C6D9F1"/>
          </w:tcPr>
          <w:p w:rsidR="00690CEE" w:rsidRPr="00B47BCD" w:rsidRDefault="00690CEE" w:rsidP="00170F3B">
            <w:pPr>
              <w:widowControl w:val="0"/>
              <w:tabs>
                <w:tab w:val="left" w:pos="282"/>
              </w:tabs>
              <w:autoSpaceDE w:val="0"/>
              <w:autoSpaceDN w:val="0"/>
              <w:adjustRightInd w:val="0"/>
              <w:ind w:left="282" w:hanging="240"/>
              <w:rPr>
                <w:rFonts w:ascii="Helvetica" w:hAnsi="Helvetica" w:cs="Arial"/>
                <w:b/>
                <w:sz w:val="22"/>
                <w:szCs w:val="22"/>
              </w:rPr>
            </w:pPr>
            <w:r w:rsidRPr="00B47BCD">
              <w:rPr>
                <w:rFonts w:ascii="Helvetica" w:hAnsi="Helvetica" w:cs="Arial"/>
                <w:b/>
                <w:sz w:val="22"/>
                <w:szCs w:val="22"/>
              </w:rPr>
              <w:t xml:space="preserve">Measure Examples </w:t>
            </w:r>
          </w:p>
        </w:tc>
        <w:tc>
          <w:tcPr>
            <w:tcW w:w="2898" w:type="dxa"/>
            <w:shd w:val="clear" w:color="auto" w:fill="C6D9F1"/>
          </w:tcPr>
          <w:p w:rsidR="00690CEE" w:rsidRPr="00B47BCD" w:rsidRDefault="00690CEE" w:rsidP="00170F3B">
            <w:pPr>
              <w:widowControl w:val="0"/>
              <w:autoSpaceDE w:val="0"/>
              <w:autoSpaceDN w:val="0"/>
              <w:adjustRightInd w:val="0"/>
              <w:ind w:left="252"/>
              <w:rPr>
                <w:rFonts w:ascii="Helvetica" w:hAnsi="Helvetica" w:cs="Arial"/>
                <w:b/>
                <w:sz w:val="22"/>
                <w:szCs w:val="22"/>
              </w:rPr>
            </w:pPr>
            <w:r w:rsidRPr="00B47BCD">
              <w:rPr>
                <w:rFonts w:ascii="Helvetica" w:hAnsi="Helvetica" w:cs="Arial"/>
                <w:b/>
                <w:sz w:val="22"/>
                <w:szCs w:val="22"/>
              </w:rPr>
              <w:t>Collection Tools</w:t>
            </w:r>
          </w:p>
        </w:tc>
      </w:tr>
      <w:tr w:rsidR="00690CEE" w:rsidRPr="00653F83">
        <w:tc>
          <w:tcPr>
            <w:tcW w:w="3978" w:type="dxa"/>
          </w:tcPr>
          <w:p w:rsidR="00690CEE" w:rsidRPr="00C168D6" w:rsidRDefault="00690CEE" w:rsidP="00170F3B">
            <w:pPr>
              <w:widowControl w:val="0"/>
              <w:autoSpaceDE w:val="0"/>
              <w:autoSpaceDN w:val="0"/>
              <w:adjustRightInd w:val="0"/>
              <w:ind w:left="240"/>
              <w:rPr>
                <w:rFonts w:ascii="Helvetica" w:hAnsi="Helvetica" w:cs="Arial"/>
                <w:b/>
                <w:sz w:val="20"/>
                <w:szCs w:val="20"/>
              </w:rPr>
            </w:pPr>
            <w:r w:rsidRPr="00C168D6">
              <w:rPr>
                <w:rFonts w:ascii="Helvetica" w:hAnsi="Helvetica" w:cs="Arial"/>
                <w:b/>
                <w:sz w:val="20"/>
                <w:szCs w:val="20"/>
              </w:rPr>
              <w:t xml:space="preserve">Process Measures: </w:t>
            </w:r>
          </w:p>
          <w:p w:rsidR="00690CEE" w:rsidRDefault="00690CEE" w:rsidP="00F605DF">
            <w:pPr>
              <w:pStyle w:val="ColorfulList-Accent14"/>
              <w:widowControl w:val="0"/>
              <w:numPr>
                <w:ilvl w:val="0"/>
                <w:numId w:val="37"/>
              </w:numPr>
              <w:autoSpaceDE w:val="0"/>
              <w:autoSpaceDN w:val="0"/>
              <w:adjustRightInd w:val="0"/>
              <w:ind w:left="360"/>
              <w:rPr>
                <w:rFonts w:ascii="Helvetica" w:hAnsi="Helvetica" w:cs="Arial"/>
                <w:sz w:val="20"/>
                <w:szCs w:val="20"/>
              </w:rPr>
            </w:pPr>
            <w:r w:rsidRPr="00C168D6">
              <w:rPr>
                <w:rFonts w:ascii="Helvetica" w:hAnsi="Helvetica" w:cs="Arial"/>
                <w:sz w:val="20"/>
                <w:szCs w:val="20"/>
              </w:rPr>
              <w:t>Are key steps in the workflow</w:t>
            </w:r>
            <w:r>
              <w:rPr>
                <w:rFonts w:ascii="Helvetica" w:hAnsi="Helvetica" w:cs="Arial"/>
                <w:sz w:val="20"/>
                <w:szCs w:val="20"/>
              </w:rPr>
              <w:t xml:space="preserve"> that </w:t>
            </w:r>
            <w:r w:rsidRPr="00C168D6">
              <w:rPr>
                <w:rFonts w:ascii="Helvetica" w:hAnsi="Helvetica" w:cs="Arial"/>
                <w:sz w:val="20"/>
                <w:szCs w:val="20"/>
              </w:rPr>
              <w:t xml:space="preserve">collectively impact outcomes.  </w:t>
            </w:r>
          </w:p>
          <w:p w:rsidR="00690CEE" w:rsidRDefault="00690CEE" w:rsidP="002A7D1C">
            <w:pPr>
              <w:pStyle w:val="ColorfulList-Accent14"/>
              <w:widowControl w:val="0"/>
              <w:autoSpaceDE w:val="0"/>
              <w:autoSpaceDN w:val="0"/>
              <w:adjustRightInd w:val="0"/>
              <w:ind w:left="360"/>
              <w:rPr>
                <w:rFonts w:ascii="Helvetica" w:hAnsi="Helvetica" w:cs="Arial"/>
                <w:sz w:val="20"/>
                <w:szCs w:val="20"/>
              </w:rPr>
            </w:pPr>
          </w:p>
          <w:p w:rsidR="00690CEE" w:rsidRDefault="00690CEE" w:rsidP="00F605DF">
            <w:pPr>
              <w:pStyle w:val="ColorfulList-Accent14"/>
              <w:widowControl w:val="0"/>
              <w:numPr>
                <w:ilvl w:val="0"/>
                <w:numId w:val="37"/>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Are critical elements of all effective QI implementation plans </w:t>
            </w:r>
            <w:r>
              <w:rPr>
                <w:rFonts w:ascii="Helvetica" w:hAnsi="Helvetica" w:cs="Arial"/>
                <w:sz w:val="20"/>
                <w:szCs w:val="20"/>
              </w:rPr>
              <w:t>because</w:t>
            </w:r>
            <w:r w:rsidRPr="00C168D6">
              <w:rPr>
                <w:rFonts w:ascii="Helvetica" w:hAnsi="Helvetica" w:cs="Arial"/>
                <w:sz w:val="20"/>
                <w:szCs w:val="20"/>
              </w:rPr>
              <w:t xml:space="preserve"> they provide immediate feedback on progress being made toward long-term goals. </w:t>
            </w:r>
          </w:p>
          <w:p w:rsidR="00690CEE" w:rsidRPr="00C168D6" w:rsidRDefault="00690CEE" w:rsidP="00170F3B">
            <w:pPr>
              <w:widowControl w:val="0"/>
              <w:autoSpaceDE w:val="0"/>
              <w:autoSpaceDN w:val="0"/>
              <w:adjustRightInd w:val="0"/>
              <w:rPr>
                <w:rFonts w:ascii="Helvetica" w:hAnsi="Helvetica" w:cs="Arial"/>
                <w:sz w:val="20"/>
                <w:szCs w:val="20"/>
              </w:rPr>
            </w:pPr>
          </w:p>
          <w:p w:rsidR="00690CEE" w:rsidRDefault="00690CEE" w:rsidP="00F605DF">
            <w:pPr>
              <w:pStyle w:val="ColorfulList-Accent14"/>
              <w:widowControl w:val="0"/>
              <w:numPr>
                <w:ilvl w:val="0"/>
                <w:numId w:val="37"/>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Rarely provide information about patient outcomes.  </w:t>
            </w:r>
          </w:p>
          <w:p w:rsidR="00690CEE" w:rsidRPr="00C168D6" w:rsidRDefault="00690CEE" w:rsidP="00170F3B">
            <w:pPr>
              <w:widowControl w:val="0"/>
              <w:autoSpaceDE w:val="0"/>
              <w:autoSpaceDN w:val="0"/>
              <w:adjustRightInd w:val="0"/>
              <w:rPr>
                <w:rFonts w:ascii="Helvetica" w:hAnsi="Helvetica" w:cs="Arial"/>
                <w:sz w:val="20"/>
                <w:szCs w:val="20"/>
              </w:rPr>
            </w:pPr>
          </w:p>
          <w:p w:rsidR="00690CEE" w:rsidRDefault="00690CEE" w:rsidP="00F605DF">
            <w:pPr>
              <w:pStyle w:val="ColorfulList-Accent14"/>
              <w:widowControl w:val="0"/>
              <w:numPr>
                <w:ilvl w:val="0"/>
                <w:numId w:val="37"/>
              </w:numPr>
              <w:autoSpaceDE w:val="0"/>
              <w:autoSpaceDN w:val="0"/>
              <w:adjustRightInd w:val="0"/>
              <w:ind w:left="360"/>
              <w:rPr>
                <w:rFonts w:ascii="Helvetica" w:hAnsi="Helvetica" w:cs="Arial"/>
                <w:sz w:val="20"/>
                <w:szCs w:val="20"/>
              </w:rPr>
            </w:pPr>
            <w:r>
              <w:rPr>
                <w:rFonts w:ascii="Helvetica" w:hAnsi="Helvetica" w:cs="Arial"/>
                <w:sz w:val="20"/>
                <w:szCs w:val="20"/>
              </w:rPr>
              <w:t xml:space="preserve">May not be easy to identify process measures that </w:t>
            </w:r>
            <w:r w:rsidRPr="00C168D6">
              <w:rPr>
                <w:rFonts w:ascii="Helvetica" w:hAnsi="Helvetica" w:cs="Arial"/>
                <w:sz w:val="20"/>
                <w:szCs w:val="20"/>
              </w:rPr>
              <w:t>are the most critical to success</w:t>
            </w:r>
            <w:r>
              <w:rPr>
                <w:rFonts w:ascii="Helvetica" w:hAnsi="Helvetica" w:cs="Arial"/>
                <w:sz w:val="20"/>
                <w:szCs w:val="20"/>
              </w:rPr>
              <w:t>.</w:t>
            </w:r>
          </w:p>
        </w:tc>
        <w:tc>
          <w:tcPr>
            <w:tcW w:w="2700" w:type="dxa"/>
          </w:tcPr>
          <w:p w:rsidR="00690CEE" w:rsidRDefault="00690CEE"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the indication for the induction charted? </w:t>
            </w:r>
          </w:p>
          <w:p w:rsidR="00690CEE" w:rsidRDefault="00690CEE"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Does the charted indication meet the scheduling criteria?</w:t>
            </w:r>
          </w:p>
          <w:p w:rsidR="00690CEE" w:rsidRDefault="00690CEE"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gestational age charted? </w:t>
            </w:r>
          </w:p>
          <w:p w:rsidR="00690CEE" w:rsidRDefault="00690CEE"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it </w:t>
            </w:r>
            <w:r>
              <w:rPr>
                <w:rFonts w:ascii="Helvetica" w:hAnsi="Helvetica" w:cs="Helvetica"/>
                <w:sz w:val="20"/>
                <w:szCs w:val="20"/>
              </w:rPr>
              <w:t>≥</w:t>
            </w:r>
            <w:r w:rsidRPr="00C168D6">
              <w:rPr>
                <w:rFonts w:ascii="Helvetica" w:hAnsi="Helvetica" w:cs="Arial"/>
                <w:sz w:val="20"/>
                <w:szCs w:val="20"/>
              </w:rPr>
              <w:t xml:space="preserve">39 weeks? </w:t>
            </w:r>
          </w:p>
          <w:p w:rsidR="00690CEE" w:rsidRDefault="00690CEE"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How many mothers had elective deliveries prior to 39 weeks?  </w:t>
            </w:r>
          </w:p>
          <w:p w:rsidR="00690CEE" w:rsidRDefault="00690CEE"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What proportion of 37-39</w:t>
            </w:r>
            <w:r>
              <w:rPr>
                <w:rFonts w:ascii="Helvetica" w:hAnsi="Helvetica" w:cs="Arial"/>
                <w:sz w:val="20"/>
                <w:szCs w:val="20"/>
              </w:rPr>
              <w:t>-</w:t>
            </w:r>
            <w:r w:rsidRPr="00C168D6">
              <w:rPr>
                <w:rFonts w:ascii="Helvetica" w:hAnsi="Helvetica" w:cs="Arial"/>
                <w:sz w:val="20"/>
                <w:szCs w:val="20"/>
              </w:rPr>
              <w:t>week births had an elective induction or cesarean section?</w:t>
            </w:r>
          </w:p>
        </w:tc>
        <w:tc>
          <w:tcPr>
            <w:tcW w:w="2898" w:type="dxa"/>
          </w:tcPr>
          <w:p w:rsidR="00690CEE" w:rsidRDefault="00690CEE" w:rsidP="00F01104">
            <w:pPr>
              <w:pStyle w:val="ListParagraph"/>
              <w:widowControl w:val="0"/>
              <w:numPr>
                <w:ilvl w:val="0"/>
                <w:numId w:val="24"/>
              </w:numPr>
              <w:autoSpaceDE w:val="0"/>
              <w:autoSpaceDN w:val="0"/>
              <w:adjustRightInd w:val="0"/>
              <w:rPr>
                <w:rFonts w:ascii="Helvetica" w:hAnsi="Helvetica" w:cs="Arial"/>
                <w:sz w:val="20"/>
                <w:szCs w:val="20"/>
              </w:rPr>
            </w:pPr>
            <w:r w:rsidRPr="00F01104">
              <w:rPr>
                <w:rFonts w:ascii="Helvetica" w:hAnsi="Helvetica" w:cs="Arial"/>
                <w:sz w:val="20"/>
                <w:szCs w:val="20"/>
              </w:rPr>
              <w:t xml:space="preserve">It is important to structure the scheduling form in a manner that makes data points easy to identify and collect. </w:t>
            </w:r>
          </w:p>
          <w:p w:rsidR="00690CEE" w:rsidRDefault="00690CEE" w:rsidP="002A7D1C">
            <w:pPr>
              <w:pStyle w:val="ListParagraph"/>
              <w:widowControl w:val="0"/>
              <w:autoSpaceDE w:val="0"/>
              <w:autoSpaceDN w:val="0"/>
              <w:adjustRightInd w:val="0"/>
              <w:ind w:left="360"/>
              <w:rPr>
                <w:rFonts w:ascii="Helvetica" w:hAnsi="Helvetica" w:cs="Arial"/>
                <w:sz w:val="20"/>
                <w:szCs w:val="20"/>
              </w:rPr>
            </w:pPr>
          </w:p>
          <w:p w:rsidR="00690CEE" w:rsidRPr="00F01104" w:rsidRDefault="00690CEE" w:rsidP="00F01104">
            <w:pPr>
              <w:pStyle w:val="ListParagraph"/>
              <w:widowControl w:val="0"/>
              <w:numPr>
                <w:ilvl w:val="0"/>
                <w:numId w:val="24"/>
              </w:numPr>
              <w:autoSpaceDE w:val="0"/>
              <w:autoSpaceDN w:val="0"/>
              <w:adjustRightInd w:val="0"/>
              <w:rPr>
                <w:rFonts w:ascii="Helvetica" w:hAnsi="Helvetica" w:cs="Arial"/>
                <w:sz w:val="20"/>
                <w:szCs w:val="20"/>
              </w:rPr>
            </w:pPr>
            <w:r w:rsidRPr="00F01104">
              <w:rPr>
                <w:rFonts w:ascii="Helvetica" w:hAnsi="Helvetica" w:cs="Arial"/>
                <w:sz w:val="20"/>
                <w:szCs w:val="20"/>
              </w:rPr>
              <w:t>Process flow charts help a team outline all of the processes that affect outcomes.</w:t>
            </w:r>
          </w:p>
          <w:p w:rsidR="00690CEE" w:rsidRPr="00C168D6" w:rsidRDefault="00690CEE" w:rsidP="00170F3B">
            <w:pPr>
              <w:widowControl w:val="0"/>
              <w:autoSpaceDE w:val="0"/>
              <w:autoSpaceDN w:val="0"/>
              <w:adjustRightInd w:val="0"/>
              <w:rPr>
                <w:rFonts w:ascii="Helvetica" w:hAnsi="Helvetica" w:cs="Arial"/>
                <w:sz w:val="20"/>
                <w:szCs w:val="20"/>
              </w:rPr>
            </w:pPr>
          </w:p>
        </w:tc>
      </w:tr>
      <w:tr w:rsidR="00690CEE" w:rsidRPr="00653F83">
        <w:tc>
          <w:tcPr>
            <w:tcW w:w="3978" w:type="dxa"/>
          </w:tcPr>
          <w:p w:rsidR="00690CEE" w:rsidRPr="00C168D6" w:rsidRDefault="00690CEE" w:rsidP="00170F3B">
            <w:pPr>
              <w:widowControl w:val="0"/>
              <w:autoSpaceDE w:val="0"/>
              <w:autoSpaceDN w:val="0"/>
              <w:adjustRightInd w:val="0"/>
              <w:ind w:left="240"/>
              <w:rPr>
                <w:rFonts w:ascii="Helvetica" w:hAnsi="Helvetica" w:cs="Arial"/>
                <w:sz w:val="20"/>
                <w:szCs w:val="20"/>
              </w:rPr>
            </w:pPr>
            <w:r w:rsidRPr="00C168D6">
              <w:rPr>
                <w:rFonts w:ascii="Helvetica" w:hAnsi="Helvetica" w:cs="Arial"/>
                <w:b/>
                <w:sz w:val="20"/>
                <w:szCs w:val="20"/>
              </w:rPr>
              <w:t>Outcome Measures:</w:t>
            </w:r>
            <w:r w:rsidRPr="00C168D6">
              <w:rPr>
                <w:rFonts w:ascii="Helvetica" w:hAnsi="Helvetica" w:cs="Arial"/>
                <w:sz w:val="20"/>
                <w:szCs w:val="20"/>
              </w:rPr>
              <w:t xml:space="preserve"> </w:t>
            </w:r>
          </w:p>
          <w:p w:rsidR="00690CEE" w:rsidRDefault="00690CEE" w:rsidP="00F605DF">
            <w:pPr>
              <w:pStyle w:val="ColorfulList-Accent14"/>
              <w:widowControl w:val="0"/>
              <w:numPr>
                <w:ilvl w:val="0"/>
                <w:numId w:val="35"/>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Identify </w:t>
            </w:r>
            <w:r>
              <w:rPr>
                <w:rFonts w:ascii="Helvetica" w:hAnsi="Helvetica" w:cs="Arial"/>
                <w:sz w:val="20"/>
                <w:szCs w:val="20"/>
              </w:rPr>
              <w:t xml:space="preserve">good and bad </w:t>
            </w:r>
            <w:r w:rsidRPr="00C168D6">
              <w:rPr>
                <w:rFonts w:ascii="Helvetica" w:hAnsi="Helvetica" w:cs="Arial"/>
                <w:sz w:val="20"/>
                <w:szCs w:val="20"/>
              </w:rPr>
              <w:t xml:space="preserve">consequences for the patient (unintended consequences are equally important).  </w:t>
            </w:r>
          </w:p>
          <w:p w:rsidR="00690CEE" w:rsidRPr="00C168D6" w:rsidRDefault="00690CEE" w:rsidP="00170F3B">
            <w:pPr>
              <w:widowControl w:val="0"/>
              <w:autoSpaceDE w:val="0"/>
              <w:autoSpaceDN w:val="0"/>
              <w:adjustRightInd w:val="0"/>
              <w:rPr>
                <w:rFonts w:ascii="Helvetica" w:hAnsi="Helvetica" w:cs="Arial"/>
                <w:sz w:val="20"/>
                <w:szCs w:val="20"/>
              </w:rPr>
            </w:pPr>
          </w:p>
          <w:p w:rsidR="00690CEE" w:rsidRDefault="00690CEE" w:rsidP="00F605DF">
            <w:pPr>
              <w:pStyle w:val="ColorfulList-Accent14"/>
              <w:widowControl w:val="0"/>
              <w:numPr>
                <w:ilvl w:val="0"/>
                <w:numId w:val="35"/>
              </w:numPr>
              <w:autoSpaceDE w:val="0"/>
              <w:autoSpaceDN w:val="0"/>
              <w:adjustRightInd w:val="0"/>
              <w:ind w:left="360"/>
              <w:rPr>
                <w:rFonts w:ascii="Helvetica" w:hAnsi="Helvetica" w:cs="Arial"/>
                <w:sz w:val="20"/>
                <w:szCs w:val="20"/>
              </w:rPr>
            </w:pPr>
            <w:r w:rsidRPr="00C168D6">
              <w:rPr>
                <w:rFonts w:ascii="Helvetica" w:hAnsi="Helvetica" w:cs="Arial"/>
                <w:sz w:val="20"/>
                <w:szCs w:val="20"/>
              </w:rPr>
              <w:t>Are the ultimate measure of the success of all QI projects.  However, true adverse outcomes are often rare or difficult to collect</w:t>
            </w:r>
            <w:r>
              <w:rPr>
                <w:rFonts w:ascii="Helvetica" w:hAnsi="Helvetica" w:cs="Arial"/>
                <w:sz w:val="20"/>
                <w:szCs w:val="20"/>
              </w:rPr>
              <w:t xml:space="preserve">; therefore, </w:t>
            </w:r>
            <w:r w:rsidRPr="00C168D6">
              <w:rPr>
                <w:rFonts w:ascii="Helvetica" w:hAnsi="Helvetica" w:cs="Arial"/>
                <w:sz w:val="20"/>
                <w:szCs w:val="20"/>
              </w:rPr>
              <w:t xml:space="preserve">time intervals between rare events are another way to measure outcomes.  </w:t>
            </w:r>
          </w:p>
          <w:p w:rsidR="00690CEE" w:rsidRPr="00C168D6" w:rsidRDefault="00690CEE" w:rsidP="00170F3B">
            <w:pPr>
              <w:widowControl w:val="0"/>
              <w:autoSpaceDE w:val="0"/>
              <w:autoSpaceDN w:val="0"/>
              <w:adjustRightInd w:val="0"/>
              <w:rPr>
                <w:rFonts w:ascii="Helvetica" w:hAnsi="Helvetica" w:cs="Arial"/>
                <w:sz w:val="20"/>
                <w:szCs w:val="20"/>
              </w:rPr>
            </w:pPr>
          </w:p>
          <w:p w:rsidR="00690CEE" w:rsidRDefault="00690CEE" w:rsidP="00F605DF">
            <w:pPr>
              <w:pStyle w:val="ColorfulList-Accent14"/>
              <w:widowControl w:val="0"/>
              <w:numPr>
                <w:ilvl w:val="0"/>
                <w:numId w:val="35"/>
              </w:numPr>
              <w:autoSpaceDE w:val="0"/>
              <w:autoSpaceDN w:val="0"/>
              <w:adjustRightInd w:val="0"/>
              <w:ind w:left="360"/>
              <w:rPr>
                <w:rFonts w:ascii="Helvetica" w:hAnsi="Helvetica" w:cs="Arial"/>
                <w:sz w:val="20"/>
                <w:szCs w:val="20"/>
              </w:rPr>
            </w:pPr>
            <w:r w:rsidRPr="00C168D6">
              <w:rPr>
                <w:rFonts w:ascii="Helvetica" w:hAnsi="Helvetica" w:cs="Arial"/>
                <w:sz w:val="20"/>
                <w:szCs w:val="20"/>
              </w:rPr>
              <w:t>Often require a separate data collection approach than what is used for collecting process measures</w:t>
            </w:r>
            <w:r>
              <w:rPr>
                <w:rFonts w:ascii="Helvetica" w:hAnsi="Helvetica" w:cs="Arial"/>
                <w:sz w:val="20"/>
                <w:szCs w:val="20"/>
              </w:rPr>
              <w:t>.</w:t>
            </w:r>
          </w:p>
        </w:tc>
        <w:tc>
          <w:tcPr>
            <w:tcW w:w="2700" w:type="dxa"/>
          </w:tcPr>
          <w:p w:rsidR="00690CEE" w:rsidRDefault="00690CEE" w:rsidP="00F605DF">
            <w:pPr>
              <w:pStyle w:val="ColorfulList-Accent14"/>
              <w:widowControl w:val="0"/>
              <w:numPr>
                <w:ilvl w:val="0"/>
                <w:numId w:val="25"/>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Number of elective &lt;39</w:t>
            </w:r>
            <w:r>
              <w:rPr>
                <w:rFonts w:ascii="Helvetica" w:hAnsi="Helvetica" w:cs="Arial"/>
                <w:sz w:val="20"/>
                <w:szCs w:val="20"/>
              </w:rPr>
              <w:t xml:space="preserve">- week births </w:t>
            </w:r>
            <w:r w:rsidRPr="00C168D6">
              <w:rPr>
                <w:rFonts w:ascii="Helvetica" w:hAnsi="Helvetica" w:cs="Arial"/>
                <w:sz w:val="20"/>
                <w:szCs w:val="20"/>
              </w:rPr>
              <w:t xml:space="preserve">admitted to the NICU.  </w:t>
            </w:r>
          </w:p>
          <w:p w:rsidR="00690CEE" w:rsidRDefault="00690CEE" w:rsidP="00F605DF">
            <w:pPr>
              <w:pStyle w:val="ColorfulList-Accent14"/>
              <w:widowControl w:val="0"/>
              <w:numPr>
                <w:ilvl w:val="0"/>
                <w:numId w:val="25"/>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Frequency of RDS or other neonatal morbidity.</w:t>
            </w:r>
          </w:p>
          <w:p w:rsidR="00690CEE" w:rsidRDefault="00690CEE" w:rsidP="00F605DF">
            <w:pPr>
              <w:pStyle w:val="ColorfulList-Accent14"/>
              <w:widowControl w:val="0"/>
              <w:numPr>
                <w:ilvl w:val="0"/>
                <w:numId w:val="25"/>
              </w:numPr>
              <w:tabs>
                <w:tab w:val="left" w:pos="282"/>
              </w:tabs>
              <w:autoSpaceDE w:val="0"/>
              <w:autoSpaceDN w:val="0"/>
              <w:adjustRightInd w:val="0"/>
              <w:ind w:left="282" w:hanging="240"/>
              <w:rPr>
                <w:rFonts w:ascii="Helvetica" w:hAnsi="Helvetica" w:cs="Arial"/>
                <w:sz w:val="20"/>
                <w:szCs w:val="20"/>
              </w:rPr>
            </w:pPr>
            <w:r>
              <w:rPr>
                <w:rFonts w:ascii="Helvetica" w:hAnsi="Helvetica" w:cs="Arial"/>
                <w:sz w:val="20"/>
                <w:szCs w:val="20"/>
              </w:rPr>
              <w:t>Measurements of the number of shoulder dystocias (balancing measure)</w:t>
            </w:r>
          </w:p>
        </w:tc>
        <w:tc>
          <w:tcPr>
            <w:tcW w:w="2898" w:type="dxa"/>
          </w:tcPr>
          <w:p w:rsidR="00690CEE" w:rsidRDefault="00690CEE" w:rsidP="00F01104">
            <w:pPr>
              <w:pStyle w:val="ListParagraph"/>
              <w:widowControl w:val="0"/>
              <w:numPr>
                <w:ilvl w:val="0"/>
                <w:numId w:val="25"/>
              </w:numPr>
              <w:autoSpaceDE w:val="0"/>
              <w:autoSpaceDN w:val="0"/>
              <w:adjustRightInd w:val="0"/>
              <w:rPr>
                <w:rFonts w:ascii="Helvetica" w:hAnsi="Helvetica" w:cs="Arial"/>
                <w:sz w:val="20"/>
                <w:szCs w:val="20"/>
              </w:rPr>
            </w:pPr>
            <w:r w:rsidRPr="00F01104">
              <w:rPr>
                <w:rFonts w:ascii="Helvetica" w:hAnsi="Helvetica" w:cs="Arial"/>
                <w:sz w:val="20"/>
                <w:szCs w:val="20"/>
              </w:rPr>
              <w:t xml:space="preserve">Outcome measures require some data choices and a very large sample size. Thus, they are typically done in large multi-center trials that provide data for use by smaller centers. </w:t>
            </w:r>
          </w:p>
          <w:p w:rsidR="00690CEE" w:rsidRDefault="00690CEE" w:rsidP="008C5023">
            <w:pPr>
              <w:pStyle w:val="ListParagraph"/>
              <w:widowControl w:val="0"/>
              <w:autoSpaceDE w:val="0"/>
              <w:autoSpaceDN w:val="0"/>
              <w:adjustRightInd w:val="0"/>
              <w:ind w:left="360"/>
              <w:rPr>
                <w:rFonts w:ascii="Helvetica" w:hAnsi="Helvetica" w:cs="Arial"/>
                <w:sz w:val="20"/>
                <w:szCs w:val="20"/>
              </w:rPr>
            </w:pPr>
            <w:r w:rsidRPr="00F01104">
              <w:rPr>
                <w:rFonts w:ascii="Helvetica" w:hAnsi="Helvetica" w:cs="Arial"/>
                <w:sz w:val="20"/>
                <w:szCs w:val="20"/>
              </w:rPr>
              <w:t xml:space="preserve"> </w:t>
            </w:r>
          </w:p>
          <w:p w:rsidR="00690CEE" w:rsidRPr="00F01104" w:rsidRDefault="00690CEE" w:rsidP="00F01104">
            <w:pPr>
              <w:pStyle w:val="ListParagraph"/>
              <w:widowControl w:val="0"/>
              <w:numPr>
                <w:ilvl w:val="0"/>
                <w:numId w:val="25"/>
              </w:numPr>
              <w:autoSpaceDE w:val="0"/>
              <w:autoSpaceDN w:val="0"/>
              <w:adjustRightInd w:val="0"/>
              <w:rPr>
                <w:rFonts w:ascii="Helvetica" w:hAnsi="Helvetica" w:cs="Arial"/>
                <w:sz w:val="20"/>
                <w:szCs w:val="20"/>
              </w:rPr>
            </w:pPr>
            <w:r w:rsidRPr="00F01104">
              <w:rPr>
                <w:rFonts w:ascii="Helvetica" w:hAnsi="Helvetica" w:cs="Arial"/>
                <w:sz w:val="20"/>
                <w:szCs w:val="20"/>
              </w:rPr>
              <w:t xml:space="preserve">Most centers want to identify one or two outcome measures to keep staff focused on the goal.  For example, Intermountain Healthcare collected data on the number of infants electively delivered prior to 39 weeks and NICU admissions.  </w:t>
            </w:r>
          </w:p>
        </w:tc>
      </w:tr>
      <w:tr w:rsidR="00690CEE" w:rsidRPr="00653F83">
        <w:tc>
          <w:tcPr>
            <w:tcW w:w="3978" w:type="dxa"/>
          </w:tcPr>
          <w:p w:rsidR="00690CEE" w:rsidRPr="00C168D6" w:rsidRDefault="00690CEE" w:rsidP="00170F3B">
            <w:pPr>
              <w:widowControl w:val="0"/>
              <w:autoSpaceDE w:val="0"/>
              <w:autoSpaceDN w:val="0"/>
              <w:adjustRightInd w:val="0"/>
              <w:ind w:left="240"/>
              <w:rPr>
                <w:rFonts w:ascii="Helvetica" w:hAnsi="Helvetica" w:cs="Arial"/>
                <w:sz w:val="20"/>
                <w:szCs w:val="20"/>
              </w:rPr>
            </w:pPr>
            <w:r w:rsidRPr="00C168D6">
              <w:rPr>
                <w:rFonts w:ascii="Helvetica" w:hAnsi="Helvetica" w:cs="Arial"/>
                <w:b/>
                <w:sz w:val="20"/>
                <w:szCs w:val="20"/>
              </w:rPr>
              <w:t>National Quality Measures:</w:t>
            </w:r>
            <w:r w:rsidRPr="00C168D6">
              <w:rPr>
                <w:rFonts w:ascii="Helvetica" w:hAnsi="Helvetica" w:cs="Arial"/>
                <w:sz w:val="20"/>
                <w:szCs w:val="20"/>
              </w:rPr>
              <w:t xml:space="preserve"> </w:t>
            </w:r>
          </w:p>
          <w:p w:rsidR="00690CEE" w:rsidRPr="00C168D6" w:rsidRDefault="00690CEE" w:rsidP="00170F3B">
            <w:pPr>
              <w:pStyle w:val="ColorfulList-Accent14"/>
              <w:widowControl w:val="0"/>
              <w:numPr>
                <w:ilvl w:val="0"/>
                <w:numId w:val="36"/>
              </w:numPr>
              <w:autoSpaceDE w:val="0"/>
              <w:autoSpaceDN w:val="0"/>
              <w:adjustRightInd w:val="0"/>
              <w:rPr>
                <w:rFonts w:ascii="Helvetica" w:hAnsi="Helvetica" w:cs="Arial"/>
                <w:sz w:val="20"/>
                <w:szCs w:val="20"/>
              </w:rPr>
            </w:pPr>
            <w:r w:rsidRPr="00C168D6">
              <w:rPr>
                <w:rFonts w:ascii="Helvetica" w:hAnsi="Helvetica" w:cs="Arial"/>
                <w:sz w:val="20"/>
                <w:szCs w:val="20"/>
              </w:rPr>
              <w:t>Serve as benchmarks and may be required</w:t>
            </w:r>
            <w:r w:rsidRPr="00C168D6">
              <w:rPr>
                <w:rFonts w:ascii="Helvetica" w:hAnsi="Helvetica" w:cs="Arial"/>
                <w:b/>
                <w:sz w:val="20"/>
                <w:szCs w:val="20"/>
              </w:rPr>
              <w:t xml:space="preserve"> </w:t>
            </w:r>
            <w:r w:rsidRPr="00C168D6">
              <w:rPr>
                <w:rFonts w:ascii="Helvetica" w:hAnsi="Helvetica" w:cs="Arial"/>
                <w:sz w:val="20"/>
                <w:szCs w:val="20"/>
              </w:rPr>
              <w:t xml:space="preserve">for outside regulatory agencies like </w:t>
            </w:r>
            <w:r>
              <w:rPr>
                <w:rFonts w:ascii="Helvetica" w:hAnsi="Helvetica" w:cs="Arial"/>
                <w:sz w:val="20"/>
                <w:szCs w:val="20"/>
              </w:rPr>
              <w:t>TJC.</w:t>
            </w:r>
            <w:r w:rsidRPr="00C168D6">
              <w:rPr>
                <w:rFonts w:ascii="Helvetica" w:hAnsi="Helvetica" w:cs="Arial"/>
                <w:sz w:val="20"/>
                <w:szCs w:val="20"/>
              </w:rPr>
              <w:br/>
            </w:r>
          </w:p>
          <w:p w:rsidR="00690CEE" w:rsidRPr="00C168D6" w:rsidRDefault="00690CEE" w:rsidP="00170F3B">
            <w:pPr>
              <w:pStyle w:val="ColorfulList-Accent14"/>
              <w:widowControl w:val="0"/>
              <w:numPr>
                <w:ilvl w:val="0"/>
                <w:numId w:val="36"/>
              </w:numPr>
              <w:autoSpaceDE w:val="0"/>
              <w:autoSpaceDN w:val="0"/>
              <w:adjustRightInd w:val="0"/>
              <w:rPr>
                <w:rFonts w:ascii="Helvetica" w:hAnsi="Helvetica" w:cs="Arial"/>
                <w:sz w:val="20"/>
                <w:szCs w:val="20"/>
              </w:rPr>
            </w:pPr>
            <w:r w:rsidRPr="00C168D6">
              <w:rPr>
                <w:rFonts w:ascii="Helvetica" w:hAnsi="Helvetica" w:cs="Arial"/>
                <w:sz w:val="20"/>
                <w:szCs w:val="20"/>
              </w:rPr>
              <w:t>May or may not be directly part of the QI data process</w:t>
            </w:r>
            <w:r>
              <w:rPr>
                <w:rFonts w:ascii="Helvetica" w:hAnsi="Helvetica" w:cs="Arial"/>
                <w:sz w:val="20"/>
                <w:szCs w:val="20"/>
              </w:rPr>
              <w:t>.</w:t>
            </w:r>
            <w:r w:rsidRPr="00C168D6">
              <w:rPr>
                <w:rFonts w:ascii="Helvetica" w:hAnsi="Helvetica" w:cs="Arial"/>
                <w:sz w:val="20"/>
                <w:szCs w:val="20"/>
              </w:rPr>
              <w:t xml:space="preserve"> </w:t>
            </w:r>
          </w:p>
        </w:tc>
        <w:tc>
          <w:tcPr>
            <w:tcW w:w="2700" w:type="dxa"/>
          </w:tcPr>
          <w:p w:rsidR="00690CEE" w:rsidRDefault="00690CEE" w:rsidP="00F605DF">
            <w:pPr>
              <w:pStyle w:val="ColorfulList-Accent14"/>
              <w:widowControl w:val="0"/>
              <w:numPr>
                <w:ilvl w:val="0"/>
                <w:numId w:val="26"/>
              </w:numPr>
              <w:tabs>
                <w:tab w:val="left" w:pos="282"/>
              </w:tabs>
              <w:autoSpaceDE w:val="0"/>
              <w:autoSpaceDN w:val="0"/>
              <w:adjustRightInd w:val="0"/>
              <w:ind w:left="282" w:hanging="240"/>
              <w:rPr>
                <w:rFonts w:ascii="Helvetica" w:hAnsi="Helvetica" w:cs="Arial"/>
                <w:sz w:val="20"/>
                <w:szCs w:val="20"/>
              </w:rPr>
            </w:pPr>
            <w:r>
              <w:rPr>
                <w:rFonts w:ascii="Helvetica" w:hAnsi="Helvetica" w:cs="Arial"/>
                <w:sz w:val="20"/>
                <w:szCs w:val="20"/>
              </w:rPr>
              <w:t>TJC</w:t>
            </w:r>
            <w:r w:rsidRPr="008B31D8">
              <w:rPr>
                <w:rFonts w:ascii="Helvetica" w:hAnsi="Helvetica" w:cs="Arial"/>
                <w:sz w:val="20"/>
                <w:szCs w:val="20"/>
              </w:rPr>
              <w:t xml:space="preserve"> and the LeapFrog Group both have quality measures for elective deliveries &lt; 39 weeks</w:t>
            </w:r>
            <w:r>
              <w:rPr>
                <w:rFonts w:ascii="Helvetica" w:hAnsi="Helvetica" w:cs="Arial"/>
                <w:sz w:val="20"/>
                <w:szCs w:val="20"/>
              </w:rPr>
              <w:t>.</w:t>
            </w:r>
          </w:p>
          <w:p w:rsidR="00690CEE" w:rsidRPr="00C168D6" w:rsidRDefault="00690CEE" w:rsidP="00170F3B">
            <w:pPr>
              <w:pStyle w:val="ColorfulList-Accent14"/>
              <w:widowControl w:val="0"/>
              <w:tabs>
                <w:tab w:val="left" w:pos="282"/>
              </w:tabs>
              <w:autoSpaceDE w:val="0"/>
              <w:autoSpaceDN w:val="0"/>
              <w:adjustRightInd w:val="0"/>
              <w:rPr>
                <w:rFonts w:ascii="Helvetica" w:hAnsi="Helvetica" w:cs="Arial"/>
                <w:sz w:val="20"/>
                <w:szCs w:val="20"/>
              </w:rPr>
            </w:pPr>
          </w:p>
          <w:p w:rsidR="00690CEE" w:rsidRPr="00C168D6" w:rsidRDefault="00690CEE" w:rsidP="00170F3B">
            <w:pPr>
              <w:pStyle w:val="ColorfulList-Accent14"/>
              <w:widowControl w:val="0"/>
              <w:tabs>
                <w:tab w:val="left" w:pos="282"/>
              </w:tabs>
              <w:autoSpaceDE w:val="0"/>
              <w:autoSpaceDN w:val="0"/>
              <w:adjustRightInd w:val="0"/>
              <w:rPr>
                <w:rFonts w:ascii="Helvetica" w:hAnsi="Helvetica" w:cs="Arial"/>
                <w:sz w:val="20"/>
                <w:szCs w:val="20"/>
              </w:rPr>
            </w:pPr>
          </w:p>
        </w:tc>
        <w:tc>
          <w:tcPr>
            <w:tcW w:w="2898" w:type="dxa"/>
          </w:tcPr>
          <w:p w:rsidR="00690CEE" w:rsidRPr="00F01104" w:rsidRDefault="00690CEE" w:rsidP="00F01104">
            <w:pPr>
              <w:pStyle w:val="ListParagraph"/>
              <w:widowControl w:val="0"/>
              <w:numPr>
                <w:ilvl w:val="0"/>
                <w:numId w:val="26"/>
              </w:numPr>
              <w:autoSpaceDE w:val="0"/>
              <w:autoSpaceDN w:val="0"/>
              <w:adjustRightInd w:val="0"/>
              <w:rPr>
                <w:rFonts w:ascii="Helvetica" w:hAnsi="Helvetica" w:cs="Arial"/>
                <w:sz w:val="20"/>
                <w:szCs w:val="20"/>
              </w:rPr>
            </w:pPr>
            <w:r w:rsidRPr="00F01104">
              <w:rPr>
                <w:rFonts w:ascii="Helvetica" w:hAnsi="Helvetica" w:cs="Arial"/>
                <w:sz w:val="20"/>
                <w:szCs w:val="20"/>
              </w:rPr>
              <w:t>These organizations provide detailed data collection specifications</w:t>
            </w:r>
            <w:r>
              <w:rPr>
                <w:rFonts w:ascii="Helvetica" w:hAnsi="Helvetica" w:cs="Arial"/>
                <w:sz w:val="20"/>
                <w:szCs w:val="20"/>
              </w:rPr>
              <w:t xml:space="preserve"> described later in this section.</w:t>
            </w:r>
          </w:p>
        </w:tc>
      </w:tr>
    </w:tbl>
    <w:p w:rsidR="00690CEE" w:rsidRPr="00653F83" w:rsidRDefault="00690CEE" w:rsidP="00BA456D">
      <w:pPr>
        <w:jc w:val="center"/>
        <w:rPr>
          <w:rFonts w:ascii="Helvetica" w:hAnsi="Helvetica"/>
          <w:b/>
          <w:sz w:val="36"/>
          <w:szCs w:val="28"/>
        </w:rPr>
      </w:pPr>
      <w:r>
        <w:rPr>
          <w:rFonts w:ascii="Helvetica" w:hAnsi="Helvetica"/>
          <w:sz w:val="22"/>
          <w:szCs w:val="28"/>
        </w:rPr>
        <w:br w:type="page"/>
      </w:r>
      <w:r w:rsidR="00112010" w:rsidRPr="00112010">
        <w:rPr>
          <w:noProof/>
        </w:rPr>
        <w:pict>
          <v:shape id="_x0000_s1048" type="#_x0000_t202" style="position:absolute;left:0;text-align:left;margin-left:-1.8pt;margin-top:-4.7pt;width:130.2pt;height:20.4pt;z-index:21" strokecolor="white">
            <v:textbox>
              <w:txbxContent>
                <w:p w:rsidR="00690CEE" w:rsidRPr="000278E1" w:rsidRDefault="00690CEE" w:rsidP="00E040FE">
                  <w:r>
                    <w:rPr>
                      <w:rFonts w:ascii="Helvetica" w:hAnsi="Helvetica" w:cs="Arial"/>
                      <w:b/>
                      <w:sz w:val="20"/>
                    </w:rPr>
                    <w:t>Form 2:  Data Collection</w:t>
                  </w:r>
                </w:p>
              </w:txbxContent>
            </v:textbox>
          </v:shape>
        </w:pict>
      </w:r>
      <w:r w:rsidRPr="00A4060C">
        <w:rPr>
          <w:rFonts w:ascii="Helvetica" w:hAnsi="Helvetica"/>
          <w:sz w:val="22"/>
          <w:szCs w:val="28"/>
        </w:rPr>
        <w:t xml:space="preserve"> </w:t>
      </w:r>
      <w:r w:rsidR="002A0BAB" w:rsidRPr="00112010">
        <w:rPr>
          <w:rFonts w:ascii="Helvetica" w:hAnsi="Helvetica"/>
          <w:noProof/>
          <w:sz w:val="22"/>
          <w:szCs w:val="28"/>
        </w:rPr>
        <w:pict>
          <v:shape id="_x0000_i1046" type="#_x0000_t75" style="width:462.6pt;height:652.8pt;visibility:visible">
            <v:imagedata r:id="rId47" o:title=""/>
          </v:shape>
        </w:pict>
      </w:r>
    </w:p>
    <w:p w:rsidR="00690CEE" w:rsidRPr="00CB75CB" w:rsidRDefault="00690CEE" w:rsidP="00B20C64">
      <w:pPr>
        <w:rPr>
          <w:rFonts w:ascii="Helvetica" w:hAnsi="Helvetica"/>
          <w:sz w:val="22"/>
        </w:rPr>
      </w:pPr>
      <w:r>
        <w:rPr>
          <w:rFonts w:ascii="Helvetica" w:hAnsi="Helvetica" w:cs="Arial"/>
          <w:sz w:val="32"/>
          <w:szCs w:val="32"/>
        </w:rPr>
        <w:t xml:space="preserve">MEASUREMENT </w:t>
      </w:r>
      <w:r w:rsidRPr="00CB75CB">
        <w:rPr>
          <w:rFonts w:ascii="Helvetica" w:hAnsi="Helvetica" w:cs="Arial"/>
          <w:sz w:val="32"/>
          <w:szCs w:val="32"/>
        </w:rPr>
        <w:t xml:space="preserve">SPECIFICATIONS AND </w:t>
      </w:r>
      <w:r>
        <w:rPr>
          <w:rFonts w:ascii="Helvetica" w:hAnsi="Helvetica" w:cs="Arial"/>
          <w:sz w:val="32"/>
          <w:szCs w:val="32"/>
        </w:rPr>
        <w:t>GUIDELINES</w:t>
      </w:r>
    </w:p>
    <w:p w:rsidR="00690CEE" w:rsidRPr="00591B0A" w:rsidRDefault="00690CEE" w:rsidP="00B20C64">
      <w:pPr>
        <w:rPr>
          <w:rFonts w:ascii="Helvetica" w:hAnsi="Helvetica"/>
          <w:sz w:val="8"/>
        </w:rPr>
      </w:pPr>
    </w:p>
    <w:p w:rsidR="00690CEE" w:rsidRPr="00653F83" w:rsidRDefault="00690CEE" w:rsidP="00B20C64">
      <w:pPr>
        <w:rPr>
          <w:rFonts w:ascii="Helvetica" w:hAnsi="Helvetica"/>
          <w:sz w:val="22"/>
        </w:rPr>
      </w:pPr>
    </w:p>
    <w:p w:rsidR="00690CEE" w:rsidRDefault="00690CEE" w:rsidP="00B20C64">
      <w:pPr>
        <w:rPr>
          <w:rFonts w:ascii="Helvetica" w:hAnsi="Helvetica" w:cs="Arial"/>
          <w:sz w:val="22"/>
        </w:rPr>
      </w:pPr>
      <w:r>
        <w:rPr>
          <w:rFonts w:ascii="Helvetica" w:hAnsi="Helvetica" w:cs="Arial"/>
          <w:sz w:val="22"/>
        </w:rPr>
        <w:t>Outlined below are the specific quality measures that can be used to assess critical elements of the non-medically indicated (elective) deliveries &lt;39 weeks.   The numerators and denominators that are used to compute the measures are defined. In addition, there is information about how to obtain the necessary data to support the calculation of the following quality measures.</w:t>
      </w:r>
    </w:p>
    <w:p w:rsidR="00690CEE" w:rsidRDefault="00690CEE" w:rsidP="00C2089A">
      <w:pPr>
        <w:pStyle w:val="ListParagraph"/>
        <w:numPr>
          <w:ilvl w:val="0"/>
          <w:numId w:val="67"/>
        </w:numPr>
        <w:rPr>
          <w:rFonts w:ascii="Helvetica" w:hAnsi="Helvetica" w:cs="Arial"/>
          <w:sz w:val="22"/>
        </w:rPr>
      </w:pPr>
      <w:r w:rsidRPr="001B4C73">
        <w:rPr>
          <w:rFonts w:ascii="Helvetica" w:hAnsi="Helvetica" w:cs="Arial"/>
          <w:sz w:val="22"/>
          <w:u w:val="single"/>
        </w:rPr>
        <w:t>Measures 1 and 2</w:t>
      </w:r>
      <w:r w:rsidRPr="00DD2133">
        <w:rPr>
          <w:rFonts w:ascii="Helvetica" w:hAnsi="Helvetica" w:cs="Arial"/>
          <w:sz w:val="22"/>
        </w:rPr>
        <w:t xml:space="preserve"> are among the first measurements performed to identify how well clinicians’ document and collect data on women with the most accurate measurement of gestational age and indications for scheduled deliveries. </w:t>
      </w:r>
    </w:p>
    <w:p w:rsidR="00690CEE" w:rsidRDefault="00690CEE" w:rsidP="00C2089A">
      <w:pPr>
        <w:pStyle w:val="ListParagraph"/>
        <w:numPr>
          <w:ilvl w:val="0"/>
          <w:numId w:val="67"/>
        </w:numPr>
        <w:rPr>
          <w:rFonts w:ascii="Helvetica" w:hAnsi="Helvetica" w:cs="Arial"/>
          <w:sz w:val="22"/>
        </w:rPr>
      </w:pPr>
      <w:r w:rsidRPr="001B4C73">
        <w:rPr>
          <w:rFonts w:ascii="Helvetica" w:hAnsi="Helvetica" w:cs="Arial"/>
          <w:sz w:val="22"/>
          <w:u w:val="single"/>
        </w:rPr>
        <w:t>Measures 3 and 4</w:t>
      </w:r>
      <w:r>
        <w:rPr>
          <w:rFonts w:ascii="Helvetica" w:hAnsi="Helvetica" w:cs="Arial"/>
          <w:sz w:val="22"/>
        </w:rPr>
        <w:t xml:space="preserve"> are done to analyze the </w:t>
      </w:r>
      <w:r w:rsidRPr="00CA75A1">
        <w:rPr>
          <w:rFonts w:ascii="Helvetica" w:hAnsi="Helvetica" w:cs="Arial"/>
          <w:i/>
          <w:sz w:val="22"/>
        </w:rPr>
        <w:t>specific issue</w:t>
      </w:r>
      <w:r>
        <w:rPr>
          <w:rFonts w:ascii="Helvetica" w:hAnsi="Helvetica" w:cs="Arial"/>
          <w:sz w:val="22"/>
        </w:rPr>
        <w:t>: how many inductions between 37 0/7 days to 38 6/7 weeks are non-medically indicated (elective) and how many cesarean births are non-medically indicated (elective)?</w:t>
      </w:r>
    </w:p>
    <w:p w:rsidR="00690CEE" w:rsidRDefault="00690CEE" w:rsidP="00C2089A">
      <w:pPr>
        <w:pStyle w:val="ListParagraph"/>
        <w:numPr>
          <w:ilvl w:val="0"/>
          <w:numId w:val="67"/>
        </w:numPr>
        <w:rPr>
          <w:rFonts w:ascii="Helvetica" w:hAnsi="Helvetica" w:cs="Arial"/>
          <w:sz w:val="22"/>
        </w:rPr>
      </w:pPr>
      <w:r w:rsidRPr="001B4C73">
        <w:rPr>
          <w:rFonts w:ascii="Helvetica" w:hAnsi="Helvetica" w:cs="Arial"/>
          <w:sz w:val="22"/>
          <w:u w:val="single"/>
        </w:rPr>
        <w:t>Measure 5</w:t>
      </w:r>
      <w:r>
        <w:rPr>
          <w:rFonts w:ascii="Helvetica" w:hAnsi="Helvetica" w:cs="Arial"/>
          <w:sz w:val="22"/>
        </w:rPr>
        <w:t xml:space="preserve"> summarizes the whole project: how many inductions or cesarean births between 37 0/7 days to 38 6/7 weeks are non-medically indicated (elective)?</w:t>
      </w:r>
    </w:p>
    <w:p w:rsidR="00690CEE" w:rsidRDefault="00690CEE" w:rsidP="00C2089A">
      <w:pPr>
        <w:pStyle w:val="ListParagraph"/>
        <w:numPr>
          <w:ilvl w:val="0"/>
          <w:numId w:val="67"/>
        </w:numPr>
        <w:rPr>
          <w:rFonts w:ascii="Helvetica" w:hAnsi="Helvetica" w:cs="Arial"/>
          <w:sz w:val="22"/>
        </w:rPr>
      </w:pPr>
      <w:r w:rsidRPr="001B4C73">
        <w:rPr>
          <w:rFonts w:ascii="Helvetica" w:hAnsi="Helvetica" w:cs="Arial"/>
          <w:sz w:val="22"/>
          <w:u w:val="single"/>
        </w:rPr>
        <w:t>Measure 6</w:t>
      </w:r>
      <w:r>
        <w:rPr>
          <w:rFonts w:ascii="Helvetica" w:hAnsi="Helvetica" w:cs="Arial"/>
          <w:sz w:val="22"/>
        </w:rPr>
        <w:t xml:space="preserve"> is essentially identical to TJC measure.  It calculates of ALL low-risk women (without a medical condition) between 37 0/7 days to 38 6/7 weeks, how many have inductions or cesarean births that are non-medically indicated (elective)?  </w:t>
      </w:r>
    </w:p>
    <w:p w:rsidR="00690CEE" w:rsidRDefault="00690CEE" w:rsidP="00C2089A">
      <w:pPr>
        <w:pStyle w:val="ListParagraph"/>
        <w:numPr>
          <w:ilvl w:val="0"/>
          <w:numId w:val="67"/>
        </w:numPr>
        <w:rPr>
          <w:rFonts w:ascii="Helvetica" w:hAnsi="Helvetica" w:cs="Arial"/>
          <w:sz w:val="22"/>
        </w:rPr>
      </w:pPr>
      <w:r w:rsidRPr="00F23CAF">
        <w:rPr>
          <w:rFonts w:ascii="Helvetica" w:hAnsi="Helvetica" w:cs="Arial"/>
          <w:sz w:val="22"/>
          <w:u w:val="single"/>
        </w:rPr>
        <w:t xml:space="preserve">Measure 7 </w:t>
      </w:r>
      <w:r w:rsidRPr="00F23CAF">
        <w:rPr>
          <w:rFonts w:ascii="Helvetica" w:hAnsi="Helvetica" w:cs="Arial"/>
          <w:sz w:val="22"/>
        </w:rPr>
        <w:t>tracks an important outcome of the project – reduction in the number of infants admitted to t</w:t>
      </w:r>
      <w:r>
        <w:rPr>
          <w:rFonts w:ascii="Helvetica" w:hAnsi="Helvetica" w:cs="Arial"/>
          <w:sz w:val="22"/>
        </w:rPr>
        <w:t>he neonatal intensive care unit</w:t>
      </w:r>
      <w:r w:rsidRPr="00F23CAF">
        <w:rPr>
          <w:rFonts w:ascii="Helvetica" w:hAnsi="Helvetica" w:cs="Arial"/>
          <w:sz w:val="22"/>
        </w:rPr>
        <w:t xml:space="preserve"> (NICU). </w:t>
      </w:r>
    </w:p>
    <w:p w:rsidR="00690CEE" w:rsidRPr="00F23CAF" w:rsidRDefault="00690CEE" w:rsidP="00F23CAF">
      <w:pPr>
        <w:pStyle w:val="ListParagraph"/>
        <w:rPr>
          <w:rFonts w:ascii="Helvetica" w:hAnsi="Helvetica" w:cs="Arial"/>
          <w:sz w:val="22"/>
        </w:rPr>
      </w:pPr>
      <w:r w:rsidRPr="00F23CAF">
        <w:rPr>
          <w:rFonts w:ascii="Helvetica" w:hAnsi="Helvetica" w:cs="Arial"/>
          <w:sz w:val="22"/>
        </w:rPr>
        <w:t xml:space="preserve"> </w:t>
      </w:r>
    </w:p>
    <w:p w:rsidR="00690CEE" w:rsidRPr="00570C57" w:rsidRDefault="00690CEE" w:rsidP="00B20C64">
      <w:pPr>
        <w:pBdr>
          <w:bottom w:val="single" w:sz="2" w:space="1" w:color="auto"/>
        </w:pBdr>
        <w:rPr>
          <w:rFonts w:ascii="Helvetica" w:hAnsi="Helvetica" w:cs="Arial"/>
          <w:sz w:val="28"/>
        </w:rPr>
      </w:pPr>
      <w:r w:rsidRPr="00570C57">
        <w:rPr>
          <w:rFonts w:ascii="Helvetica" w:hAnsi="Helvetica" w:cs="Arial"/>
          <w:sz w:val="28"/>
        </w:rPr>
        <w:t>RECOMMENDED PROCESS</w:t>
      </w:r>
      <w:r>
        <w:rPr>
          <w:rFonts w:ascii="Helvetica" w:hAnsi="Helvetica" w:cs="Arial"/>
          <w:sz w:val="28"/>
        </w:rPr>
        <w:t xml:space="preserve"> </w:t>
      </w:r>
      <w:r w:rsidRPr="00570C57">
        <w:rPr>
          <w:rFonts w:ascii="Helvetica" w:hAnsi="Helvetica" w:cs="Arial"/>
          <w:sz w:val="28"/>
        </w:rPr>
        <w:t>MEASURES</w:t>
      </w:r>
    </w:p>
    <w:p w:rsidR="00690CEE" w:rsidRPr="00653F83" w:rsidRDefault="00690CEE" w:rsidP="00B20C64">
      <w:pPr>
        <w:rPr>
          <w:rFonts w:ascii="Helvetica" w:hAnsi="Helvetica" w:cs="Arial"/>
        </w:rPr>
      </w:pPr>
      <w:r w:rsidRPr="00B55248">
        <w:rPr>
          <w:rFonts w:ascii="Helvetica" w:hAnsi="Helvetica" w:cs="Arial"/>
          <w:b/>
          <w:u w:val="single"/>
        </w:rPr>
        <w:t>Measurement 1</w:t>
      </w:r>
      <w:r w:rsidRPr="00653F83">
        <w:rPr>
          <w:rFonts w:ascii="Helvetica" w:hAnsi="Helvetica" w:cs="Arial"/>
          <w:b/>
        </w:rPr>
        <w:t xml:space="preserve">: </w:t>
      </w:r>
      <w:r w:rsidRPr="004D1879">
        <w:rPr>
          <w:rFonts w:ascii="Helvetica" w:hAnsi="Helvetica" w:cs="Arial"/>
          <w:b/>
          <w:sz w:val="22"/>
          <w:szCs w:val="22"/>
        </w:rPr>
        <w:t>Percent of women with scheduled induction/cesarean section and gestational age confirmed by sonogram</w:t>
      </w:r>
    </w:p>
    <w:p w:rsidR="00690CEE" w:rsidRPr="00653F83" w:rsidRDefault="00690CEE" w:rsidP="00B20C64">
      <w:pPr>
        <w:rPr>
          <w:rFonts w:ascii="Helvetica" w:hAnsi="Helvetica" w:cs="Arial"/>
          <w:sz w:val="8"/>
        </w:rPr>
      </w:pPr>
    </w:p>
    <w:p w:rsidR="00690CEE" w:rsidRPr="004D1879" w:rsidRDefault="00690CEE" w:rsidP="004D1879">
      <w:pPr>
        <w:ind w:left="1440" w:hanging="1440"/>
        <w:rPr>
          <w:rFonts w:ascii="Helvetica" w:hAnsi="Helvetica" w:cs="Arial"/>
          <w:b/>
          <w:sz w:val="20"/>
        </w:rPr>
      </w:pPr>
      <w:r w:rsidRPr="004D1879">
        <w:rPr>
          <w:rFonts w:ascii="Helvetica" w:hAnsi="Helvetica" w:cs="Arial"/>
          <w:b/>
          <w:sz w:val="20"/>
        </w:rPr>
        <w:t xml:space="preserve">Purpose: </w:t>
      </w:r>
      <w:r w:rsidRPr="004D1879">
        <w:rPr>
          <w:rFonts w:ascii="Helvetica" w:hAnsi="Helvetica" w:cs="Arial"/>
          <w:b/>
          <w:sz w:val="20"/>
        </w:rPr>
        <w:tab/>
      </w:r>
      <w:r w:rsidRPr="004D1879">
        <w:rPr>
          <w:rFonts w:ascii="Helvetica" w:hAnsi="Helvetica" w:cs="Arial"/>
          <w:sz w:val="20"/>
        </w:rPr>
        <w:t>Identify how well clinicians document gestational age using the most accurate measurement technique.</w:t>
      </w:r>
    </w:p>
    <w:p w:rsidR="00690CEE" w:rsidRPr="004D1879" w:rsidRDefault="00690CEE" w:rsidP="004D1879">
      <w:pPr>
        <w:ind w:left="1440" w:hanging="1440"/>
        <w:rPr>
          <w:rFonts w:ascii="Helvetica" w:hAnsi="Helvetica" w:cs="Arial"/>
          <w:sz w:val="20"/>
        </w:rPr>
      </w:pPr>
      <w:r w:rsidRPr="004D1879">
        <w:rPr>
          <w:rFonts w:ascii="Helvetica" w:hAnsi="Helvetica" w:cs="Arial"/>
          <w:b/>
          <w:sz w:val="20"/>
        </w:rPr>
        <w:t>Numerator:</w:t>
      </w:r>
      <w:r w:rsidRPr="004D1879">
        <w:rPr>
          <w:rFonts w:ascii="Helvetica" w:hAnsi="Helvetica" w:cs="Arial"/>
          <w:sz w:val="20"/>
        </w:rPr>
        <w:t xml:space="preserve"> </w:t>
      </w:r>
      <w:r>
        <w:rPr>
          <w:rFonts w:ascii="Helvetica" w:hAnsi="Helvetica" w:cs="Arial"/>
          <w:sz w:val="20"/>
        </w:rPr>
        <w:tab/>
      </w:r>
      <w:r w:rsidRPr="004D1879">
        <w:rPr>
          <w:rFonts w:ascii="Helvetica" w:hAnsi="Helvetica" w:cs="Arial"/>
          <w:sz w:val="20"/>
        </w:rPr>
        <w:t xml:space="preserve">Number of women from the denominator with “Gestational Age Confirmed by Sonogram” checked on Data Collection Form </w:t>
      </w:r>
    </w:p>
    <w:p w:rsidR="00690CEE" w:rsidRPr="00653F83" w:rsidRDefault="00690CEE" w:rsidP="004D1879">
      <w:pPr>
        <w:ind w:left="1440" w:hanging="1440"/>
        <w:rPr>
          <w:rFonts w:ascii="Helvetica" w:hAnsi="Helvetica" w:cs="Arial"/>
          <w:sz w:val="20"/>
        </w:rPr>
      </w:pPr>
      <w:r w:rsidRPr="00653F83">
        <w:rPr>
          <w:rFonts w:ascii="Helvetica" w:hAnsi="Helvetica" w:cs="Arial"/>
          <w:b/>
          <w:sz w:val="20"/>
        </w:rPr>
        <w:t>Denominator:</w:t>
      </w:r>
      <w:r>
        <w:rPr>
          <w:rFonts w:ascii="Helvetica" w:hAnsi="Helvetica" w:cs="Arial"/>
          <w:sz w:val="20"/>
        </w:rPr>
        <w:t xml:space="preserve"> </w:t>
      </w:r>
      <w:r>
        <w:rPr>
          <w:rFonts w:ascii="Helvetica" w:hAnsi="Helvetica" w:cs="Arial"/>
          <w:sz w:val="20"/>
        </w:rPr>
        <w:tab/>
        <w:t>Total n</w:t>
      </w:r>
      <w:r w:rsidRPr="00653F83">
        <w:rPr>
          <w:rFonts w:ascii="Helvetica" w:hAnsi="Helvetica" w:cs="Arial"/>
          <w:sz w:val="20"/>
        </w:rPr>
        <w:t>umber of women wi</w:t>
      </w:r>
      <w:r>
        <w:rPr>
          <w:rFonts w:ascii="Helvetica" w:hAnsi="Helvetica" w:cs="Arial"/>
          <w:sz w:val="20"/>
        </w:rPr>
        <w:t xml:space="preserve">th scheduled induction/cesarean </w:t>
      </w:r>
      <w:r w:rsidRPr="00653F83">
        <w:rPr>
          <w:rFonts w:ascii="Helvetica" w:hAnsi="Helvetica" w:cs="Arial"/>
          <w:sz w:val="20"/>
        </w:rPr>
        <w:t>section</w:t>
      </w:r>
      <w:r>
        <w:rPr>
          <w:rFonts w:ascii="Helvetica" w:hAnsi="Helvetica" w:cs="Arial"/>
          <w:sz w:val="20"/>
        </w:rPr>
        <w:t xml:space="preserve"> (at all gestational ages)</w:t>
      </w:r>
    </w:p>
    <w:p w:rsidR="00690CEE" w:rsidRPr="00653F83" w:rsidRDefault="00690CEE" w:rsidP="00B20C64">
      <w:pPr>
        <w:rPr>
          <w:rFonts w:ascii="Helvetica" w:hAnsi="Helvetica" w:cs="Arial"/>
          <w:b/>
          <w:sz w:val="8"/>
        </w:rPr>
      </w:pPr>
    </w:p>
    <w:p w:rsidR="00690CEE" w:rsidRPr="00DD2133" w:rsidRDefault="00690CEE" w:rsidP="00DD2133">
      <w:pPr>
        <w:ind w:left="1440" w:hanging="1440"/>
        <w:rPr>
          <w:rFonts w:ascii="Helvetica" w:hAnsi="Helvetica" w:cs="Arial"/>
          <w:sz w:val="20"/>
          <w:szCs w:val="20"/>
        </w:rPr>
      </w:pPr>
      <w:r w:rsidRPr="00653F83">
        <w:rPr>
          <w:rFonts w:ascii="Helvetica" w:hAnsi="Helvetica" w:cs="Arial"/>
          <w:b/>
          <w:sz w:val="20"/>
        </w:rPr>
        <w:t xml:space="preserve">Target: </w:t>
      </w:r>
      <w:r>
        <w:rPr>
          <w:rFonts w:ascii="Helvetica" w:hAnsi="Helvetica" w:cs="Arial"/>
          <w:b/>
          <w:sz w:val="20"/>
        </w:rPr>
        <w:tab/>
      </w:r>
      <w:r w:rsidRPr="00653F83">
        <w:rPr>
          <w:rFonts w:ascii="Helvetica" w:hAnsi="Helvetica" w:cs="Arial"/>
          <w:sz w:val="20"/>
        </w:rPr>
        <w:t>100% of women with scheduled induction/cesarean section will have gestational age confirmed by sonogram recorded on the Data Collection Form</w:t>
      </w:r>
      <w:r>
        <w:rPr>
          <w:rFonts w:ascii="Helvetica" w:hAnsi="Helvetica" w:cs="Arial"/>
          <w:sz w:val="20"/>
        </w:rPr>
        <w:t>. (</w:t>
      </w:r>
      <w:r w:rsidRPr="00DD2133">
        <w:rPr>
          <w:rFonts w:ascii="Helvetica" w:hAnsi="Helvetica" w:cs="Arial"/>
          <w:sz w:val="20"/>
          <w:szCs w:val="20"/>
        </w:rPr>
        <w:t xml:space="preserve">Once the target of </w:t>
      </w:r>
      <w:r>
        <w:rPr>
          <w:rFonts w:ascii="Helvetica" w:hAnsi="Helvetica" w:cs="Arial"/>
          <w:sz w:val="20"/>
          <w:szCs w:val="20"/>
        </w:rPr>
        <w:t>100% is routinely reached, this measure is</w:t>
      </w:r>
      <w:r w:rsidRPr="00DD2133">
        <w:rPr>
          <w:rFonts w:ascii="Helvetica" w:hAnsi="Helvetica" w:cs="Arial"/>
          <w:sz w:val="20"/>
          <w:szCs w:val="20"/>
        </w:rPr>
        <w:t xml:space="preserve"> no longer needed.)</w:t>
      </w:r>
    </w:p>
    <w:p w:rsidR="00690CEE" w:rsidRDefault="00690CEE" w:rsidP="00B20C64">
      <w:pPr>
        <w:rPr>
          <w:rFonts w:ascii="Helvetica" w:hAnsi="Helvetica" w:cs="Arial"/>
        </w:rPr>
      </w:pPr>
    </w:p>
    <w:p w:rsidR="00690CEE" w:rsidRPr="00653F83" w:rsidRDefault="00690CEE" w:rsidP="00B20C64">
      <w:pPr>
        <w:rPr>
          <w:rFonts w:ascii="Helvetica" w:hAnsi="Helvetica" w:cs="Arial"/>
        </w:rPr>
      </w:pPr>
    </w:p>
    <w:p w:rsidR="00690CEE" w:rsidRPr="00653F83" w:rsidRDefault="00690CEE" w:rsidP="00B20C64">
      <w:pPr>
        <w:rPr>
          <w:rFonts w:ascii="Helvetica" w:hAnsi="Helvetica" w:cs="Arial"/>
        </w:rPr>
      </w:pPr>
      <w:r w:rsidRPr="00B55248">
        <w:rPr>
          <w:rFonts w:ascii="Helvetica" w:hAnsi="Helvetica" w:cs="Arial"/>
          <w:b/>
          <w:u w:val="single"/>
        </w:rPr>
        <w:t>Measurement 2</w:t>
      </w:r>
      <w:r w:rsidRPr="00653F83">
        <w:rPr>
          <w:rFonts w:ascii="Helvetica" w:hAnsi="Helvetica" w:cs="Arial"/>
          <w:b/>
        </w:rPr>
        <w:t xml:space="preserve">: </w:t>
      </w:r>
      <w:r w:rsidRPr="004D1879">
        <w:rPr>
          <w:rFonts w:ascii="Helvetica" w:hAnsi="Helvetica" w:cs="Arial"/>
          <w:b/>
          <w:sz w:val="22"/>
          <w:szCs w:val="22"/>
        </w:rPr>
        <w:t>Percent of women with scheduled induction/cesarean section and a medical or obstetric indication charted</w:t>
      </w:r>
    </w:p>
    <w:p w:rsidR="00690CEE" w:rsidRPr="00653F83" w:rsidRDefault="00690CEE" w:rsidP="00B20C64">
      <w:pPr>
        <w:rPr>
          <w:rFonts w:ascii="Helvetica" w:hAnsi="Helvetica" w:cs="Arial"/>
          <w:b/>
          <w:sz w:val="8"/>
        </w:rPr>
      </w:pPr>
    </w:p>
    <w:p w:rsidR="00690CEE" w:rsidRPr="000C0533" w:rsidRDefault="00690CEE" w:rsidP="00B20C64">
      <w:pPr>
        <w:ind w:left="1170" w:hanging="1170"/>
        <w:rPr>
          <w:rFonts w:ascii="Helvetica" w:hAnsi="Helvetica" w:cs="Arial"/>
          <w:sz w:val="20"/>
        </w:rPr>
      </w:pPr>
      <w:r>
        <w:rPr>
          <w:rFonts w:ascii="Helvetica" w:hAnsi="Helvetica" w:cs="Arial"/>
          <w:b/>
          <w:sz w:val="20"/>
        </w:rPr>
        <w:t xml:space="preserve">Purpose: </w:t>
      </w:r>
      <w:r>
        <w:rPr>
          <w:rFonts w:ascii="Helvetica" w:hAnsi="Helvetica" w:cs="Arial"/>
          <w:b/>
          <w:sz w:val="20"/>
        </w:rPr>
        <w:tab/>
      </w:r>
      <w:r>
        <w:rPr>
          <w:rFonts w:ascii="Helvetica" w:hAnsi="Helvetica" w:cs="Arial"/>
          <w:b/>
          <w:sz w:val="20"/>
        </w:rPr>
        <w:tab/>
      </w:r>
      <w:r>
        <w:rPr>
          <w:rFonts w:ascii="Helvetica" w:hAnsi="Helvetica" w:cs="Arial"/>
          <w:sz w:val="20"/>
        </w:rPr>
        <w:t>Identify how well clinicians document indications for scheduled deliveries.</w:t>
      </w:r>
    </w:p>
    <w:p w:rsidR="00690CEE" w:rsidRPr="004D1879" w:rsidRDefault="00690CEE" w:rsidP="004D1879">
      <w:pPr>
        <w:ind w:left="1440" w:hanging="1440"/>
        <w:rPr>
          <w:rFonts w:ascii="Helvetica" w:hAnsi="Helvetica" w:cs="Arial"/>
          <w:sz w:val="20"/>
        </w:rPr>
      </w:pPr>
      <w:r w:rsidRPr="004D1879">
        <w:rPr>
          <w:rFonts w:ascii="Helvetica" w:hAnsi="Helvetica" w:cs="Arial"/>
          <w:b/>
          <w:sz w:val="20"/>
        </w:rPr>
        <w:t>Numerator:</w:t>
      </w:r>
      <w:r w:rsidRPr="004D1879">
        <w:rPr>
          <w:rFonts w:ascii="Helvetica" w:hAnsi="Helvetica" w:cs="Arial"/>
          <w:sz w:val="20"/>
        </w:rPr>
        <w:t xml:space="preserve"> </w:t>
      </w:r>
      <w:r>
        <w:rPr>
          <w:rFonts w:ascii="Helvetica" w:hAnsi="Helvetica" w:cs="Arial"/>
          <w:sz w:val="20"/>
        </w:rPr>
        <w:tab/>
      </w:r>
      <w:r w:rsidRPr="004D1879">
        <w:rPr>
          <w:rFonts w:ascii="Helvetica" w:hAnsi="Helvetica" w:cs="Arial"/>
          <w:sz w:val="20"/>
        </w:rPr>
        <w:t>Number of women from the denominator with a medical or obstetric indication recorded on the Data Collection Form (in either “Indication” column)</w:t>
      </w:r>
    </w:p>
    <w:p w:rsidR="00690CEE" w:rsidRPr="00653F83" w:rsidRDefault="00690CEE" w:rsidP="00B20C64">
      <w:pPr>
        <w:ind w:left="1170" w:hanging="1170"/>
        <w:rPr>
          <w:rFonts w:ascii="Helvetica" w:hAnsi="Helvetica" w:cs="Arial"/>
          <w:sz w:val="8"/>
        </w:rPr>
      </w:pPr>
    </w:p>
    <w:p w:rsidR="00690CEE" w:rsidRPr="00653F83" w:rsidRDefault="00690CEE" w:rsidP="004D1879">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Total number of women with scheduled induction/cesarean section</w:t>
      </w:r>
      <w:r>
        <w:rPr>
          <w:rFonts w:ascii="Helvetica" w:hAnsi="Helvetica" w:cs="Arial"/>
          <w:sz w:val="20"/>
        </w:rPr>
        <w:t xml:space="preserve"> (at all gestational ages)</w:t>
      </w:r>
    </w:p>
    <w:p w:rsidR="00690CEE" w:rsidRPr="00653F83" w:rsidDel="00A9080D" w:rsidRDefault="00690CEE" w:rsidP="00B20C64">
      <w:pPr>
        <w:rPr>
          <w:rFonts w:ascii="Helvetica" w:hAnsi="Helvetica" w:cs="Arial"/>
          <w:sz w:val="8"/>
        </w:rPr>
      </w:pPr>
    </w:p>
    <w:p w:rsidR="00690CEE" w:rsidRPr="00DD2133" w:rsidRDefault="00690CEE" w:rsidP="00DD2133">
      <w:pPr>
        <w:ind w:left="1440" w:hanging="1440"/>
        <w:rPr>
          <w:rFonts w:ascii="Helvetica" w:hAnsi="Helvetica" w:cs="Arial"/>
          <w:sz w:val="20"/>
          <w:szCs w:val="20"/>
        </w:rPr>
      </w:pPr>
      <w:r w:rsidRPr="00653F83">
        <w:rPr>
          <w:rFonts w:ascii="Helvetica" w:hAnsi="Helvetica" w:cs="Arial"/>
          <w:b/>
          <w:sz w:val="20"/>
        </w:rPr>
        <w:t xml:space="preserve">Target: </w:t>
      </w:r>
      <w:r>
        <w:rPr>
          <w:rFonts w:ascii="Helvetica" w:hAnsi="Helvetica" w:cs="Arial"/>
          <w:b/>
          <w:sz w:val="20"/>
        </w:rPr>
        <w:tab/>
      </w:r>
      <w:r w:rsidRPr="00653F83">
        <w:rPr>
          <w:rFonts w:ascii="Helvetica" w:hAnsi="Helvetica" w:cs="Arial"/>
          <w:sz w:val="20"/>
        </w:rPr>
        <w:t>100% of women with scheduled induc</w:t>
      </w:r>
      <w:r>
        <w:rPr>
          <w:rFonts w:ascii="Helvetica" w:hAnsi="Helvetica" w:cs="Arial"/>
          <w:sz w:val="20"/>
        </w:rPr>
        <w:t xml:space="preserve">tion/cesarean section will have </w:t>
      </w:r>
      <w:r w:rsidRPr="00653F83">
        <w:rPr>
          <w:rFonts w:ascii="Helvetica" w:hAnsi="Helvetica" w:cs="Arial"/>
          <w:sz w:val="20"/>
        </w:rPr>
        <w:t xml:space="preserve">a medical or obstetric indication recorded on the Data </w:t>
      </w:r>
      <w:r>
        <w:rPr>
          <w:rFonts w:ascii="Helvetica" w:hAnsi="Helvetica" w:cs="Arial"/>
          <w:sz w:val="20"/>
        </w:rPr>
        <w:t>Collection</w:t>
      </w:r>
      <w:r w:rsidRPr="00653F83">
        <w:rPr>
          <w:rFonts w:ascii="Helvetica" w:hAnsi="Helvetica" w:cs="Arial"/>
          <w:sz w:val="20"/>
        </w:rPr>
        <w:t xml:space="preserve"> Form</w:t>
      </w:r>
      <w:r>
        <w:rPr>
          <w:rFonts w:ascii="Helvetica" w:hAnsi="Helvetica" w:cs="Arial"/>
          <w:sz w:val="20"/>
        </w:rPr>
        <w:t>. (</w:t>
      </w:r>
      <w:r w:rsidRPr="00DD2133">
        <w:rPr>
          <w:rFonts w:ascii="Helvetica" w:hAnsi="Helvetica" w:cs="Arial"/>
          <w:sz w:val="20"/>
          <w:szCs w:val="20"/>
        </w:rPr>
        <w:t xml:space="preserve">Once the target of </w:t>
      </w:r>
      <w:r>
        <w:rPr>
          <w:rFonts w:ascii="Helvetica" w:hAnsi="Helvetica" w:cs="Arial"/>
          <w:sz w:val="20"/>
          <w:szCs w:val="20"/>
        </w:rPr>
        <w:t>100% is routinely reached, this measure is</w:t>
      </w:r>
      <w:r w:rsidRPr="00DD2133">
        <w:rPr>
          <w:rFonts w:ascii="Helvetica" w:hAnsi="Helvetica" w:cs="Arial"/>
          <w:sz w:val="20"/>
          <w:szCs w:val="20"/>
        </w:rPr>
        <w:t xml:space="preserve"> no longer needed.)</w:t>
      </w:r>
    </w:p>
    <w:p w:rsidR="00690CEE" w:rsidRDefault="00690CEE" w:rsidP="00B20C64">
      <w:pPr>
        <w:rPr>
          <w:rFonts w:ascii="Helvetica" w:hAnsi="Helvetica" w:cs="Arial"/>
        </w:rPr>
      </w:pPr>
    </w:p>
    <w:p w:rsidR="00690CEE" w:rsidRDefault="00690CEE" w:rsidP="00B20C64">
      <w:pPr>
        <w:rPr>
          <w:rFonts w:ascii="Helvetica" w:hAnsi="Helvetica" w:cs="Arial"/>
          <w:b/>
          <w:u w:val="single"/>
        </w:rPr>
      </w:pPr>
    </w:p>
    <w:p w:rsidR="00690CEE" w:rsidRDefault="00690CEE" w:rsidP="00B20C64">
      <w:pPr>
        <w:rPr>
          <w:rFonts w:ascii="Helvetica" w:hAnsi="Helvetica" w:cs="Arial"/>
          <w:b/>
          <w:u w:val="single"/>
        </w:rPr>
      </w:pPr>
    </w:p>
    <w:p w:rsidR="00690CEE" w:rsidRDefault="00690CEE" w:rsidP="00B20C64">
      <w:pPr>
        <w:rPr>
          <w:rFonts w:ascii="Helvetica" w:hAnsi="Helvetica" w:cs="Arial"/>
          <w:b/>
          <w:u w:val="single"/>
        </w:rPr>
      </w:pPr>
    </w:p>
    <w:p w:rsidR="00690CEE" w:rsidRDefault="00690CEE" w:rsidP="00B20C64">
      <w:pPr>
        <w:rPr>
          <w:rFonts w:ascii="Helvetica" w:hAnsi="Helvetica" w:cs="Arial"/>
          <w:b/>
          <w:u w:val="single"/>
        </w:rPr>
      </w:pPr>
    </w:p>
    <w:p w:rsidR="00690CEE" w:rsidRDefault="00690CEE" w:rsidP="00B20C64">
      <w:pPr>
        <w:rPr>
          <w:rFonts w:ascii="Helvetica" w:hAnsi="Helvetica" w:cs="Arial"/>
          <w:b/>
          <w:u w:val="single"/>
        </w:rPr>
      </w:pPr>
    </w:p>
    <w:p w:rsidR="00690CEE" w:rsidRPr="00C32F9C" w:rsidRDefault="00690CEE" w:rsidP="00B20C64">
      <w:pPr>
        <w:rPr>
          <w:rFonts w:ascii="Helvetica" w:hAnsi="Helvetica" w:cs="Arial"/>
          <w:sz w:val="22"/>
          <w:szCs w:val="22"/>
        </w:rPr>
      </w:pPr>
      <w:r w:rsidRPr="00B55248">
        <w:rPr>
          <w:rFonts w:ascii="Helvetica" w:hAnsi="Helvetica" w:cs="Arial"/>
          <w:b/>
          <w:u w:val="single"/>
        </w:rPr>
        <w:t>Measurement 3</w:t>
      </w:r>
      <w:r w:rsidRPr="00653F83">
        <w:rPr>
          <w:rFonts w:ascii="Helvetica" w:hAnsi="Helvetica" w:cs="Arial"/>
          <w:b/>
        </w:rPr>
        <w:t xml:space="preserve">: </w:t>
      </w:r>
      <w:r w:rsidRPr="00C32F9C">
        <w:rPr>
          <w:rFonts w:ascii="Helvetica" w:hAnsi="Helvetica" w:cs="Arial"/>
          <w:b/>
          <w:sz w:val="22"/>
          <w:szCs w:val="22"/>
        </w:rPr>
        <w:t>Percent of inductions between 37 0/</w:t>
      </w:r>
      <w:r>
        <w:rPr>
          <w:rFonts w:ascii="Helvetica" w:hAnsi="Helvetica" w:cs="Arial"/>
          <w:b/>
          <w:sz w:val="22"/>
          <w:szCs w:val="22"/>
        </w:rPr>
        <w:t>7</w:t>
      </w:r>
      <w:r w:rsidRPr="00C32F9C">
        <w:rPr>
          <w:rFonts w:ascii="Helvetica" w:hAnsi="Helvetica" w:cs="Arial"/>
          <w:b/>
          <w:sz w:val="22"/>
          <w:szCs w:val="22"/>
        </w:rPr>
        <w:t xml:space="preserve"> and 38 6/7weeks that are ELECTIVE.</w:t>
      </w:r>
    </w:p>
    <w:p w:rsidR="00690CEE" w:rsidRPr="00653F83" w:rsidDel="00405BB8" w:rsidRDefault="00690CEE" w:rsidP="00B20C64">
      <w:pPr>
        <w:rPr>
          <w:rFonts w:ascii="Helvetica" w:hAnsi="Helvetica" w:cs="Arial"/>
          <w:sz w:val="8"/>
        </w:rPr>
      </w:pPr>
    </w:p>
    <w:p w:rsidR="00690CEE" w:rsidRPr="000C0533" w:rsidRDefault="00690CEE" w:rsidP="004D1879">
      <w:pPr>
        <w:tabs>
          <w:tab w:val="left" w:pos="1170"/>
        </w:tabs>
        <w:ind w:left="1440" w:hanging="1440"/>
        <w:rPr>
          <w:rFonts w:ascii="Helvetica" w:hAnsi="Helvetica" w:cs="Arial"/>
          <w:sz w:val="20"/>
        </w:rPr>
      </w:pPr>
      <w:r>
        <w:rPr>
          <w:rFonts w:ascii="Helvetica" w:hAnsi="Helvetica" w:cs="Arial"/>
          <w:b/>
          <w:sz w:val="20"/>
        </w:rPr>
        <w:t xml:space="preserve">Purpose: </w:t>
      </w:r>
      <w:r>
        <w:rPr>
          <w:rFonts w:ascii="Helvetica" w:hAnsi="Helvetica" w:cs="Arial"/>
          <w:b/>
          <w:sz w:val="20"/>
        </w:rPr>
        <w:tab/>
      </w:r>
      <w:r>
        <w:rPr>
          <w:rFonts w:ascii="Helvetica" w:hAnsi="Helvetica" w:cs="Arial"/>
          <w:b/>
          <w:sz w:val="20"/>
        </w:rPr>
        <w:tab/>
      </w:r>
      <w:r>
        <w:rPr>
          <w:rFonts w:ascii="Helvetica" w:hAnsi="Helvetica" w:cs="Arial"/>
          <w:sz w:val="20"/>
        </w:rPr>
        <w:t>Identify how many inductions in the Early Term time period that are non-medically indicated (elective)</w:t>
      </w:r>
    </w:p>
    <w:p w:rsidR="00690CEE" w:rsidRPr="00653F83" w:rsidRDefault="00690CEE" w:rsidP="004D1879">
      <w:pPr>
        <w:tabs>
          <w:tab w:val="left" w:pos="1170"/>
        </w:tabs>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Pr>
          <w:rFonts w:ascii="Helvetica" w:hAnsi="Helvetica" w:cs="Arial"/>
          <w:sz w:val="20"/>
        </w:rPr>
        <w:tab/>
      </w:r>
      <w:r>
        <w:rPr>
          <w:rFonts w:ascii="Helvetica" w:hAnsi="Helvetica" w:cs="Arial"/>
          <w:sz w:val="20"/>
        </w:rPr>
        <w:tab/>
      </w:r>
      <w:r w:rsidRPr="00653F83">
        <w:rPr>
          <w:rFonts w:ascii="Helvetica" w:hAnsi="Helvetica" w:cs="Arial"/>
          <w:sz w:val="20"/>
        </w:rPr>
        <w:t xml:space="preserve">Number of women </w:t>
      </w:r>
      <w:r>
        <w:rPr>
          <w:rFonts w:ascii="Helvetica" w:hAnsi="Helvetica" w:cs="Arial"/>
          <w:sz w:val="20"/>
        </w:rPr>
        <w:t xml:space="preserve">from the denominator with an indication in the </w:t>
      </w:r>
      <w:r w:rsidRPr="00653F83">
        <w:rPr>
          <w:rFonts w:ascii="Helvetica" w:hAnsi="Helvetica" w:cs="Arial"/>
          <w:sz w:val="20"/>
        </w:rPr>
        <w:t xml:space="preserve">“Elective” </w:t>
      </w:r>
      <w:r>
        <w:rPr>
          <w:rFonts w:ascii="Helvetica" w:hAnsi="Helvetica" w:cs="Arial"/>
          <w:sz w:val="20"/>
        </w:rPr>
        <w:t xml:space="preserve">column on the Data Collection Form; </w:t>
      </w:r>
      <w:r w:rsidRPr="000C0533">
        <w:rPr>
          <w:rFonts w:ascii="Helvetica" w:hAnsi="Helvetica" w:cs="Arial"/>
          <w:b/>
          <w:i/>
          <w:sz w:val="20"/>
        </w:rPr>
        <w:t>excludes</w:t>
      </w:r>
      <w:r>
        <w:rPr>
          <w:rFonts w:ascii="Helvetica" w:hAnsi="Helvetica" w:cs="Arial"/>
          <w:sz w:val="20"/>
        </w:rPr>
        <w:t xml:space="preserve"> active labor or pre-labor rupture of membranes</w:t>
      </w:r>
    </w:p>
    <w:p w:rsidR="00690CEE" w:rsidRPr="00653F83" w:rsidRDefault="00690CEE" w:rsidP="00B20C64">
      <w:pPr>
        <w:rPr>
          <w:rFonts w:ascii="Helvetica" w:hAnsi="Helvetica" w:cs="Arial"/>
          <w:sz w:val="8"/>
        </w:rPr>
      </w:pPr>
    </w:p>
    <w:p w:rsidR="00690CEE" w:rsidRDefault="00690CEE" w:rsidP="00B20C64">
      <w:pPr>
        <w:tabs>
          <w:tab w:val="left" w:pos="1440"/>
        </w:tabs>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Total number of women </w:t>
      </w:r>
      <w:r>
        <w:rPr>
          <w:rFonts w:ascii="Helvetica" w:hAnsi="Helvetica" w:cs="Arial"/>
          <w:sz w:val="20"/>
        </w:rPr>
        <w:t>with singleton births and</w:t>
      </w:r>
      <w:r w:rsidRPr="00653F83">
        <w:rPr>
          <w:rFonts w:ascii="Helvetica" w:hAnsi="Helvetica" w:cs="Arial"/>
          <w:sz w:val="20"/>
        </w:rPr>
        <w:t xml:space="preserve"> </w:t>
      </w:r>
      <w:r>
        <w:rPr>
          <w:rFonts w:ascii="Helvetica" w:hAnsi="Helvetica" w:cs="Arial"/>
          <w:sz w:val="20"/>
        </w:rPr>
        <w:t xml:space="preserve">a </w:t>
      </w:r>
      <w:r w:rsidRPr="00653F83">
        <w:rPr>
          <w:rFonts w:ascii="Helvetica" w:hAnsi="Helvetica" w:cs="Arial"/>
          <w:sz w:val="20"/>
        </w:rPr>
        <w:t xml:space="preserve">scheduled induction </w:t>
      </w:r>
      <w:r w:rsidRPr="008D0D28">
        <w:rPr>
          <w:rFonts w:ascii="Helvetica" w:hAnsi="Helvetica" w:cs="Arial"/>
          <w:sz w:val="20"/>
        </w:rPr>
        <w:t>between 37</w:t>
      </w:r>
      <w:r>
        <w:rPr>
          <w:rFonts w:ascii="Helvetica" w:hAnsi="Helvetica" w:cs="Arial"/>
          <w:sz w:val="20"/>
        </w:rPr>
        <w:t xml:space="preserve"> 0/7 </w:t>
      </w:r>
      <w:r w:rsidRPr="008D0D28">
        <w:rPr>
          <w:rFonts w:ascii="Helvetica" w:hAnsi="Helvetica" w:cs="Arial"/>
          <w:sz w:val="20"/>
        </w:rPr>
        <w:t>and 38</w:t>
      </w:r>
      <w:r>
        <w:rPr>
          <w:rFonts w:ascii="Helvetica" w:hAnsi="Helvetica" w:cs="Arial"/>
          <w:sz w:val="20"/>
        </w:rPr>
        <w:t xml:space="preserve"> 6/7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 xml:space="preserve">ks </w:t>
      </w:r>
    </w:p>
    <w:p w:rsidR="00690CEE" w:rsidRPr="00653F83" w:rsidRDefault="00690CEE" w:rsidP="00B20C64">
      <w:pPr>
        <w:rPr>
          <w:rFonts w:ascii="Helvetica" w:hAnsi="Helvetica" w:cs="Arial"/>
          <w:sz w:val="8"/>
        </w:rPr>
      </w:pPr>
    </w:p>
    <w:p w:rsidR="00690CEE" w:rsidRPr="00653F83" w:rsidRDefault="00690CEE" w:rsidP="00C32F9C">
      <w:pPr>
        <w:ind w:left="1440" w:hanging="1440"/>
        <w:rPr>
          <w:rFonts w:ascii="Helvetica" w:hAnsi="Helvetica" w:cs="Arial"/>
          <w:b/>
        </w:rPr>
      </w:pPr>
      <w:r w:rsidRPr="00653F83">
        <w:rPr>
          <w:rFonts w:ascii="Helvetica" w:hAnsi="Helvetica" w:cs="Arial"/>
          <w:b/>
          <w:sz w:val="20"/>
        </w:rPr>
        <w:t>Target:</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0% of women </w:t>
      </w:r>
      <w:r>
        <w:rPr>
          <w:rFonts w:ascii="Helvetica" w:hAnsi="Helvetica" w:cs="Arial"/>
          <w:sz w:val="20"/>
        </w:rPr>
        <w:t>with singleton births will have scheduled non-medically indicated (ELECTIVE) delivery</w:t>
      </w:r>
      <w:r w:rsidRPr="00653F83">
        <w:rPr>
          <w:rFonts w:ascii="Helvetica" w:hAnsi="Helvetica" w:cs="Arial"/>
          <w:sz w:val="20"/>
        </w:rPr>
        <w:t xml:space="preserve"> </w:t>
      </w:r>
      <w:r>
        <w:rPr>
          <w:rFonts w:ascii="Helvetica" w:hAnsi="Helvetica" w:cs="Arial"/>
          <w:sz w:val="20"/>
        </w:rPr>
        <w:t>b</w:t>
      </w:r>
      <w:r w:rsidRPr="008D0D28">
        <w:rPr>
          <w:rFonts w:ascii="Helvetica" w:hAnsi="Helvetica" w:cs="Arial"/>
          <w:sz w:val="20"/>
        </w:rPr>
        <w:t xml:space="preserve">etween </w:t>
      </w:r>
      <w:r>
        <w:rPr>
          <w:rFonts w:ascii="Helvetica" w:hAnsi="Helvetica" w:cs="Arial"/>
          <w:sz w:val="20"/>
        </w:rPr>
        <w:t xml:space="preserve">the gestational period of </w:t>
      </w:r>
      <w:r w:rsidRPr="008D0D28">
        <w:rPr>
          <w:rFonts w:ascii="Helvetica" w:hAnsi="Helvetica" w:cs="Arial"/>
          <w:sz w:val="20"/>
        </w:rPr>
        <w:t>37</w:t>
      </w:r>
      <w:r>
        <w:rPr>
          <w:rFonts w:ascii="Helvetica" w:hAnsi="Helvetica" w:cs="Arial"/>
          <w:sz w:val="20"/>
        </w:rPr>
        <w:t xml:space="preserve"> 0/7</w:t>
      </w:r>
      <w:r w:rsidRPr="008D0D28">
        <w:rPr>
          <w:rFonts w:ascii="Helvetica" w:hAnsi="Helvetica" w:cs="Arial"/>
          <w:sz w:val="20"/>
        </w:rPr>
        <w:t xml:space="preserve"> and 38</w:t>
      </w:r>
      <w:r>
        <w:rPr>
          <w:rFonts w:ascii="Helvetica" w:hAnsi="Helvetica" w:cs="Arial"/>
          <w:sz w:val="20"/>
        </w:rPr>
        <w:t xml:space="preserve"> 6/7</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w:t>
      </w:r>
      <w:r>
        <w:rPr>
          <w:rFonts w:ascii="Helvetica" w:hAnsi="Helvetica" w:cs="Arial"/>
          <w:sz w:val="20"/>
        </w:rPr>
        <w:t>.</w:t>
      </w:r>
    </w:p>
    <w:p w:rsidR="00690CEE" w:rsidRDefault="00690CEE" w:rsidP="00B20C64">
      <w:pPr>
        <w:rPr>
          <w:rFonts w:ascii="Helvetica" w:hAnsi="Helvetica" w:cs="Arial"/>
          <w:b/>
        </w:rPr>
      </w:pPr>
    </w:p>
    <w:p w:rsidR="00690CEE" w:rsidRDefault="00690CEE" w:rsidP="00B20C64">
      <w:pPr>
        <w:rPr>
          <w:rFonts w:ascii="Helvetica" w:hAnsi="Helvetica" w:cs="Arial"/>
          <w:b/>
        </w:rPr>
      </w:pPr>
    </w:p>
    <w:p w:rsidR="00690CEE" w:rsidRPr="00653F83" w:rsidRDefault="00690CEE" w:rsidP="00B20C64">
      <w:pPr>
        <w:rPr>
          <w:rFonts w:ascii="Helvetica" w:hAnsi="Helvetica" w:cs="Arial"/>
          <w:b/>
        </w:rPr>
      </w:pPr>
    </w:p>
    <w:p w:rsidR="00690CEE" w:rsidRPr="00C32F9C" w:rsidRDefault="00690CEE" w:rsidP="005E0D04">
      <w:pPr>
        <w:rPr>
          <w:rFonts w:ascii="Helvetica" w:hAnsi="Helvetica" w:cs="Arial"/>
          <w:sz w:val="20"/>
        </w:rPr>
      </w:pPr>
      <w:r w:rsidRPr="00B55248">
        <w:rPr>
          <w:rFonts w:ascii="Helvetica" w:hAnsi="Helvetica" w:cs="Arial"/>
          <w:b/>
          <w:u w:val="single"/>
        </w:rPr>
        <w:t>Measurement 4</w:t>
      </w:r>
      <w:r w:rsidRPr="00653F83">
        <w:rPr>
          <w:rFonts w:ascii="Helvetica" w:hAnsi="Helvetica" w:cs="Arial"/>
          <w:b/>
        </w:rPr>
        <w:t xml:space="preserve">: </w:t>
      </w:r>
      <w:r w:rsidRPr="00C32F9C">
        <w:rPr>
          <w:rFonts w:ascii="Helvetica" w:hAnsi="Helvetica" w:cs="Arial"/>
          <w:b/>
          <w:sz w:val="22"/>
          <w:szCs w:val="22"/>
        </w:rPr>
        <w:t xml:space="preserve">Percent of scheduled cesarean sections between 37 0/7 and 38 6/7 weeks that are </w:t>
      </w:r>
      <w:r>
        <w:rPr>
          <w:rFonts w:ascii="Helvetica" w:hAnsi="Helvetica" w:cs="Arial"/>
          <w:b/>
          <w:sz w:val="22"/>
          <w:szCs w:val="22"/>
        </w:rPr>
        <w:t>non-medically indicated (</w:t>
      </w:r>
      <w:r w:rsidRPr="00C32F9C">
        <w:rPr>
          <w:rFonts w:ascii="Helvetica" w:hAnsi="Helvetica" w:cs="Arial"/>
          <w:b/>
          <w:sz w:val="22"/>
          <w:szCs w:val="22"/>
        </w:rPr>
        <w:t>ELECTIVE.</w:t>
      </w:r>
      <w:r>
        <w:rPr>
          <w:rFonts w:ascii="Helvetica" w:hAnsi="Helvetica" w:cs="Arial"/>
          <w:b/>
          <w:sz w:val="22"/>
          <w:szCs w:val="22"/>
        </w:rPr>
        <w:t>)</w:t>
      </w:r>
    </w:p>
    <w:p w:rsidR="00690CEE" w:rsidRPr="00653F83" w:rsidDel="00807CC9" w:rsidRDefault="00690CEE" w:rsidP="00B20C64">
      <w:pPr>
        <w:rPr>
          <w:rFonts w:ascii="Helvetica" w:hAnsi="Helvetica" w:cs="Arial"/>
          <w:b/>
          <w:sz w:val="8"/>
        </w:rPr>
      </w:pPr>
    </w:p>
    <w:p w:rsidR="00690CEE" w:rsidRPr="000C0533" w:rsidRDefault="00690CEE" w:rsidP="00C32F9C">
      <w:pPr>
        <w:ind w:left="1440" w:hanging="1440"/>
        <w:rPr>
          <w:rFonts w:ascii="Helvetica" w:hAnsi="Helvetica" w:cs="Arial"/>
          <w:sz w:val="20"/>
        </w:rPr>
      </w:pPr>
      <w:r>
        <w:rPr>
          <w:rFonts w:ascii="Helvetica" w:hAnsi="Helvetica" w:cs="Arial"/>
          <w:b/>
          <w:sz w:val="20"/>
        </w:rPr>
        <w:t xml:space="preserve">Purpose: </w:t>
      </w:r>
      <w:r>
        <w:rPr>
          <w:rFonts w:ascii="Helvetica" w:hAnsi="Helvetica" w:cs="Arial"/>
          <w:b/>
          <w:sz w:val="20"/>
        </w:rPr>
        <w:tab/>
      </w:r>
      <w:r>
        <w:rPr>
          <w:rFonts w:ascii="Helvetica" w:hAnsi="Helvetica" w:cs="Arial"/>
          <w:sz w:val="20"/>
        </w:rPr>
        <w:t>Identify how many scheduled cesarean section occur in the Early Term time period that are non-medically indicated (elective)</w:t>
      </w:r>
    </w:p>
    <w:p w:rsidR="00690CEE" w:rsidRPr="00653F83" w:rsidRDefault="00690CEE" w:rsidP="00C32F9C">
      <w:pPr>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Number of women </w:t>
      </w:r>
      <w:r>
        <w:rPr>
          <w:rFonts w:ascii="Helvetica" w:hAnsi="Helvetica" w:cs="Arial"/>
          <w:sz w:val="20"/>
        </w:rPr>
        <w:t xml:space="preserve">from the denominator with an indication in the “Elective” column on the Data Collection Form: </w:t>
      </w:r>
      <w:r w:rsidRPr="000C0533">
        <w:rPr>
          <w:rFonts w:ascii="Helvetica" w:hAnsi="Helvetica" w:cs="Arial"/>
          <w:b/>
          <w:i/>
          <w:sz w:val="20"/>
        </w:rPr>
        <w:t>excludes</w:t>
      </w:r>
      <w:r>
        <w:rPr>
          <w:rFonts w:ascii="Helvetica" w:hAnsi="Helvetica" w:cs="Arial"/>
          <w:sz w:val="20"/>
        </w:rPr>
        <w:t xml:space="preserve"> active labor or pre-labor rupture of membranes. </w:t>
      </w:r>
    </w:p>
    <w:p w:rsidR="00690CEE" w:rsidRPr="00653F83" w:rsidRDefault="00690CEE" w:rsidP="00B20C64">
      <w:pPr>
        <w:ind w:left="1170" w:hanging="1170"/>
        <w:rPr>
          <w:rFonts w:ascii="Helvetica" w:hAnsi="Helvetica" w:cs="Arial"/>
          <w:sz w:val="8"/>
        </w:rPr>
      </w:pPr>
    </w:p>
    <w:p w:rsidR="00690CEE" w:rsidRDefault="00690CEE" w:rsidP="00B20C64">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Total number of </w:t>
      </w:r>
      <w:r>
        <w:rPr>
          <w:rFonts w:ascii="Helvetica" w:hAnsi="Helvetica" w:cs="Arial"/>
          <w:sz w:val="20"/>
        </w:rPr>
        <w:t xml:space="preserve">women with singleton births and a </w:t>
      </w:r>
      <w:r w:rsidRPr="00653F83">
        <w:rPr>
          <w:rFonts w:ascii="Helvetica" w:hAnsi="Helvetica" w:cs="Arial"/>
          <w:sz w:val="20"/>
        </w:rPr>
        <w:t xml:space="preserve">scheduled cesarean </w:t>
      </w:r>
      <w:r>
        <w:rPr>
          <w:rFonts w:ascii="Helvetica" w:hAnsi="Helvetica" w:cs="Arial"/>
          <w:sz w:val="20"/>
        </w:rPr>
        <w:t xml:space="preserve">section between </w:t>
      </w:r>
    </w:p>
    <w:p w:rsidR="00690CEE" w:rsidRDefault="00690CEE" w:rsidP="000C0533">
      <w:pPr>
        <w:ind w:left="1440"/>
        <w:rPr>
          <w:rFonts w:ascii="Helvetica" w:hAnsi="Helvetica" w:cs="Arial"/>
          <w:sz w:val="20"/>
        </w:rPr>
      </w:pPr>
      <w:r>
        <w:rPr>
          <w:rFonts w:ascii="Helvetica" w:hAnsi="Helvetica" w:cs="Arial"/>
          <w:sz w:val="20"/>
        </w:rPr>
        <w:t xml:space="preserve">37 0/7 and </w:t>
      </w:r>
      <w:r w:rsidRPr="008D0D28">
        <w:rPr>
          <w:rFonts w:ascii="Helvetica" w:hAnsi="Helvetica" w:cs="Arial"/>
          <w:sz w:val="20"/>
        </w:rPr>
        <w:t>38</w:t>
      </w:r>
      <w:r>
        <w:rPr>
          <w:rFonts w:ascii="Helvetica" w:hAnsi="Helvetica" w:cs="Arial"/>
          <w:sz w:val="20"/>
        </w:rPr>
        <w:t xml:space="preserve"> 6/7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 xml:space="preserve">ks </w:t>
      </w:r>
    </w:p>
    <w:p w:rsidR="00690CEE" w:rsidRPr="00653F83" w:rsidDel="00807CC9" w:rsidRDefault="00690CEE" w:rsidP="00B20C64">
      <w:pPr>
        <w:rPr>
          <w:rFonts w:ascii="Helvetica" w:hAnsi="Helvetica" w:cs="Arial"/>
          <w:sz w:val="8"/>
        </w:rPr>
      </w:pPr>
    </w:p>
    <w:p w:rsidR="00690CEE" w:rsidRDefault="00690CEE" w:rsidP="00C32F9C">
      <w:pPr>
        <w:ind w:left="1440" w:hanging="1440"/>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0% of women with </w:t>
      </w:r>
      <w:r>
        <w:rPr>
          <w:rFonts w:ascii="Helvetica" w:hAnsi="Helvetica" w:cs="Arial"/>
          <w:sz w:val="20"/>
        </w:rPr>
        <w:t xml:space="preserve">singleton births will have </w:t>
      </w:r>
      <w:r w:rsidRPr="00653F83">
        <w:rPr>
          <w:rFonts w:ascii="Helvetica" w:hAnsi="Helvetica" w:cs="Arial"/>
          <w:sz w:val="20"/>
        </w:rPr>
        <w:t xml:space="preserve">scheduled </w:t>
      </w:r>
      <w:r>
        <w:rPr>
          <w:rFonts w:ascii="Helvetica" w:hAnsi="Helvetica" w:cs="Arial"/>
          <w:sz w:val="20"/>
        </w:rPr>
        <w:t>non-medically indicated (</w:t>
      </w:r>
      <w:r w:rsidRPr="00653F83">
        <w:rPr>
          <w:rFonts w:ascii="Helvetica" w:hAnsi="Helvetica" w:cs="Arial"/>
          <w:sz w:val="20"/>
        </w:rPr>
        <w:t>ELECTIVE</w:t>
      </w:r>
      <w:r>
        <w:rPr>
          <w:rFonts w:ascii="Helvetica" w:hAnsi="Helvetica" w:cs="Arial"/>
          <w:sz w:val="20"/>
        </w:rPr>
        <w:t>)</w:t>
      </w:r>
      <w:r w:rsidRPr="00653F83">
        <w:rPr>
          <w:rFonts w:ascii="Helvetica" w:hAnsi="Helvetica" w:cs="Arial"/>
          <w:sz w:val="20"/>
        </w:rPr>
        <w:t xml:space="preserve"> cesarean section </w:t>
      </w:r>
      <w:r>
        <w:rPr>
          <w:rFonts w:ascii="Helvetica" w:hAnsi="Helvetica" w:cs="Arial"/>
          <w:sz w:val="20"/>
        </w:rPr>
        <w:t>b</w:t>
      </w:r>
      <w:r w:rsidRPr="008D0D28">
        <w:rPr>
          <w:rFonts w:ascii="Helvetica" w:hAnsi="Helvetica" w:cs="Arial"/>
          <w:sz w:val="20"/>
        </w:rPr>
        <w:t xml:space="preserve">etween </w:t>
      </w:r>
      <w:r>
        <w:rPr>
          <w:rFonts w:ascii="Helvetica" w:hAnsi="Helvetica" w:cs="Arial"/>
          <w:sz w:val="20"/>
        </w:rPr>
        <w:t xml:space="preserve">37 0/7 and </w:t>
      </w:r>
      <w:r w:rsidRPr="008D0D28">
        <w:rPr>
          <w:rFonts w:ascii="Helvetica" w:hAnsi="Helvetica" w:cs="Arial"/>
          <w:sz w:val="20"/>
        </w:rPr>
        <w:t>38</w:t>
      </w:r>
      <w:r>
        <w:rPr>
          <w:rFonts w:ascii="Helvetica" w:hAnsi="Helvetica" w:cs="Arial"/>
          <w:sz w:val="20"/>
        </w:rPr>
        <w:t xml:space="preserve"> 6/7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 xml:space="preserve">ks </w:t>
      </w:r>
    </w:p>
    <w:p w:rsidR="00690CEE" w:rsidRDefault="00690CEE" w:rsidP="00B20C64">
      <w:pPr>
        <w:rPr>
          <w:rFonts w:ascii="Helvetica" w:hAnsi="Helvetica" w:cs="Arial"/>
          <w:sz w:val="20"/>
        </w:rPr>
      </w:pPr>
    </w:p>
    <w:p w:rsidR="00690CEE" w:rsidRDefault="00690CEE" w:rsidP="00B20C64">
      <w:pPr>
        <w:rPr>
          <w:rFonts w:ascii="Helvetica" w:hAnsi="Helvetica" w:cs="Arial"/>
          <w:sz w:val="20"/>
        </w:rPr>
      </w:pPr>
    </w:p>
    <w:p w:rsidR="00690CEE" w:rsidRPr="00653F83" w:rsidRDefault="00690CEE" w:rsidP="00B20C64">
      <w:pPr>
        <w:rPr>
          <w:rFonts w:ascii="Helvetica" w:hAnsi="Helvetica" w:cs="Arial"/>
          <w:sz w:val="20"/>
        </w:rPr>
      </w:pPr>
    </w:p>
    <w:p w:rsidR="00690CEE" w:rsidRPr="00C32F9C" w:rsidRDefault="00690CEE" w:rsidP="005E0D04">
      <w:pPr>
        <w:rPr>
          <w:rFonts w:ascii="Helvetica" w:hAnsi="Helvetica" w:cs="Arial"/>
          <w:b/>
          <w:sz w:val="22"/>
          <w:szCs w:val="22"/>
        </w:rPr>
      </w:pPr>
      <w:r w:rsidRPr="00B55248">
        <w:rPr>
          <w:rFonts w:ascii="Helvetica" w:hAnsi="Helvetica" w:cs="Arial"/>
          <w:b/>
          <w:u w:val="single"/>
        </w:rPr>
        <w:t>Measurement 5</w:t>
      </w:r>
      <w:r>
        <w:rPr>
          <w:rFonts w:ascii="Helvetica" w:hAnsi="Helvetica" w:cs="Arial"/>
          <w:b/>
        </w:rPr>
        <w:t xml:space="preserve">: </w:t>
      </w:r>
      <w:r w:rsidRPr="00C32F9C">
        <w:rPr>
          <w:rFonts w:ascii="Helvetica" w:hAnsi="Helvetica" w:cs="Arial"/>
          <w:b/>
          <w:sz w:val="22"/>
          <w:szCs w:val="22"/>
        </w:rPr>
        <w:t xml:space="preserve">Percent of inductions AND scheduled cesarean sections between 37 0/7 and 38 6/7 weeks that </w:t>
      </w:r>
      <w:r>
        <w:rPr>
          <w:rFonts w:ascii="Helvetica" w:hAnsi="Helvetica" w:cs="Arial"/>
          <w:b/>
          <w:sz w:val="22"/>
          <w:szCs w:val="22"/>
        </w:rPr>
        <w:t>non-medically indicated (</w:t>
      </w:r>
      <w:r w:rsidRPr="00C32F9C">
        <w:rPr>
          <w:rFonts w:ascii="Helvetica" w:hAnsi="Helvetica" w:cs="Arial"/>
          <w:b/>
          <w:sz w:val="22"/>
          <w:szCs w:val="22"/>
        </w:rPr>
        <w:t>ELECTIVE.</w:t>
      </w:r>
      <w:r>
        <w:rPr>
          <w:rFonts w:ascii="Helvetica" w:hAnsi="Helvetica" w:cs="Arial"/>
          <w:b/>
          <w:sz w:val="22"/>
          <w:szCs w:val="22"/>
        </w:rPr>
        <w:t>)</w:t>
      </w:r>
      <w:r w:rsidRPr="00C32F9C">
        <w:rPr>
          <w:rFonts w:ascii="Helvetica" w:hAnsi="Helvetica" w:cs="Arial"/>
          <w:b/>
          <w:sz w:val="22"/>
          <w:szCs w:val="22"/>
        </w:rPr>
        <w:t xml:space="preserve"> (Measures 3 and 4 combined)</w:t>
      </w:r>
    </w:p>
    <w:p w:rsidR="00690CEE" w:rsidRPr="00653F83" w:rsidRDefault="00690CEE" w:rsidP="00B20C64">
      <w:pPr>
        <w:rPr>
          <w:rFonts w:ascii="Helvetica" w:hAnsi="Helvetica" w:cs="Arial"/>
          <w:b/>
          <w:sz w:val="8"/>
        </w:rPr>
      </w:pPr>
    </w:p>
    <w:p w:rsidR="00690CEE" w:rsidRPr="00D63140" w:rsidRDefault="00690CEE" w:rsidP="00C32F9C">
      <w:pPr>
        <w:ind w:left="1440" w:hanging="1440"/>
        <w:rPr>
          <w:rFonts w:ascii="Helvetica" w:hAnsi="Helvetica" w:cs="Arial"/>
          <w:sz w:val="20"/>
        </w:rPr>
      </w:pPr>
      <w:r>
        <w:rPr>
          <w:rFonts w:ascii="Helvetica" w:hAnsi="Helvetica" w:cs="Arial"/>
          <w:b/>
          <w:sz w:val="20"/>
        </w:rPr>
        <w:t>Purpose:</w:t>
      </w:r>
      <w:r>
        <w:rPr>
          <w:rFonts w:ascii="Helvetica" w:hAnsi="Helvetica" w:cs="Arial"/>
          <w:b/>
          <w:sz w:val="20"/>
        </w:rPr>
        <w:tab/>
      </w:r>
      <w:r>
        <w:rPr>
          <w:rFonts w:ascii="Helvetica" w:hAnsi="Helvetica" w:cs="Arial"/>
          <w:sz w:val="20"/>
        </w:rPr>
        <w:t>Summarizes the whole project –Identifies how many scheduled inductions AND scheduled cesarean section occur in the Early Term time period that are non-medically indicated (elective)</w:t>
      </w:r>
    </w:p>
    <w:p w:rsidR="00690CEE" w:rsidRPr="00653F83" w:rsidRDefault="00690CEE" w:rsidP="00C32F9C">
      <w:pPr>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Number of women </w:t>
      </w:r>
      <w:r>
        <w:rPr>
          <w:rFonts w:ascii="Helvetica" w:hAnsi="Helvetica" w:cs="Arial"/>
          <w:sz w:val="20"/>
        </w:rPr>
        <w:t xml:space="preserve">from the denominator with an indication in the “Elective” column on the Data Collection Form; </w:t>
      </w:r>
      <w:r w:rsidRPr="00D63140">
        <w:rPr>
          <w:rFonts w:ascii="Helvetica" w:hAnsi="Helvetica" w:cs="Arial"/>
          <w:b/>
          <w:i/>
          <w:sz w:val="20"/>
        </w:rPr>
        <w:t>excludes</w:t>
      </w:r>
      <w:r>
        <w:rPr>
          <w:rFonts w:ascii="Helvetica" w:hAnsi="Helvetica" w:cs="Arial"/>
          <w:sz w:val="20"/>
        </w:rPr>
        <w:t xml:space="preserve"> active labor or pre-labor rupture of membranes (Add numerators from Measures 3 and 4.)</w:t>
      </w:r>
    </w:p>
    <w:p w:rsidR="00690CEE" w:rsidRPr="00653F83" w:rsidRDefault="00690CEE" w:rsidP="00B20C64">
      <w:pPr>
        <w:rPr>
          <w:rFonts w:ascii="Helvetica" w:hAnsi="Helvetica" w:cs="Arial"/>
          <w:sz w:val="8"/>
        </w:rPr>
      </w:pPr>
    </w:p>
    <w:p w:rsidR="00690CEE" w:rsidRDefault="00690CEE" w:rsidP="00B20C64">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Total number of women </w:t>
      </w:r>
      <w:r>
        <w:rPr>
          <w:rFonts w:ascii="Helvetica" w:hAnsi="Helvetica" w:cs="Arial"/>
          <w:sz w:val="20"/>
        </w:rPr>
        <w:t>with singleton births and</w:t>
      </w:r>
      <w:r w:rsidRPr="00653F83">
        <w:rPr>
          <w:rFonts w:ascii="Helvetica" w:hAnsi="Helvetica" w:cs="Arial"/>
          <w:sz w:val="20"/>
        </w:rPr>
        <w:t xml:space="preserve"> </w:t>
      </w:r>
      <w:r>
        <w:rPr>
          <w:rFonts w:ascii="Helvetica" w:hAnsi="Helvetica" w:cs="Arial"/>
          <w:sz w:val="20"/>
        </w:rPr>
        <w:t xml:space="preserve">a scheduled </w:t>
      </w:r>
      <w:r w:rsidRPr="00653F83">
        <w:rPr>
          <w:rFonts w:ascii="Helvetica" w:hAnsi="Helvetica" w:cs="Arial"/>
          <w:sz w:val="20"/>
        </w:rPr>
        <w:t>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 xml:space="preserve">between 37 0/7 </w:t>
      </w:r>
      <w:r w:rsidRPr="008D0D28">
        <w:rPr>
          <w:rFonts w:ascii="Helvetica" w:hAnsi="Helvetica" w:cs="Arial"/>
          <w:sz w:val="20"/>
        </w:rPr>
        <w:t>and 38</w:t>
      </w:r>
      <w:r>
        <w:rPr>
          <w:rFonts w:ascii="Helvetica" w:hAnsi="Helvetica" w:cs="Arial"/>
          <w:sz w:val="20"/>
        </w:rPr>
        <w:t xml:space="preserve"> 6/7 </w:t>
      </w:r>
      <w:r w:rsidRPr="008D0D28">
        <w:rPr>
          <w:rFonts w:ascii="Helvetica" w:hAnsi="Helvetica" w:cs="Arial"/>
          <w:sz w:val="20"/>
        </w:rPr>
        <w:t>w</w:t>
      </w:r>
      <w:r>
        <w:rPr>
          <w:rFonts w:ascii="Helvetica" w:hAnsi="Helvetica" w:cs="Arial"/>
          <w:sz w:val="20"/>
        </w:rPr>
        <w:t>eeks</w:t>
      </w:r>
      <w:r w:rsidRPr="00653F83" w:rsidDel="008D0D28">
        <w:rPr>
          <w:rFonts w:ascii="Helvetica" w:hAnsi="Helvetica" w:cs="Arial"/>
          <w:sz w:val="20"/>
        </w:rPr>
        <w:t xml:space="preserve"> </w:t>
      </w:r>
      <w:r w:rsidRPr="00653F83">
        <w:rPr>
          <w:rFonts w:ascii="Helvetica" w:hAnsi="Helvetica" w:cs="Arial"/>
          <w:sz w:val="20"/>
        </w:rPr>
        <w:t xml:space="preserve">(Add denominators from Measures </w:t>
      </w:r>
      <w:r>
        <w:rPr>
          <w:rFonts w:ascii="Helvetica" w:hAnsi="Helvetica" w:cs="Arial"/>
          <w:sz w:val="20"/>
        </w:rPr>
        <w:t>3</w:t>
      </w:r>
      <w:r w:rsidRPr="00653F83">
        <w:rPr>
          <w:rFonts w:ascii="Helvetica" w:hAnsi="Helvetica" w:cs="Arial"/>
          <w:sz w:val="20"/>
        </w:rPr>
        <w:t xml:space="preserve"> </w:t>
      </w:r>
      <w:r>
        <w:rPr>
          <w:rFonts w:ascii="Helvetica" w:hAnsi="Helvetica" w:cs="Arial"/>
          <w:sz w:val="20"/>
        </w:rPr>
        <w:t>and 4.</w:t>
      </w:r>
      <w:r w:rsidRPr="00653F83">
        <w:rPr>
          <w:rFonts w:ascii="Helvetica" w:hAnsi="Helvetica" w:cs="Arial"/>
          <w:sz w:val="20"/>
        </w:rPr>
        <w:t>)</w:t>
      </w:r>
    </w:p>
    <w:p w:rsidR="00690CEE" w:rsidRPr="00653F83" w:rsidRDefault="00690CEE" w:rsidP="00B20C64">
      <w:pPr>
        <w:rPr>
          <w:rFonts w:ascii="Helvetica" w:hAnsi="Helvetica" w:cs="Arial"/>
          <w:sz w:val="8"/>
        </w:rPr>
      </w:pPr>
    </w:p>
    <w:p w:rsidR="00690CEE" w:rsidRDefault="00690CEE" w:rsidP="00C32F9C">
      <w:pPr>
        <w:ind w:left="1440" w:hanging="1440"/>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0% of women with </w:t>
      </w:r>
      <w:r>
        <w:rPr>
          <w:rFonts w:ascii="Helvetica" w:hAnsi="Helvetica" w:cs="Arial"/>
          <w:sz w:val="20"/>
        </w:rPr>
        <w:t xml:space="preserve">singleton births will have </w:t>
      </w:r>
      <w:r w:rsidRPr="00653F83">
        <w:rPr>
          <w:rFonts w:ascii="Helvetica" w:hAnsi="Helvetica" w:cs="Arial"/>
          <w:sz w:val="20"/>
        </w:rPr>
        <w:t xml:space="preserve">scheduled </w:t>
      </w:r>
      <w:r>
        <w:rPr>
          <w:rFonts w:ascii="Helvetica" w:hAnsi="Helvetica" w:cs="Arial"/>
          <w:sz w:val="20"/>
        </w:rPr>
        <w:t>non-medically indicated (</w:t>
      </w:r>
      <w:r w:rsidRPr="00653F83">
        <w:rPr>
          <w:rFonts w:ascii="Helvetica" w:hAnsi="Helvetica" w:cs="Arial"/>
          <w:sz w:val="20"/>
        </w:rPr>
        <w:t>ELECTIVE</w:t>
      </w:r>
      <w:r>
        <w:rPr>
          <w:rFonts w:ascii="Helvetica" w:hAnsi="Helvetica" w:cs="Arial"/>
          <w:sz w:val="20"/>
        </w:rPr>
        <w:t>)</w:t>
      </w:r>
      <w:r w:rsidRPr="00653F83">
        <w:rPr>
          <w:rFonts w:ascii="Helvetica" w:hAnsi="Helvetica" w:cs="Arial"/>
          <w:sz w:val="20"/>
        </w:rPr>
        <w:t xml:space="preserve"> 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b</w:t>
      </w:r>
      <w:r w:rsidRPr="008D0D28">
        <w:rPr>
          <w:rFonts w:ascii="Helvetica" w:hAnsi="Helvetica" w:cs="Arial"/>
          <w:sz w:val="20"/>
        </w:rPr>
        <w:t xml:space="preserve">etween </w:t>
      </w:r>
      <w:r>
        <w:rPr>
          <w:rFonts w:ascii="Helvetica" w:hAnsi="Helvetica" w:cs="Arial"/>
          <w:sz w:val="20"/>
        </w:rPr>
        <w:t xml:space="preserve">37 0/7 and </w:t>
      </w:r>
      <w:r w:rsidRPr="008D0D28">
        <w:rPr>
          <w:rFonts w:ascii="Helvetica" w:hAnsi="Helvetica" w:cs="Arial"/>
          <w:sz w:val="20"/>
        </w:rPr>
        <w:t>38</w:t>
      </w:r>
      <w:r>
        <w:rPr>
          <w:rFonts w:ascii="Helvetica" w:hAnsi="Helvetica" w:cs="Arial"/>
          <w:sz w:val="20"/>
        </w:rPr>
        <w:t xml:space="preserve"> 6/7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 xml:space="preserve">ks </w:t>
      </w:r>
    </w:p>
    <w:p w:rsidR="00690CEE" w:rsidRDefault="00690CEE" w:rsidP="00B20C64">
      <w:pPr>
        <w:rPr>
          <w:rFonts w:ascii="Helvetica" w:hAnsi="Helvetica" w:cs="Arial"/>
          <w:i/>
          <w:sz w:val="20"/>
        </w:rPr>
      </w:pPr>
    </w:p>
    <w:p w:rsidR="00690CEE" w:rsidRDefault="00690CEE" w:rsidP="00B20C64">
      <w:pPr>
        <w:rPr>
          <w:rFonts w:ascii="Helvetica" w:hAnsi="Helvetica" w:cs="Arial"/>
          <w:i/>
          <w:sz w:val="20"/>
        </w:rPr>
      </w:pPr>
    </w:p>
    <w:p w:rsidR="00690CEE" w:rsidRDefault="00690CEE" w:rsidP="00CA75A1">
      <w:pPr>
        <w:keepNext/>
        <w:keepLines/>
        <w:rPr>
          <w:rFonts w:ascii="Helvetica" w:hAnsi="Helvetica" w:cs="Arial"/>
          <w:sz w:val="22"/>
        </w:rPr>
      </w:pPr>
    </w:p>
    <w:p w:rsidR="00690CEE" w:rsidRDefault="00690CEE" w:rsidP="00CA75A1">
      <w:pPr>
        <w:keepNext/>
        <w:keepLines/>
        <w:rPr>
          <w:rFonts w:ascii="Helvetica" w:hAnsi="Helvetica" w:cs="Arial"/>
          <w:sz w:val="22"/>
        </w:rPr>
      </w:pPr>
    </w:p>
    <w:p w:rsidR="00690CEE" w:rsidRDefault="00690CEE" w:rsidP="00CA75A1">
      <w:pPr>
        <w:keepNext/>
        <w:keepLines/>
        <w:rPr>
          <w:rFonts w:ascii="Helvetica" w:hAnsi="Helvetica" w:cs="Arial"/>
          <w:sz w:val="22"/>
        </w:rPr>
      </w:pPr>
    </w:p>
    <w:p w:rsidR="00690CEE" w:rsidRDefault="00690CEE" w:rsidP="00CA75A1">
      <w:pPr>
        <w:keepNext/>
        <w:keepLines/>
        <w:rPr>
          <w:rFonts w:ascii="Helvetica" w:hAnsi="Helvetica" w:cs="Arial"/>
          <w:sz w:val="22"/>
        </w:rPr>
      </w:pPr>
    </w:p>
    <w:p w:rsidR="00690CEE" w:rsidRDefault="00690CEE" w:rsidP="00CA75A1">
      <w:pPr>
        <w:keepNext/>
        <w:keepLines/>
        <w:rPr>
          <w:rFonts w:ascii="Helvetica" w:hAnsi="Helvetica" w:cs="Arial"/>
          <w:sz w:val="22"/>
        </w:rPr>
      </w:pPr>
    </w:p>
    <w:p w:rsidR="00690CEE" w:rsidRDefault="00690CEE" w:rsidP="00CA75A1">
      <w:pPr>
        <w:keepNext/>
        <w:keepLines/>
        <w:rPr>
          <w:rFonts w:ascii="Helvetica" w:hAnsi="Helvetica" w:cs="Arial"/>
          <w:sz w:val="22"/>
        </w:rPr>
      </w:pPr>
    </w:p>
    <w:p w:rsidR="00690CEE" w:rsidRDefault="00690CEE" w:rsidP="00CA75A1">
      <w:pPr>
        <w:keepNext/>
        <w:keepLines/>
        <w:rPr>
          <w:rFonts w:ascii="Helvetica" w:hAnsi="Helvetica" w:cs="Arial"/>
          <w:sz w:val="22"/>
        </w:rPr>
      </w:pPr>
    </w:p>
    <w:p w:rsidR="00690CEE" w:rsidRDefault="00690CEE" w:rsidP="00CA75A1">
      <w:pPr>
        <w:keepNext/>
        <w:keepLines/>
        <w:rPr>
          <w:rFonts w:ascii="Helvetica" w:hAnsi="Helvetica" w:cs="Arial"/>
          <w:sz w:val="22"/>
        </w:rPr>
      </w:pPr>
    </w:p>
    <w:p w:rsidR="00690CEE" w:rsidRPr="00D63140" w:rsidRDefault="00690CEE" w:rsidP="00CA75A1">
      <w:pPr>
        <w:keepNext/>
        <w:keepLines/>
        <w:rPr>
          <w:rFonts w:ascii="Helvetica" w:hAnsi="Helvetica" w:cs="Arial"/>
          <w:sz w:val="28"/>
        </w:rPr>
      </w:pPr>
    </w:p>
    <w:p w:rsidR="00690CEE" w:rsidRDefault="00690CEE" w:rsidP="00B20C64">
      <w:pPr>
        <w:rPr>
          <w:rFonts w:ascii="Helvetica" w:hAnsi="Helvetica" w:cs="Arial"/>
          <w:b/>
          <w:u w:val="single"/>
        </w:rPr>
      </w:pPr>
    </w:p>
    <w:p w:rsidR="00690CEE" w:rsidRDefault="00690CEE" w:rsidP="00CA75A1">
      <w:pPr>
        <w:pBdr>
          <w:bottom w:val="single" w:sz="4" w:space="1" w:color="auto"/>
        </w:pBdr>
        <w:rPr>
          <w:rFonts w:ascii="Helvetica" w:hAnsi="Helvetica" w:cs="Arial"/>
          <w:sz w:val="28"/>
          <w:szCs w:val="28"/>
        </w:rPr>
      </w:pPr>
    </w:p>
    <w:p w:rsidR="00690CEE" w:rsidRDefault="00690CEE" w:rsidP="00CA75A1">
      <w:pPr>
        <w:pBdr>
          <w:bottom w:val="single" w:sz="4" w:space="1" w:color="auto"/>
        </w:pBdr>
        <w:rPr>
          <w:rFonts w:ascii="Helvetica" w:hAnsi="Helvetica" w:cs="Arial"/>
          <w:sz w:val="28"/>
          <w:szCs w:val="28"/>
        </w:rPr>
      </w:pPr>
    </w:p>
    <w:p w:rsidR="00690CEE" w:rsidRPr="00CA75A1" w:rsidRDefault="00690CEE" w:rsidP="00CA75A1">
      <w:pPr>
        <w:pBdr>
          <w:bottom w:val="single" w:sz="4" w:space="1" w:color="auto"/>
        </w:pBdr>
        <w:rPr>
          <w:rFonts w:ascii="Helvetica" w:hAnsi="Helvetica" w:cs="Arial"/>
          <w:sz w:val="28"/>
          <w:szCs w:val="28"/>
        </w:rPr>
      </w:pPr>
      <w:r w:rsidRPr="00CA75A1">
        <w:rPr>
          <w:rFonts w:ascii="Helvetica" w:hAnsi="Helvetica" w:cs="Arial"/>
          <w:sz w:val="28"/>
          <w:szCs w:val="28"/>
        </w:rPr>
        <w:t xml:space="preserve">OPTIONAL </w:t>
      </w:r>
      <w:r>
        <w:rPr>
          <w:rFonts w:ascii="Helvetica" w:hAnsi="Helvetica" w:cs="Arial"/>
          <w:sz w:val="28"/>
          <w:szCs w:val="28"/>
        </w:rPr>
        <w:t xml:space="preserve">PROCESS </w:t>
      </w:r>
      <w:r w:rsidRPr="00CA75A1">
        <w:rPr>
          <w:rFonts w:ascii="Helvetica" w:hAnsi="Helvetica" w:cs="Arial"/>
          <w:sz w:val="28"/>
          <w:szCs w:val="28"/>
        </w:rPr>
        <w:t>MEASURE</w:t>
      </w:r>
    </w:p>
    <w:p w:rsidR="00690CEE" w:rsidRPr="00C32F9C" w:rsidRDefault="00690CEE" w:rsidP="00C51F72">
      <w:pPr>
        <w:rPr>
          <w:rFonts w:ascii="Helvetica" w:hAnsi="Helvetica" w:cs="Arial"/>
          <w:b/>
          <w:sz w:val="22"/>
          <w:szCs w:val="22"/>
        </w:rPr>
      </w:pPr>
      <w:r w:rsidRPr="00B55248">
        <w:rPr>
          <w:rFonts w:ascii="Helvetica" w:hAnsi="Helvetica" w:cs="Arial"/>
          <w:b/>
          <w:u w:val="single"/>
        </w:rPr>
        <w:t>Measurement 6</w:t>
      </w:r>
      <w:r w:rsidRPr="00653F83">
        <w:rPr>
          <w:rFonts w:ascii="Helvetica" w:hAnsi="Helvetica" w:cs="Arial"/>
          <w:b/>
        </w:rPr>
        <w:t xml:space="preserve">:  </w:t>
      </w:r>
      <w:r w:rsidRPr="00C32F9C">
        <w:rPr>
          <w:rFonts w:ascii="Helvetica" w:hAnsi="Helvetica" w:cs="Arial"/>
          <w:b/>
          <w:sz w:val="22"/>
          <w:szCs w:val="22"/>
        </w:rPr>
        <w:t>Percent of low-risk women between 37 0/7 to 38 6/7 weeks that have either a scheduled induction or cesarean that is non-medically indicated (ELECTIVE)</w:t>
      </w:r>
    </w:p>
    <w:p w:rsidR="00690CEE" w:rsidRPr="00653F83" w:rsidRDefault="00690CEE" w:rsidP="00B20C64">
      <w:pPr>
        <w:rPr>
          <w:rFonts w:ascii="Helvetica" w:hAnsi="Helvetica" w:cs="Arial"/>
          <w:b/>
          <w:sz w:val="8"/>
        </w:rPr>
      </w:pPr>
      <w:r w:rsidRPr="00C32F9C">
        <w:rPr>
          <w:rFonts w:ascii="Helvetica" w:hAnsi="Helvetica" w:cs="Arial"/>
          <w:b/>
          <w:sz w:val="22"/>
          <w:szCs w:val="22"/>
        </w:rPr>
        <w:t xml:space="preserve">Note:  </w:t>
      </w:r>
      <w:r>
        <w:rPr>
          <w:rFonts w:ascii="Helvetica" w:hAnsi="Helvetica" w:cs="Arial"/>
          <w:b/>
          <w:sz w:val="22"/>
          <w:szCs w:val="22"/>
        </w:rPr>
        <w:t>O</w:t>
      </w:r>
      <w:r w:rsidRPr="00C32F9C">
        <w:rPr>
          <w:rFonts w:ascii="Helvetica" w:hAnsi="Helvetica" w:cs="Arial"/>
          <w:b/>
          <w:sz w:val="22"/>
          <w:szCs w:val="22"/>
        </w:rPr>
        <w:t xml:space="preserve">ptional and </w:t>
      </w:r>
      <w:r>
        <w:rPr>
          <w:rFonts w:ascii="Helvetica" w:hAnsi="Helvetica" w:cs="Arial"/>
          <w:b/>
          <w:sz w:val="22"/>
          <w:szCs w:val="22"/>
        </w:rPr>
        <w:t xml:space="preserve">requires additional data beyond the data collection form to create the denominator and </w:t>
      </w:r>
      <w:r w:rsidRPr="00C32F9C">
        <w:rPr>
          <w:rFonts w:ascii="Helvetica" w:hAnsi="Helvetica" w:cs="Arial"/>
          <w:b/>
          <w:sz w:val="22"/>
          <w:szCs w:val="22"/>
        </w:rPr>
        <w:t>is essentially identical to the Joint Commission measure PC-</w:t>
      </w:r>
      <w:r>
        <w:rPr>
          <w:rFonts w:ascii="Helvetica" w:hAnsi="Helvetica" w:cs="Arial"/>
          <w:b/>
          <w:sz w:val="22"/>
          <w:szCs w:val="22"/>
        </w:rPr>
        <w:t>01.</w:t>
      </w:r>
    </w:p>
    <w:p w:rsidR="00690CEE" w:rsidRDefault="00690CEE" w:rsidP="00E81442">
      <w:pPr>
        <w:ind w:left="1440" w:hanging="1440"/>
        <w:rPr>
          <w:rFonts w:ascii="Helvetica" w:hAnsi="Helvetica" w:cs="Arial"/>
          <w:b/>
          <w:sz w:val="20"/>
        </w:rPr>
      </w:pPr>
      <w:r>
        <w:rPr>
          <w:rFonts w:ascii="Helvetica" w:hAnsi="Helvetica" w:cs="Arial"/>
          <w:b/>
          <w:sz w:val="20"/>
        </w:rPr>
        <w:t xml:space="preserve">Purpose: </w:t>
      </w:r>
      <w:r>
        <w:rPr>
          <w:rFonts w:ascii="Helvetica" w:hAnsi="Helvetica" w:cs="Arial"/>
          <w:b/>
          <w:sz w:val="20"/>
        </w:rPr>
        <w:tab/>
      </w:r>
      <w:r w:rsidRPr="004D1879">
        <w:rPr>
          <w:rFonts w:ascii="Helvetica" w:hAnsi="Helvetica" w:cs="Arial"/>
          <w:sz w:val="20"/>
        </w:rPr>
        <w:t>Changes the denominator from Measure 5 and asks of ALL low-risk women (without a medical condition) in Early Term time period, how many have inductions or cesarean births that are elective?</w:t>
      </w:r>
      <w:r>
        <w:rPr>
          <w:rFonts w:ascii="Helvetica" w:hAnsi="Helvetica" w:cs="Arial"/>
          <w:b/>
          <w:sz w:val="20"/>
        </w:rPr>
        <w:t xml:space="preserve">  </w:t>
      </w:r>
    </w:p>
    <w:p w:rsidR="00690CEE" w:rsidRDefault="00690CEE" w:rsidP="00E81442">
      <w:pPr>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Number of women </w:t>
      </w:r>
      <w:r>
        <w:rPr>
          <w:rFonts w:ascii="Helvetica" w:hAnsi="Helvetica" w:cs="Arial"/>
          <w:sz w:val="20"/>
        </w:rPr>
        <w:t>from the denominator with scheduled induction or cesarean section and an indication in the “</w:t>
      </w:r>
      <w:r w:rsidRPr="00653F83">
        <w:rPr>
          <w:rFonts w:ascii="Helvetica" w:hAnsi="Helvetica" w:cs="Arial"/>
          <w:sz w:val="20"/>
        </w:rPr>
        <w:t xml:space="preserve">Elective” </w:t>
      </w:r>
      <w:r>
        <w:rPr>
          <w:rFonts w:ascii="Helvetica" w:hAnsi="Helvetica" w:cs="Arial"/>
          <w:sz w:val="20"/>
        </w:rPr>
        <w:t xml:space="preserve">column on the Data Collection Form; </w:t>
      </w:r>
      <w:r w:rsidRPr="0033324B">
        <w:rPr>
          <w:rFonts w:ascii="Helvetica" w:hAnsi="Helvetica" w:cs="Arial"/>
          <w:b/>
          <w:i/>
          <w:sz w:val="20"/>
        </w:rPr>
        <w:t>excludes</w:t>
      </w:r>
      <w:r>
        <w:rPr>
          <w:rFonts w:ascii="Helvetica" w:hAnsi="Helvetica" w:cs="Arial"/>
          <w:sz w:val="20"/>
        </w:rPr>
        <w:t xml:space="preserve"> active labor or pre-labor rupture of membranes </w:t>
      </w:r>
      <w:r w:rsidRPr="00653F83">
        <w:rPr>
          <w:rFonts w:ascii="Helvetica" w:hAnsi="Helvetica" w:cs="Arial"/>
          <w:sz w:val="20"/>
        </w:rPr>
        <w:t>(</w:t>
      </w:r>
      <w:r>
        <w:rPr>
          <w:rFonts w:ascii="Helvetica" w:hAnsi="Helvetica" w:cs="Arial"/>
          <w:sz w:val="20"/>
        </w:rPr>
        <w:t>note: this is the same numerator</w:t>
      </w:r>
      <w:r w:rsidRPr="00653F83">
        <w:rPr>
          <w:rFonts w:ascii="Helvetica" w:hAnsi="Helvetica" w:cs="Arial"/>
          <w:sz w:val="20"/>
        </w:rPr>
        <w:t xml:space="preserve"> </w:t>
      </w:r>
      <w:r>
        <w:rPr>
          <w:rFonts w:ascii="Helvetica" w:hAnsi="Helvetica" w:cs="Arial"/>
          <w:sz w:val="20"/>
        </w:rPr>
        <w:t>as Measure</w:t>
      </w:r>
      <w:r w:rsidRPr="00653F83">
        <w:rPr>
          <w:rFonts w:ascii="Helvetica" w:hAnsi="Helvetica" w:cs="Arial"/>
          <w:sz w:val="20"/>
        </w:rPr>
        <w:t xml:space="preserve"> </w:t>
      </w:r>
      <w:r>
        <w:rPr>
          <w:rFonts w:ascii="Helvetica" w:hAnsi="Helvetica" w:cs="Arial"/>
          <w:sz w:val="20"/>
        </w:rPr>
        <w:t>5</w:t>
      </w:r>
      <w:r w:rsidRPr="00653F83">
        <w:rPr>
          <w:rFonts w:ascii="Helvetica" w:hAnsi="Helvetica" w:cs="Arial"/>
          <w:sz w:val="20"/>
        </w:rPr>
        <w:t>)</w:t>
      </w:r>
    </w:p>
    <w:p w:rsidR="00690CEE" w:rsidRPr="00653F83" w:rsidRDefault="00690CEE" w:rsidP="00B20C64">
      <w:pPr>
        <w:rPr>
          <w:rFonts w:ascii="Helvetica" w:hAnsi="Helvetica" w:cs="Arial"/>
          <w:sz w:val="8"/>
        </w:rPr>
      </w:pPr>
    </w:p>
    <w:p w:rsidR="00690CEE" w:rsidRDefault="00690CEE" w:rsidP="00E81442">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Total number of </w:t>
      </w:r>
      <w:r>
        <w:rPr>
          <w:rFonts w:ascii="Helvetica" w:hAnsi="Helvetica" w:cs="Arial"/>
          <w:sz w:val="20"/>
        </w:rPr>
        <w:t xml:space="preserve">ALL low-risk </w:t>
      </w:r>
      <w:r w:rsidRPr="00653F83">
        <w:rPr>
          <w:rFonts w:ascii="Helvetica" w:hAnsi="Helvetica" w:cs="Arial"/>
          <w:sz w:val="20"/>
        </w:rPr>
        <w:t xml:space="preserve">women </w:t>
      </w:r>
      <w:r>
        <w:rPr>
          <w:rFonts w:ascii="Helvetica" w:hAnsi="Helvetica" w:cs="Arial"/>
          <w:sz w:val="20"/>
        </w:rPr>
        <w:t>(singleton deliveries between 37 0/7</w:t>
      </w:r>
      <w:r w:rsidRPr="008D0D28">
        <w:rPr>
          <w:rFonts w:ascii="Helvetica" w:hAnsi="Helvetica" w:cs="Arial"/>
          <w:sz w:val="20"/>
        </w:rPr>
        <w:t>and 38</w:t>
      </w:r>
      <w:r>
        <w:rPr>
          <w:rFonts w:ascii="Helvetica" w:hAnsi="Helvetica" w:cs="Arial"/>
          <w:sz w:val="20"/>
        </w:rPr>
        <w:t xml:space="preserve"> 6/7 weeks)</w:t>
      </w:r>
      <w:r w:rsidRPr="00653F83" w:rsidDel="008D0D28">
        <w:rPr>
          <w:rFonts w:ascii="Helvetica" w:hAnsi="Helvetica" w:cs="Arial"/>
          <w:sz w:val="20"/>
        </w:rPr>
        <w:t xml:space="preserve"> </w:t>
      </w:r>
      <w:r>
        <w:rPr>
          <w:rFonts w:ascii="Helvetica" w:hAnsi="Helvetica" w:cs="Arial"/>
          <w:sz w:val="20"/>
        </w:rPr>
        <w:t>without a known medical indication. This is obtained from another source other than the data collection form, most hospitals would use labor log system (paper or electronic)</w:t>
      </w:r>
    </w:p>
    <w:p w:rsidR="00690CEE" w:rsidRPr="00653F83" w:rsidRDefault="00690CEE" w:rsidP="00B20C64">
      <w:pPr>
        <w:rPr>
          <w:rFonts w:ascii="Helvetica" w:hAnsi="Helvetica" w:cs="Arial"/>
          <w:sz w:val="8"/>
        </w:rPr>
      </w:pPr>
    </w:p>
    <w:p w:rsidR="00690CEE" w:rsidRPr="00C32F9C" w:rsidRDefault="00690CEE" w:rsidP="00C32F9C">
      <w:pPr>
        <w:ind w:left="1440" w:hanging="1440"/>
        <w:rPr>
          <w:rFonts w:ascii="Helvetica" w:hAnsi="Helvetica" w:cs="Arial"/>
          <w:b/>
          <w:sz w:val="20"/>
        </w:rPr>
      </w:pPr>
      <w:r w:rsidRPr="00653F83">
        <w:rPr>
          <w:rFonts w:ascii="Helvetica" w:hAnsi="Helvetica" w:cs="Arial"/>
          <w:b/>
          <w:sz w:val="20"/>
        </w:rPr>
        <w:t>Target:</w:t>
      </w:r>
      <w:r w:rsidRPr="00C32F9C">
        <w:rPr>
          <w:rFonts w:ascii="Helvetica" w:hAnsi="Helvetica" w:cs="Arial"/>
          <w:b/>
          <w:sz w:val="20"/>
        </w:rPr>
        <w:t xml:space="preserve"> </w:t>
      </w:r>
      <w:r>
        <w:rPr>
          <w:rFonts w:ascii="Helvetica" w:hAnsi="Helvetica" w:cs="Arial"/>
          <w:b/>
          <w:sz w:val="20"/>
        </w:rPr>
        <w:tab/>
      </w:r>
      <w:r w:rsidRPr="00C32F9C">
        <w:rPr>
          <w:rFonts w:ascii="Helvetica" w:hAnsi="Helvetica" w:cs="Arial"/>
          <w:sz w:val="20"/>
        </w:rPr>
        <w:t xml:space="preserve">0% of low-risk women will have a scheduled </w:t>
      </w:r>
      <w:r>
        <w:rPr>
          <w:rFonts w:ascii="Helvetica" w:hAnsi="Helvetica" w:cs="Arial"/>
          <w:sz w:val="20"/>
        </w:rPr>
        <w:t>non-medically indicated (</w:t>
      </w:r>
      <w:r w:rsidRPr="00C32F9C">
        <w:rPr>
          <w:rFonts w:ascii="Helvetica" w:hAnsi="Helvetica" w:cs="Arial"/>
          <w:sz w:val="20"/>
        </w:rPr>
        <w:t>ELECTIVE</w:t>
      </w:r>
      <w:r>
        <w:rPr>
          <w:rFonts w:ascii="Helvetica" w:hAnsi="Helvetica" w:cs="Arial"/>
          <w:sz w:val="20"/>
        </w:rPr>
        <w:t>)</w:t>
      </w:r>
      <w:r w:rsidRPr="00C32F9C">
        <w:rPr>
          <w:rFonts w:ascii="Helvetica" w:hAnsi="Helvetica" w:cs="Arial"/>
          <w:sz w:val="20"/>
        </w:rPr>
        <w:t xml:space="preserve"> induction or cesarean section prior to 39.0 weeks.</w:t>
      </w:r>
    </w:p>
    <w:p w:rsidR="00690CEE" w:rsidRDefault="00690CEE" w:rsidP="00B20C64">
      <w:pPr>
        <w:rPr>
          <w:rFonts w:ascii="Helvetica" w:hAnsi="Helvetica" w:cs="Arial"/>
          <w:sz w:val="20"/>
        </w:rPr>
      </w:pPr>
    </w:p>
    <w:p w:rsidR="00690CEE" w:rsidRDefault="00690CEE" w:rsidP="00B20C64">
      <w:pPr>
        <w:rPr>
          <w:rFonts w:ascii="Helvetica" w:hAnsi="Helvetica" w:cs="Arial"/>
          <w:sz w:val="20"/>
        </w:rPr>
      </w:pPr>
    </w:p>
    <w:p w:rsidR="00690CEE" w:rsidRPr="00CA75A1" w:rsidRDefault="00690CEE" w:rsidP="00CA75A1">
      <w:pPr>
        <w:keepNext/>
        <w:keepLines/>
        <w:pBdr>
          <w:bottom w:val="single" w:sz="2" w:space="1" w:color="auto"/>
        </w:pBdr>
        <w:rPr>
          <w:rFonts w:ascii="Helvetica" w:hAnsi="Helvetica" w:cs="Arial"/>
          <w:sz w:val="28"/>
        </w:rPr>
      </w:pPr>
      <w:r>
        <w:rPr>
          <w:rFonts w:ascii="Helvetica" w:hAnsi="Helvetica" w:cs="Arial"/>
          <w:sz w:val="28"/>
        </w:rPr>
        <w:t>RECOMMENDED OUTCOME MEASURE</w:t>
      </w:r>
    </w:p>
    <w:p w:rsidR="00690CEE" w:rsidRDefault="00690CEE" w:rsidP="00E81442">
      <w:pPr>
        <w:rPr>
          <w:rFonts w:ascii="Helvetica" w:hAnsi="Helvetica" w:cs="Arial"/>
          <w:sz w:val="20"/>
        </w:rPr>
      </w:pPr>
      <w:r w:rsidRPr="00B55248">
        <w:rPr>
          <w:rFonts w:ascii="Helvetica" w:hAnsi="Helvetica" w:cs="Arial"/>
          <w:b/>
          <w:u w:val="single"/>
        </w:rPr>
        <w:t>Measurement 7</w:t>
      </w:r>
      <w:r w:rsidRPr="00653F83">
        <w:rPr>
          <w:rFonts w:ascii="Helvetica" w:hAnsi="Helvetica" w:cs="Arial"/>
          <w:b/>
        </w:rPr>
        <w:t xml:space="preserve">:  </w:t>
      </w:r>
      <w:r w:rsidRPr="00E81442">
        <w:rPr>
          <w:rFonts w:ascii="Helvetica" w:hAnsi="Helvetica" w:cs="Arial"/>
          <w:b/>
          <w:sz w:val="22"/>
          <w:szCs w:val="22"/>
        </w:rPr>
        <w:t>Number of infants admitted to the NICU or transferred to another hospital for care after a scheduled elective induction/ cesarean section between 37 0/7 and 38 6/7 weeks?</w:t>
      </w:r>
      <w:r w:rsidRPr="008D0D28">
        <w:rPr>
          <w:rFonts w:ascii="Helvetica" w:hAnsi="Helvetica" w:cs="Arial"/>
          <w:sz w:val="20"/>
        </w:rPr>
        <w:t xml:space="preserve"> </w:t>
      </w:r>
    </w:p>
    <w:p w:rsidR="00690CEE" w:rsidRPr="00653F83" w:rsidRDefault="00690CEE" w:rsidP="00B20C64">
      <w:pPr>
        <w:rPr>
          <w:rFonts w:ascii="Helvetica" w:hAnsi="Helvetica" w:cs="Arial"/>
          <w:b/>
          <w:sz w:val="8"/>
        </w:rPr>
      </w:pPr>
    </w:p>
    <w:p w:rsidR="00690CEE" w:rsidRPr="00F23CAF" w:rsidRDefault="00690CEE" w:rsidP="00E81442">
      <w:pPr>
        <w:ind w:left="1440" w:hanging="1440"/>
        <w:rPr>
          <w:rFonts w:ascii="Helvetica" w:hAnsi="Helvetica" w:cs="Arial"/>
          <w:sz w:val="20"/>
        </w:rPr>
      </w:pPr>
      <w:r>
        <w:rPr>
          <w:rFonts w:ascii="Helvetica" w:hAnsi="Helvetica" w:cs="Arial"/>
          <w:b/>
          <w:sz w:val="20"/>
        </w:rPr>
        <w:t>Purpose:</w:t>
      </w:r>
      <w:r>
        <w:rPr>
          <w:rFonts w:ascii="Helvetica" w:hAnsi="Helvetica" w:cs="Arial"/>
          <w:b/>
          <w:sz w:val="20"/>
        </w:rPr>
        <w:tab/>
      </w:r>
      <w:r>
        <w:rPr>
          <w:rFonts w:ascii="Helvetica" w:hAnsi="Helvetica" w:cs="Arial"/>
          <w:sz w:val="20"/>
        </w:rPr>
        <w:t>Tracks reduction in the number of infants admitted to the NICU or transferred to another hospital.</w:t>
      </w:r>
    </w:p>
    <w:p w:rsidR="00690CEE" w:rsidRPr="00653F83" w:rsidRDefault="00690CEE" w:rsidP="00E81442">
      <w:pPr>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Number of </w:t>
      </w:r>
      <w:r>
        <w:rPr>
          <w:rFonts w:ascii="Helvetica" w:hAnsi="Helvetica" w:cs="Arial"/>
          <w:sz w:val="20"/>
        </w:rPr>
        <w:t>infants</w:t>
      </w:r>
      <w:r w:rsidRPr="00653F83">
        <w:rPr>
          <w:rFonts w:ascii="Helvetica" w:hAnsi="Helvetica" w:cs="Arial"/>
          <w:sz w:val="20"/>
        </w:rPr>
        <w:t xml:space="preserve"> </w:t>
      </w:r>
      <w:r>
        <w:rPr>
          <w:rFonts w:ascii="Helvetica" w:hAnsi="Helvetica" w:cs="Arial"/>
          <w:sz w:val="20"/>
        </w:rPr>
        <w:t>from women in the denominator admitted to the NICU (or transferred to another hospital)</w:t>
      </w:r>
    </w:p>
    <w:p w:rsidR="00690CEE" w:rsidRPr="00653F83" w:rsidRDefault="00690CEE" w:rsidP="00B20C64">
      <w:pPr>
        <w:rPr>
          <w:rFonts w:ascii="Helvetica" w:hAnsi="Helvetica" w:cs="Arial"/>
          <w:sz w:val="8"/>
        </w:rPr>
      </w:pPr>
    </w:p>
    <w:p w:rsidR="00690CEE" w:rsidRPr="00653F83" w:rsidRDefault="00690CEE" w:rsidP="00E81442">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Total number of women with </w:t>
      </w:r>
      <w:r>
        <w:rPr>
          <w:rFonts w:ascii="Helvetica" w:hAnsi="Helvetica" w:cs="Arial"/>
          <w:sz w:val="20"/>
        </w:rPr>
        <w:t xml:space="preserve">singleton births and a scheduled </w:t>
      </w:r>
      <w:r w:rsidRPr="00653F83">
        <w:rPr>
          <w:rFonts w:ascii="Helvetica" w:hAnsi="Helvetica" w:cs="Arial"/>
          <w:sz w:val="20"/>
        </w:rPr>
        <w:t>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 xml:space="preserve">between 37 0/7 and </w:t>
      </w:r>
      <w:r w:rsidRPr="008D0D28">
        <w:rPr>
          <w:rFonts w:ascii="Helvetica" w:hAnsi="Helvetica" w:cs="Arial"/>
          <w:sz w:val="20"/>
        </w:rPr>
        <w:t>38</w:t>
      </w:r>
      <w:r>
        <w:rPr>
          <w:rFonts w:ascii="Helvetica" w:hAnsi="Helvetica" w:cs="Arial"/>
          <w:sz w:val="20"/>
        </w:rPr>
        <w:t xml:space="preserve"> 6/7 </w:t>
      </w:r>
      <w:r w:rsidRPr="008D0D28">
        <w:rPr>
          <w:rFonts w:ascii="Helvetica" w:hAnsi="Helvetica" w:cs="Arial"/>
          <w:sz w:val="20"/>
        </w:rPr>
        <w:t>w</w:t>
      </w:r>
      <w:r>
        <w:rPr>
          <w:rFonts w:ascii="Helvetica" w:hAnsi="Helvetica" w:cs="Arial"/>
          <w:sz w:val="20"/>
        </w:rPr>
        <w:t>eeks (same denominator as Measure 5)</w:t>
      </w:r>
    </w:p>
    <w:p w:rsidR="00690CEE" w:rsidRPr="00653F83" w:rsidRDefault="00690CEE" w:rsidP="00B20C64">
      <w:pPr>
        <w:rPr>
          <w:rFonts w:ascii="Helvetica" w:hAnsi="Helvetica" w:cs="Arial"/>
          <w:sz w:val="8"/>
        </w:rPr>
      </w:pPr>
    </w:p>
    <w:p w:rsidR="00690CEE" w:rsidRPr="00653F83" w:rsidRDefault="00690CEE" w:rsidP="00B20C64">
      <w:pPr>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w:t>
      </w:r>
      <w:r>
        <w:rPr>
          <w:rFonts w:ascii="Helvetica" w:hAnsi="Helvetica" w:cs="Arial"/>
          <w:sz w:val="20"/>
        </w:rPr>
        <w:tab/>
      </w:r>
      <w:r w:rsidRPr="00653F83">
        <w:rPr>
          <w:rFonts w:ascii="Helvetica" w:hAnsi="Helvetica" w:cs="Arial"/>
          <w:sz w:val="20"/>
        </w:rPr>
        <w:t xml:space="preserve">0% of </w:t>
      </w:r>
      <w:r>
        <w:rPr>
          <w:rFonts w:ascii="Helvetica" w:hAnsi="Helvetica" w:cs="Arial"/>
          <w:sz w:val="20"/>
        </w:rPr>
        <w:t>infants will be admitted to the NICU</w:t>
      </w:r>
    </w:p>
    <w:p w:rsidR="00690CEE" w:rsidRPr="00653F83" w:rsidRDefault="00690CEE" w:rsidP="00B20C64">
      <w:pPr>
        <w:rPr>
          <w:rFonts w:ascii="Helvetica" w:hAnsi="Helvetica" w:cs="Arial"/>
        </w:rPr>
      </w:pPr>
    </w:p>
    <w:p w:rsidR="00690CEE" w:rsidRPr="00F23CAF" w:rsidRDefault="00690CEE" w:rsidP="00F23CAF">
      <w:pPr>
        <w:rPr>
          <w:rFonts w:ascii="Helvetica" w:hAnsi="Helvetica" w:cs="Arial"/>
          <w:b/>
          <w:sz w:val="22"/>
          <w:u w:val="single"/>
        </w:rPr>
      </w:pPr>
      <w:r w:rsidRPr="00F23CAF">
        <w:rPr>
          <w:rFonts w:ascii="Helvetica" w:hAnsi="Helvetica" w:cs="Arial"/>
          <w:b/>
          <w:sz w:val="22"/>
          <w:u w:val="single"/>
        </w:rPr>
        <w:t>Measurement</w:t>
      </w:r>
      <w:r>
        <w:rPr>
          <w:rFonts w:ascii="Helvetica" w:hAnsi="Helvetica" w:cs="Arial"/>
          <w:b/>
          <w:sz w:val="22"/>
          <w:u w:val="single"/>
        </w:rPr>
        <w:t xml:space="preserve"> 7</w:t>
      </w:r>
      <w:r w:rsidRPr="00F23CAF">
        <w:rPr>
          <w:rFonts w:ascii="Helvetica" w:hAnsi="Helvetica" w:cs="Arial"/>
          <w:b/>
          <w:sz w:val="22"/>
          <w:u w:val="single"/>
        </w:rPr>
        <w:t xml:space="preserve"> – Alternate:</w:t>
      </w:r>
    </w:p>
    <w:p w:rsidR="00690CEE" w:rsidRPr="00F23CAF" w:rsidRDefault="00690CEE" w:rsidP="00F23CAF">
      <w:pPr>
        <w:rPr>
          <w:rFonts w:ascii="Helvetica" w:hAnsi="Helvetica" w:cs="Arial"/>
          <w:sz w:val="22"/>
        </w:rPr>
      </w:pPr>
      <w:r w:rsidRPr="00F23CAF">
        <w:rPr>
          <w:rFonts w:ascii="Helvetica" w:hAnsi="Helvetica" w:cs="Arial"/>
          <w:sz w:val="22"/>
        </w:rPr>
        <w:t>An alternative or additional measure that more accurately tracks outcomes and costs is the measurement of NICU length of stay (NICU-LOS) for newborns born between 37 0/7 days to 38 6/7 weeks.  However, the NICU-LOS measure is more difficult to collect.</w:t>
      </w:r>
    </w:p>
    <w:p w:rsidR="00690CEE" w:rsidRDefault="00690CEE" w:rsidP="00B20C64">
      <w:pPr>
        <w:rPr>
          <w:rFonts w:ascii="Helvetica" w:hAnsi="Helvetica" w:cs="Arial"/>
          <w:b/>
          <w:color w:val="4F81BD"/>
          <w:sz w:val="22"/>
          <w:szCs w:val="22"/>
          <w:bdr w:val="single" w:sz="4" w:space="0" w:color="auto"/>
        </w:rPr>
      </w:pPr>
    </w:p>
    <w:p w:rsidR="00690CEE" w:rsidRDefault="00690CEE" w:rsidP="004965D5">
      <w:r>
        <w:rPr>
          <w:rFonts w:ascii="Helvetica" w:hAnsi="Helvetica" w:cs="Arial"/>
          <w:b/>
          <w:sz w:val="22"/>
          <w:szCs w:val="22"/>
          <w:bdr w:val="single" w:sz="4" w:space="0" w:color="auto"/>
        </w:rPr>
        <w:br w:type="page"/>
      </w:r>
    </w:p>
    <w:p w:rsidR="00690CEE" w:rsidRDefault="00690CEE" w:rsidP="00B20C64">
      <w:pPr>
        <w:rPr>
          <w:rFonts w:ascii="Helvetica" w:hAnsi="Helvetica"/>
          <w:sz w:val="32"/>
        </w:rPr>
      </w:pPr>
    </w:p>
    <w:p w:rsidR="00690CEE" w:rsidRPr="000C698F" w:rsidRDefault="00690CEE" w:rsidP="00B20C64">
      <w:pPr>
        <w:rPr>
          <w:rFonts w:ascii="Helvetica" w:hAnsi="Helvetica"/>
          <w:sz w:val="32"/>
        </w:rPr>
      </w:pPr>
      <w:r w:rsidRPr="000C698F">
        <w:rPr>
          <w:rFonts w:ascii="Helvetica" w:hAnsi="Helvetica"/>
          <w:sz w:val="32"/>
        </w:rPr>
        <w:t>OVERVIEW OF NATIONAL QUALITY MEASURES</w:t>
      </w:r>
    </w:p>
    <w:p w:rsidR="00690CEE" w:rsidRDefault="00690CEE" w:rsidP="00B20C64">
      <w:pPr>
        <w:rPr>
          <w:rFonts w:ascii="Helvetica" w:hAnsi="Helvetica"/>
        </w:rPr>
      </w:pPr>
      <w:r>
        <w:rPr>
          <w:rFonts w:ascii="Helvetica" w:hAnsi="Helvetica"/>
        </w:rPr>
        <w:t xml:space="preserve">Outlined below are national quality measures being recommended by the Joint Commission and Leapfrog to reduce elective deliveries prior to 39 weeks. This toolkit has been designed to support hospital leaders’ efforts to achieve their quality improvement goals and meet national guidelines. At present benchmarks do not exist but will be set by these national organizations once data have been collected and analyzed.  </w:t>
      </w:r>
    </w:p>
    <w:p w:rsidR="00690CEE" w:rsidRPr="009E5351" w:rsidRDefault="00690CEE" w:rsidP="00B20C64">
      <w:pPr>
        <w:rPr>
          <w:rFonts w:ascii="Helvetica" w:hAnsi="Helvetica"/>
        </w:rPr>
      </w:pPr>
    </w:p>
    <w:p w:rsidR="00690CEE" w:rsidRPr="00570C57" w:rsidRDefault="00690CEE" w:rsidP="00B20C64">
      <w:pPr>
        <w:rPr>
          <w:rFonts w:ascii="Helvetica" w:hAnsi="Helvetica"/>
          <w:sz w:val="28"/>
          <w:szCs w:val="20"/>
        </w:rPr>
      </w:pPr>
      <w:r w:rsidRPr="00570C57">
        <w:rPr>
          <w:rFonts w:ascii="Helvetica" w:hAnsi="Helvetica"/>
          <w:sz w:val="28"/>
        </w:rPr>
        <w:t>THE JOINT COMMISION</w:t>
      </w:r>
    </w:p>
    <w:p w:rsidR="00690CEE" w:rsidRPr="00570C57" w:rsidRDefault="00690CEE" w:rsidP="00B20C64">
      <w:pPr>
        <w:rPr>
          <w:rFonts w:ascii="Helvetica" w:hAnsi="Helvetica"/>
          <w:sz w:val="22"/>
        </w:rPr>
      </w:pPr>
      <w:r w:rsidRPr="00570C57">
        <w:rPr>
          <w:rFonts w:ascii="Helvetica" w:hAnsi="Helvetica"/>
          <w:sz w:val="22"/>
          <w:szCs w:val="20"/>
        </w:rPr>
        <w:t>National Quality Core Measures: Perinatal Care Measure Set</w:t>
      </w:r>
      <w:r>
        <w:rPr>
          <w:rFonts w:ascii="Helvetica" w:hAnsi="Helvetica"/>
          <w:sz w:val="22"/>
          <w:szCs w:val="20"/>
        </w:rPr>
        <w:t>—</w:t>
      </w:r>
      <w:r w:rsidRPr="00570C57">
        <w:rPr>
          <w:rFonts w:ascii="Helvetica" w:hAnsi="Helvetica"/>
          <w:sz w:val="22"/>
          <w:szCs w:val="20"/>
        </w:rPr>
        <w:br/>
        <w:t>PC-01 Elective Delivery</w:t>
      </w:r>
      <w:r w:rsidRPr="00570C57">
        <w:rPr>
          <w:rFonts w:ascii="Helvetica" w:hAnsi="Helvetica"/>
          <w:sz w:val="22"/>
        </w:rPr>
        <w:t xml:space="preserve"> (April 2010 specifications)</w:t>
      </w:r>
    </w:p>
    <w:p w:rsidR="00690CEE" w:rsidRPr="00570C57" w:rsidRDefault="00112010" w:rsidP="00B20C64">
      <w:pPr>
        <w:rPr>
          <w:rFonts w:ascii="Helvetica" w:hAnsi="Helvetica"/>
          <w:sz w:val="22"/>
        </w:rPr>
      </w:pPr>
      <w:hyperlink r:id="rId48" w:history="1">
        <w:r w:rsidR="00690CEE" w:rsidRPr="00570C57">
          <w:rPr>
            <w:rStyle w:val="Hyperlink"/>
            <w:rFonts w:ascii="Helvetica" w:hAnsi="Helvetica"/>
            <w:sz w:val="22"/>
          </w:rPr>
          <w:t>http://manual.jointcommission.org/releases/archive/TJC2010A1/MIF0166.html</w:t>
        </w:r>
      </w:hyperlink>
    </w:p>
    <w:p w:rsidR="00690CEE" w:rsidRPr="00570C57" w:rsidRDefault="00690CEE" w:rsidP="00B20C64">
      <w:pPr>
        <w:rPr>
          <w:rFonts w:ascii="Helvetica" w:hAnsi="Helvetica"/>
          <w:sz w:val="22"/>
        </w:rPr>
      </w:pPr>
    </w:p>
    <w:p w:rsidR="00690CEE" w:rsidRPr="00570C57" w:rsidRDefault="00690CEE" w:rsidP="00B20C64">
      <w:pPr>
        <w:rPr>
          <w:rFonts w:ascii="Helvetica" w:hAnsi="Helvetica"/>
          <w:sz w:val="22"/>
        </w:rPr>
      </w:pPr>
      <w:r w:rsidRPr="00570C57">
        <w:rPr>
          <w:rFonts w:ascii="Helvetica" w:hAnsi="Helvetica"/>
          <w:b/>
          <w:sz w:val="22"/>
        </w:rPr>
        <w:t>Description</w:t>
      </w:r>
      <w:r w:rsidRPr="00570C57">
        <w:rPr>
          <w:rFonts w:ascii="Helvetica" w:hAnsi="Helvetica"/>
          <w:sz w:val="22"/>
        </w:rPr>
        <w:t xml:space="preserve">:  Of all 37-39 week singleton births without a medical or obstetric medical condition, how many mothers are having electively scheduled deliveries (induction or </w:t>
      </w:r>
      <w:r>
        <w:rPr>
          <w:rFonts w:ascii="Helvetica" w:hAnsi="Helvetica"/>
          <w:sz w:val="22"/>
        </w:rPr>
        <w:t>cesarean section</w:t>
      </w:r>
      <w:r w:rsidRPr="00570C57">
        <w:rPr>
          <w:rFonts w:ascii="Helvetica" w:hAnsi="Helvetica"/>
          <w:sz w:val="22"/>
        </w:rPr>
        <w:t>)?</w:t>
      </w:r>
    </w:p>
    <w:p w:rsidR="00690CEE" w:rsidRPr="002F7F38" w:rsidRDefault="00690CEE" w:rsidP="00B20C64">
      <w:pPr>
        <w:rPr>
          <w:rFonts w:ascii="Helvetica" w:hAnsi="Helvetica"/>
          <w:sz w:val="8"/>
        </w:rPr>
      </w:pPr>
    </w:p>
    <w:p w:rsidR="00690CEE" w:rsidRPr="00570C57" w:rsidRDefault="00690CEE" w:rsidP="00B20C64">
      <w:pPr>
        <w:rPr>
          <w:rFonts w:ascii="Helvetica" w:hAnsi="Helvetica"/>
          <w:sz w:val="22"/>
        </w:rPr>
      </w:pPr>
      <w:r w:rsidRPr="00570C57">
        <w:rPr>
          <w:rFonts w:ascii="Helvetica" w:hAnsi="Helvetica"/>
          <w:b/>
          <w:sz w:val="22"/>
        </w:rPr>
        <w:t>Type of measure</w:t>
      </w:r>
      <w:r w:rsidRPr="00570C57">
        <w:rPr>
          <w:rFonts w:ascii="Helvetica" w:hAnsi="Helvetica"/>
          <w:sz w:val="22"/>
        </w:rPr>
        <w:t>: Process</w:t>
      </w:r>
    </w:p>
    <w:p w:rsidR="00690CEE" w:rsidRPr="002F7F38" w:rsidRDefault="00690CEE" w:rsidP="00B20C64">
      <w:pPr>
        <w:rPr>
          <w:rFonts w:ascii="Helvetica" w:hAnsi="Helvetica"/>
          <w:sz w:val="8"/>
        </w:rPr>
      </w:pPr>
    </w:p>
    <w:p w:rsidR="00690CEE" w:rsidRPr="00570C57" w:rsidRDefault="00690CEE" w:rsidP="00B20C64">
      <w:pPr>
        <w:rPr>
          <w:rFonts w:ascii="Helvetica" w:hAnsi="Helvetica"/>
          <w:sz w:val="22"/>
        </w:rPr>
      </w:pPr>
      <w:r w:rsidRPr="00570C57">
        <w:rPr>
          <w:rFonts w:ascii="Helvetica" w:hAnsi="Helvetica"/>
          <w:b/>
          <w:sz w:val="22"/>
        </w:rPr>
        <w:t>Numerator</w:t>
      </w:r>
      <w:r w:rsidRPr="00570C57">
        <w:rPr>
          <w:rFonts w:ascii="Helvetica" w:hAnsi="Helvetica"/>
          <w:sz w:val="22"/>
        </w:rPr>
        <w:t xml:space="preserve">: </w:t>
      </w:r>
      <w:r>
        <w:rPr>
          <w:rFonts w:ascii="Helvetica" w:hAnsi="Helvetica"/>
          <w:sz w:val="22"/>
        </w:rPr>
        <w:t>Number of women</w:t>
      </w:r>
      <w:r w:rsidRPr="00570C57">
        <w:rPr>
          <w:rFonts w:ascii="Helvetica" w:hAnsi="Helvetica"/>
          <w:sz w:val="22"/>
        </w:rPr>
        <w:t xml:space="preserve"> </w:t>
      </w:r>
      <w:r>
        <w:rPr>
          <w:rFonts w:ascii="Helvetica" w:hAnsi="Helvetica"/>
          <w:sz w:val="22"/>
        </w:rPr>
        <w:t>(</w:t>
      </w:r>
      <w:r w:rsidRPr="00570C57">
        <w:rPr>
          <w:rFonts w:ascii="Helvetica" w:hAnsi="Helvetica"/>
          <w:sz w:val="22"/>
        </w:rPr>
        <w:t>delivering singlet</w:t>
      </w:r>
      <w:r>
        <w:rPr>
          <w:rFonts w:ascii="Helvetica" w:hAnsi="Helvetica"/>
          <w:sz w:val="22"/>
        </w:rPr>
        <w:t xml:space="preserve">on newborns between </w:t>
      </w:r>
      <w:r>
        <w:rPr>
          <w:rFonts w:ascii="Helvetica" w:hAnsi="Helvetica" w:cs="Helvetica"/>
          <w:sz w:val="22"/>
        </w:rPr>
        <w:t>≥</w:t>
      </w:r>
      <w:r>
        <w:rPr>
          <w:rFonts w:ascii="Helvetica" w:hAnsi="Helvetica"/>
          <w:sz w:val="22"/>
        </w:rPr>
        <w:t>37 and &lt;</w:t>
      </w:r>
      <w:r w:rsidRPr="00570C57">
        <w:rPr>
          <w:rFonts w:ascii="Helvetica" w:hAnsi="Helvetica"/>
          <w:sz w:val="22"/>
        </w:rPr>
        <w:t xml:space="preserve">39 weeks gestation without a medical/obstetric indication </w:t>
      </w:r>
      <w:r>
        <w:rPr>
          <w:rFonts w:ascii="Helvetica" w:hAnsi="Helvetica"/>
          <w:sz w:val="22"/>
        </w:rPr>
        <w:t>(T</w:t>
      </w:r>
      <w:r w:rsidRPr="00570C57">
        <w:rPr>
          <w:rFonts w:ascii="Helvetica" w:hAnsi="Helvetica"/>
          <w:sz w:val="22"/>
        </w:rPr>
        <w:t>able 10</w:t>
      </w:r>
      <w:r>
        <w:rPr>
          <w:rFonts w:ascii="Helvetica" w:hAnsi="Helvetica"/>
          <w:sz w:val="22"/>
        </w:rPr>
        <w:t>)</w:t>
      </w:r>
      <w:r w:rsidRPr="00570C57">
        <w:rPr>
          <w:rFonts w:ascii="Helvetica" w:hAnsi="Helvetica"/>
          <w:sz w:val="22"/>
        </w:rPr>
        <w:t xml:space="preserve">, </w:t>
      </w:r>
      <w:r w:rsidRPr="00570C57">
        <w:rPr>
          <w:rFonts w:ascii="Helvetica" w:hAnsi="Helvetica"/>
          <w:sz w:val="22"/>
          <w:u w:val="single"/>
        </w:rPr>
        <w:t>and</w:t>
      </w:r>
      <w:r w:rsidRPr="00570C57">
        <w:rPr>
          <w:rFonts w:ascii="Helvetica" w:hAnsi="Helvetica"/>
          <w:sz w:val="22"/>
        </w:rPr>
        <w:t xml:space="preserve"> not in active labor or with spontaneous rupture</w:t>
      </w:r>
      <w:r>
        <w:rPr>
          <w:rFonts w:ascii="Helvetica" w:hAnsi="Helvetica"/>
          <w:sz w:val="22"/>
        </w:rPr>
        <w:t xml:space="preserve"> of membranes) </w:t>
      </w:r>
      <w:r w:rsidRPr="00570C57">
        <w:rPr>
          <w:rFonts w:ascii="Helvetica" w:hAnsi="Helvetica"/>
          <w:sz w:val="22"/>
        </w:rPr>
        <w:t>with a cesarean s</w:t>
      </w:r>
      <w:r>
        <w:rPr>
          <w:rFonts w:ascii="Helvetica" w:hAnsi="Helvetica"/>
          <w:sz w:val="22"/>
        </w:rPr>
        <w:t>ection or an induction of labor</w:t>
      </w:r>
    </w:p>
    <w:p w:rsidR="00690CEE" w:rsidRPr="002F7F38" w:rsidRDefault="00690CEE" w:rsidP="00B20C64">
      <w:pPr>
        <w:rPr>
          <w:rFonts w:ascii="Helvetica" w:hAnsi="Helvetica"/>
          <w:sz w:val="8"/>
        </w:rPr>
      </w:pPr>
    </w:p>
    <w:p w:rsidR="00690CEE" w:rsidRPr="00570C57" w:rsidRDefault="00690CEE" w:rsidP="00B20C64">
      <w:pPr>
        <w:rPr>
          <w:rFonts w:ascii="Helvetica" w:hAnsi="Helvetica"/>
          <w:sz w:val="22"/>
        </w:rPr>
      </w:pPr>
      <w:r w:rsidRPr="00570C57">
        <w:rPr>
          <w:rFonts w:ascii="Helvetica" w:hAnsi="Helvetica"/>
          <w:b/>
          <w:sz w:val="22"/>
        </w:rPr>
        <w:t>Denominator</w:t>
      </w:r>
      <w:r w:rsidRPr="00570C57">
        <w:rPr>
          <w:rFonts w:ascii="Helvetica" w:hAnsi="Helvetica"/>
          <w:sz w:val="22"/>
        </w:rPr>
        <w:t xml:space="preserve">: </w:t>
      </w:r>
      <w:r>
        <w:rPr>
          <w:rFonts w:ascii="Helvetica" w:hAnsi="Helvetica"/>
          <w:sz w:val="22"/>
        </w:rPr>
        <w:t>Total number of women</w:t>
      </w:r>
      <w:r w:rsidRPr="00570C57">
        <w:rPr>
          <w:rFonts w:ascii="Helvetica" w:hAnsi="Helvetica"/>
          <w:sz w:val="22"/>
        </w:rPr>
        <w:t xml:space="preserve"> delivering singlet</w:t>
      </w:r>
      <w:r>
        <w:rPr>
          <w:rFonts w:ascii="Helvetica" w:hAnsi="Helvetica"/>
          <w:sz w:val="22"/>
        </w:rPr>
        <w:t xml:space="preserve">on newborns between </w:t>
      </w:r>
      <w:r>
        <w:rPr>
          <w:rFonts w:ascii="Helvetica" w:hAnsi="Helvetica" w:cs="Helvetica"/>
          <w:sz w:val="22"/>
        </w:rPr>
        <w:t>≥</w:t>
      </w:r>
      <w:r>
        <w:rPr>
          <w:rFonts w:ascii="Helvetica" w:hAnsi="Helvetica"/>
          <w:sz w:val="22"/>
        </w:rPr>
        <w:t>37 and &lt;</w:t>
      </w:r>
      <w:r w:rsidRPr="00570C57">
        <w:rPr>
          <w:rFonts w:ascii="Helvetica" w:hAnsi="Helvetica"/>
          <w:sz w:val="22"/>
        </w:rPr>
        <w:t>39 weeks of gestation without a medical/obstetric indication (</w:t>
      </w:r>
      <w:r>
        <w:rPr>
          <w:rFonts w:ascii="Helvetica" w:hAnsi="Helvetica"/>
          <w:sz w:val="22"/>
        </w:rPr>
        <w:t>T</w:t>
      </w:r>
      <w:r w:rsidRPr="00570C57">
        <w:rPr>
          <w:rFonts w:ascii="Helvetica" w:hAnsi="Helvetica"/>
          <w:sz w:val="22"/>
        </w:rPr>
        <w:t xml:space="preserve">able 10), </w:t>
      </w:r>
      <w:r w:rsidRPr="00570C57">
        <w:rPr>
          <w:rFonts w:ascii="Helvetica" w:hAnsi="Helvetica"/>
          <w:sz w:val="22"/>
          <w:u w:val="single"/>
        </w:rPr>
        <w:t>and</w:t>
      </w:r>
      <w:r w:rsidRPr="00570C57">
        <w:rPr>
          <w:rFonts w:ascii="Helvetica" w:hAnsi="Helvetica"/>
          <w:sz w:val="22"/>
        </w:rPr>
        <w:t xml:space="preserve"> not in active labor or with spontaneous rupture</w:t>
      </w:r>
      <w:r>
        <w:rPr>
          <w:rFonts w:ascii="Helvetica" w:hAnsi="Helvetica"/>
          <w:sz w:val="22"/>
        </w:rPr>
        <w:t xml:space="preserve"> of membranes</w:t>
      </w:r>
    </w:p>
    <w:p w:rsidR="00690CEE" w:rsidRPr="002F7F38" w:rsidRDefault="00690CEE" w:rsidP="00B20C64">
      <w:pPr>
        <w:rPr>
          <w:rFonts w:ascii="Helvetica" w:hAnsi="Helvetica"/>
          <w:sz w:val="8"/>
        </w:rPr>
      </w:pPr>
    </w:p>
    <w:p w:rsidR="00690CEE" w:rsidRPr="00570C57" w:rsidRDefault="00690CEE" w:rsidP="00B20C64">
      <w:pPr>
        <w:rPr>
          <w:rFonts w:ascii="Helvetica" w:hAnsi="Helvetica"/>
          <w:sz w:val="22"/>
        </w:rPr>
      </w:pPr>
      <w:r w:rsidRPr="00570C57">
        <w:rPr>
          <w:rFonts w:ascii="Helvetica" w:hAnsi="Helvetica"/>
          <w:b/>
          <w:sz w:val="22"/>
        </w:rPr>
        <w:t>Sampling</w:t>
      </w:r>
      <w:r w:rsidRPr="00570C57">
        <w:rPr>
          <w:rFonts w:ascii="Helvetica" w:hAnsi="Helvetica"/>
          <w:sz w:val="22"/>
        </w:rPr>
        <w:t>: Yes, per protocol (</w:t>
      </w:r>
      <w:r>
        <w:rPr>
          <w:rFonts w:ascii="Helvetica" w:hAnsi="Helvetica"/>
          <w:sz w:val="22"/>
        </w:rPr>
        <w:t>E</w:t>
      </w:r>
      <w:r w:rsidRPr="00570C57">
        <w:rPr>
          <w:rFonts w:ascii="Helvetica" w:hAnsi="Helvetica"/>
          <w:sz w:val="22"/>
        </w:rPr>
        <w:t>ntire population is also accepted</w:t>
      </w:r>
      <w:r>
        <w:rPr>
          <w:rFonts w:ascii="Helvetica" w:hAnsi="Helvetica"/>
          <w:sz w:val="22"/>
        </w:rPr>
        <w:t>.</w:t>
      </w:r>
      <w:r w:rsidRPr="00570C57">
        <w:rPr>
          <w:rFonts w:ascii="Helvetica" w:hAnsi="Helvetica"/>
          <w:sz w:val="22"/>
        </w:rPr>
        <w:t>)</w:t>
      </w:r>
    </w:p>
    <w:p w:rsidR="00690CEE" w:rsidRPr="002F7F38" w:rsidRDefault="00690CEE" w:rsidP="00B20C64">
      <w:pPr>
        <w:rPr>
          <w:rFonts w:ascii="Helvetica" w:hAnsi="Helvetica"/>
          <w:sz w:val="8"/>
        </w:rPr>
      </w:pPr>
    </w:p>
    <w:p w:rsidR="00690CEE" w:rsidRPr="00570C57" w:rsidRDefault="00690CEE" w:rsidP="00B20C64">
      <w:pPr>
        <w:pBdr>
          <w:bottom w:val="single" w:sz="4" w:space="1" w:color="auto"/>
        </w:pBdr>
        <w:rPr>
          <w:rFonts w:ascii="Helvetica" w:hAnsi="Helvetica"/>
          <w:sz w:val="22"/>
        </w:rPr>
      </w:pPr>
      <w:r w:rsidRPr="00570C57">
        <w:rPr>
          <w:rFonts w:ascii="Helvetica" w:hAnsi="Helvetica"/>
          <w:b/>
          <w:sz w:val="22"/>
        </w:rPr>
        <w:t>Comment</w:t>
      </w:r>
      <w:r w:rsidRPr="00570C57">
        <w:rPr>
          <w:rFonts w:ascii="Helvetica" w:hAnsi="Helvetica"/>
          <w:sz w:val="22"/>
        </w:rPr>
        <w:t>: This measure is likely to be the most widely accepted national measure definition but requires data co</w:t>
      </w:r>
      <w:r>
        <w:rPr>
          <w:rFonts w:ascii="Helvetica" w:hAnsi="Helvetica"/>
          <w:sz w:val="22"/>
        </w:rPr>
        <w:t>llection based on chart review.</w:t>
      </w:r>
      <w:r w:rsidRPr="00570C57">
        <w:rPr>
          <w:rFonts w:ascii="Helvetica" w:hAnsi="Helvetica"/>
          <w:sz w:val="22"/>
        </w:rPr>
        <w:t xml:space="preserve"> Data collecti</w:t>
      </w:r>
      <w:r>
        <w:rPr>
          <w:rFonts w:ascii="Helvetica" w:hAnsi="Helvetica"/>
          <w:sz w:val="22"/>
        </w:rPr>
        <w:t>on can be facilitated with well-</w:t>
      </w:r>
      <w:r w:rsidRPr="00570C57">
        <w:rPr>
          <w:rFonts w:ascii="Helvetica" w:hAnsi="Helvetica"/>
          <w:sz w:val="22"/>
        </w:rPr>
        <w:t>designe</w:t>
      </w:r>
      <w:r>
        <w:rPr>
          <w:rFonts w:ascii="Helvetica" w:hAnsi="Helvetica"/>
          <w:sz w:val="22"/>
        </w:rPr>
        <w:t xml:space="preserve">d logbooks described earlier. The Joint Commission quality measure </w:t>
      </w:r>
      <w:r w:rsidRPr="00570C57">
        <w:rPr>
          <w:rFonts w:ascii="Helvetica" w:hAnsi="Helvetica"/>
          <w:sz w:val="22"/>
        </w:rPr>
        <w:t>is newly developed</w:t>
      </w:r>
      <w:r>
        <w:rPr>
          <w:rFonts w:ascii="Helvetica" w:hAnsi="Helvetica"/>
          <w:sz w:val="22"/>
        </w:rPr>
        <w:t>,</w:t>
      </w:r>
      <w:r w:rsidRPr="00570C57">
        <w:rPr>
          <w:rFonts w:ascii="Helvetica" w:hAnsi="Helvetica"/>
          <w:sz w:val="22"/>
        </w:rPr>
        <w:t xml:space="preserve"> so additional tweaking is most likely to </w:t>
      </w:r>
      <w:r>
        <w:rPr>
          <w:rFonts w:ascii="Helvetica" w:hAnsi="Helvetica"/>
          <w:sz w:val="22"/>
        </w:rPr>
        <w:t xml:space="preserve">occur over the next few years. </w:t>
      </w:r>
      <w:r w:rsidRPr="00570C57">
        <w:rPr>
          <w:rFonts w:ascii="Helvetica" w:hAnsi="Helvetica"/>
          <w:sz w:val="22"/>
        </w:rPr>
        <w:t>For example, it is likely that new exclusions may be added after hospital leaders have more experience with data collection.</w:t>
      </w:r>
    </w:p>
    <w:p w:rsidR="00690CEE" w:rsidRPr="00570C57" w:rsidRDefault="00690CEE" w:rsidP="00B20C64">
      <w:pPr>
        <w:rPr>
          <w:rFonts w:ascii="Helvetica" w:hAnsi="Helvetica"/>
          <w:sz w:val="22"/>
        </w:rPr>
      </w:pPr>
    </w:p>
    <w:p w:rsidR="00690CEE" w:rsidRPr="003C3141" w:rsidRDefault="00690CEE" w:rsidP="00B20C64">
      <w:pPr>
        <w:rPr>
          <w:rFonts w:ascii="Helvetica" w:hAnsi="Helvetica"/>
          <w:sz w:val="28"/>
          <w:szCs w:val="20"/>
        </w:rPr>
      </w:pPr>
      <w:r w:rsidRPr="003C3141">
        <w:rPr>
          <w:rFonts w:ascii="Helvetica" w:hAnsi="Helvetica"/>
          <w:sz w:val="28"/>
        </w:rPr>
        <w:t>THE LEAPFROG GROUP</w:t>
      </w:r>
    </w:p>
    <w:p w:rsidR="00690CEE" w:rsidRPr="00570C57" w:rsidRDefault="00690CEE" w:rsidP="00B20C64">
      <w:pPr>
        <w:rPr>
          <w:rFonts w:ascii="Helvetica" w:hAnsi="Helvetica"/>
          <w:sz w:val="22"/>
          <w:szCs w:val="20"/>
        </w:rPr>
      </w:pPr>
      <w:r w:rsidRPr="00570C57">
        <w:rPr>
          <w:rFonts w:ascii="Helvetica" w:hAnsi="Helvetica"/>
          <w:sz w:val="22"/>
          <w:szCs w:val="20"/>
        </w:rPr>
        <w:t xml:space="preserve">Normal Deliveries-1: Elective Delivery Prior to 39 Completed Weeks Gestation  </w:t>
      </w:r>
      <w:r w:rsidRPr="00570C57">
        <w:rPr>
          <w:rFonts w:ascii="Helvetica" w:hAnsi="Helvetica"/>
          <w:sz w:val="22"/>
        </w:rPr>
        <w:t>(April 2009 specifications)</w:t>
      </w:r>
      <w:r w:rsidR="00112010">
        <w:rPr>
          <w:rFonts w:ascii="Helvetica" w:hAnsi="Helvetica"/>
          <w:sz w:val="22"/>
        </w:rPr>
        <w:fldChar w:fldCharType="begin"/>
      </w:r>
      <w:r>
        <w:rPr>
          <w:rFonts w:ascii="Helvetica" w:hAnsi="Helvetica"/>
          <w:sz w:val="22"/>
        </w:rPr>
        <w:instrText xml:space="preserve"> ADDIN EN.CITE &lt;EndNote&gt;&lt;Cite&gt;&lt;Author&gt;LFG&lt;/Author&gt;&lt;Year&gt;2009&lt;/Year&gt;&lt;RecNum&gt;980&lt;/RecNum&gt;&lt;record&gt;&lt;rec-number&gt;980&lt;/rec-number&gt;&lt;foreign-keys&gt;&lt;key app="EN" db-id="z5zeffvfwrz9aqe5rsw5wwa4we0azzaxf029"&gt;980&lt;/key&gt;&lt;/foreign-keys&gt;&lt;ref-type name="Web Page"&gt;12&lt;/ref-type&gt;&lt;contributors&gt;&lt;authors&gt;&lt;author&gt;LFG&lt;/author&gt;&lt;/authors&gt;&lt;secondary-authors&gt;&lt;author&gt;Leap Frog Group&lt;/author&gt;&lt;/secondary-authors&gt;&lt;/contributors&gt;&lt;titles&gt;&lt;title&gt;Addition of New Condition - Normal Deliveries&lt;/title&gt;&lt;/titles&gt;&lt;volume&gt;2009&lt;/volume&gt;&lt;number&gt;September 14&lt;/number&gt;&lt;dates&gt;&lt;year&gt;2009&lt;/year&gt;&lt;/dates&gt;&lt;pub-location&gt;Leap Frog Group&lt;/pub-location&gt;&lt;publisher&gt;Leap Frog Group&lt;/publisher&gt;&lt;urls&gt;&lt;related-urls&gt;&lt;url&gt;http://www.leapfroggroup.org/for_hospitals/Changes_LF_Survey_2009&lt;/url&gt;&lt;/related-urls&gt;&lt;/urls&gt;&lt;/record&gt;&lt;/Cite&gt;&lt;/EndNote&gt;</w:instrText>
      </w:r>
      <w:r w:rsidR="00112010">
        <w:rPr>
          <w:rFonts w:ascii="Helvetica" w:hAnsi="Helvetica"/>
          <w:sz w:val="22"/>
        </w:rPr>
        <w:fldChar w:fldCharType="separate"/>
      </w:r>
      <w:r w:rsidRPr="00FF6FCC">
        <w:rPr>
          <w:rFonts w:ascii="Helvetica" w:hAnsi="Helvetica"/>
          <w:sz w:val="22"/>
          <w:vertAlign w:val="superscript"/>
        </w:rPr>
        <w:t>49</w:t>
      </w:r>
      <w:r w:rsidR="00112010">
        <w:rPr>
          <w:rFonts w:ascii="Helvetica" w:hAnsi="Helvetica"/>
          <w:sz w:val="22"/>
        </w:rPr>
        <w:fldChar w:fldCharType="end"/>
      </w:r>
    </w:p>
    <w:p w:rsidR="00690CEE" w:rsidRPr="00570C57" w:rsidRDefault="00690CEE" w:rsidP="00B20C64">
      <w:pPr>
        <w:rPr>
          <w:rFonts w:ascii="Helvetica" w:hAnsi="Helvetica"/>
          <w:sz w:val="22"/>
        </w:rPr>
      </w:pPr>
    </w:p>
    <w:p w:rsidR="00690CEE" w:rsidRPr="00570C57" w:rsidRDefault="00690CEE" w:rsidP="00B20C64">
      <w:pPr>
        <w:rPr>
          <w:rFonts w:ascii="Helvetica" w:hAnsi="Helvetica"/>
          <w:sz w:val="22"/>
        </w:rPr>
      </w:pPr>
      <w:r w:rsidRPr="00570C57">
        <w:rPr>
          <w:rFonts w:ascii="Helvetica" w:hAnsi="Helvetica"/>
          <w:b/>
          <w:sz w:val="22"/>
        </w:rPr>
        <w:t>Description</w:t>
      </w:r>
      <w:r w:rsidRPr="00570C57">
        <w:rPr>
          <w:rFonts w:ascii="Helvetica" w:hAnsi="Helvetica"/>
          <w:sz w:val="22"/>
        </w:rPr>
        <w:t xml:space="preserve">:  Of all births </w:t>
      </w:r>
      <w:r>
        <w:rPr>
          <w:rFonts w:ascii="Helvetica" w:hAnsi="Helvetica"/>
          <w:sz w:val="22"/>
        </w:rPr>
        <w:t>&gt;</w:t>
      </w:r>
      <w:r w:rsidRPr="00570C57">
        <w:rPr>
          <w:rFonts w:ascii="Helvetica" w:hAnsi="Helvetica"/>
          <w:sz w:val="22"/>
        </w:rPr>
        <w:t xml:space="preserve"> 37 weeks without a medical or obstetric condition, how many </w:t>
      </w:r>
      <w:r>
        <w:rPr>
          <w:rFonts w:ascii="Helvetica" w:hAnsi="Helvetica"/>
          <w:sz w:val="22"/>
        </w:rPr>
        <w:t xml:space="preserve">women with singleton births at </w:t>
      </w:r>
      <w:r w:rsidRPr="00570C57">
        <w:rPr>
          <w:rFonts w:ascii="Helvetica" w:hAnsi="Helvetica"/>
          <w:sz w:val="22"/>
        </w:rPr>
        <w:t xml:space="preserve">37-39 </w:t>
      </w:r>
      <w:r>
        <w:rPr>
          <w:rFonts w:ascii="Helvetica" w:hAnsi="Helvetica"/>
          <w:sz w:val="22"/>
        </w:rPr>
        <w:t xml:space="preserve">weeks </w:t>
      </w:r>
      <w:r w:rsidRPr="00570C57">
        <w:rPr>
          <w:rFonts w:ascii="Helvetica" w:hAnsi="Helvetica"/>
          <w:sz w:val="22"/>
        </w:rPr>
        <w:t xml:space="preserve">are having electively scheduled deliveries (induction or </w:t>
      </w:r>
      <w:r>
        <w:rPr>
          <w:rFonts w:ascii="Helvetica" w:hAnsi="Helvetica"/>
          <w:sz w:val="22"/>
        </w:rPr>
        <w:t>cesarean section</w:t>
      </w:r>
      <w:r w:rsidRPr="00570C57">
        <w:rPr>
          <w:rFonts w:ascii="Helvetica" w:hAnsi="Helvetica"/>
          <w:sz w:val="22"/>
        </w:rPr>
        <w:t>)?</w:t>
      </w:r>
    </w:p>
    <w:p w:rsidR="00690CEE" w:rsidRPr="00A84592" w:rsidRDefault="00690CEE" w:rsidP="00B20C64">
      <w:pPr>
        <w:rPr>
          <w:rFonts w:ascii="Helvetica" w:hAnsi="Helvetica"/>
          <w:sz w:val="8"/>
        </w:rPr>
      </w:pPr>
    </w:p>
    <w:p w:rsidR="00690CEE" w:rsidRPr="00570C57" w:rsidRDefault="00690CEE" w:rsidP="00B20C64">
      <w:pPr>
        <w:rPr>
          <w:rFonts w:ascii="Helvetica" w:hAnsi="Helvetica"/>
          <w:sz w:val="22"/>
        </w:rPr>
      </w:pPr>
      <w:r w:rsidRPr="00570C57">
        <w:rPr>
          <w:rFonts w:ascii="Helvetica" w:hAnsi="Helvetica"/>
          <w:b/>
          <w:sz w:val="22"/>
        </w:rPr>
        <w:t>Type of measure</w:t>
      </w:r>
      <w:r w:rsidRPr="00570C57">
        <w:rPr>
          <w:rFonts w:ascii="Helvetica" w:hAnsi="Helvetica"/>
          <w:sz w:val="22"/>
        </w:rPr>
        <w:t>: Process</w:t>
      </w:r>
    </w:p>
    <w:p w:rsidR="00690CEE" w:rsidRPr="00A84592" w:rsidRDefault="00690CEE" w:rsidP="00B20C64">
      <w:pPr>
        <w:rPr>
          <w:rFonts w:ascii="Helvetica" w:hAnsi="Helvetica"/>
          <w:b/>
          <w:sz w:val="8"/>
        </w:rPr>
      </w:pPr>
    </w:p>
    <w:p w:rsidR="00690CEE" w:rsidRPr="00570C57" w:rsidRDefault="00690CEE" w:rsidP="00B20C64">
      <w:pPr>
        <w:rPr>
          <w:rFonts w:ascii="Helvetica" w:hAnsi="Helvetica"/>
          <w:sz w:val="22"/>
        </w:rPr>
      </w:pPr>
      <w:r w:rsidRPr="00570C57">
        <w:rPr>
          <w:rFonts w:ascii="Helvetica" w:hAnsi="Helvetica"/>
          <w:b/>
          <w:sz w:val="22"/>
        </w:rPr>
        <w:t>Numerator</w:t>
      </w:r>
      <w:r w:rsidRPr="00570C57">
        <w:rPr>
          <w:rFonts w:ascii="Helvetica" w:hAnsi="Helvetica"/>
          <w:sz w:val="22"/>
        </w:rPr>
        <w:t xml:space="preserve">: </w:t>
      </w:r>
      <w:r>
        <w:rPr>
          <w:rFonts w:ascii="Helvetica" w:hAnsi="Helvetica"/>
          <w:sz w:val="22"/>
        </w:rPr>
        <w:t>Number of women with singleton births</w:t>
      </w:r>
      <w:r w:rsidRPr="00570C57">
        <w:rPr>
          <w:rFonts w:ascii="Helvetica" w:hAnsi="Helvetica"/>
          <w:sz w:val="22"/>
        </w:rPr>
        <w:t xml:space="preserve"> </w:t>
      </w:r>
      <w:r>
        <w:rPr>
          <w:rFonts w:ascii="Helvetica" w:hAnsi="Helvetica"/>
          <w:sz w:val="22"/>
        </w:rPr>
        <w:t>(</w:t>
      </w:r>
      <w:r>
        <w:rPr>
          <w:rFonts w:ascii="Helvetica" w:hAnsi="Helvetica" w:cs="Helvetica"/>
          <w:sz w:val="22"/>
        </w:rPr>
        <w:t>≥</w:t>
      </w:r>
      <w:r w:rsidRPr="00570C57">
        <w:rPr>
          <w:rFonts w:ascii="Helvetica" w:hAnsi="Helvetica"/>
          <w:sz w:val="22"/>
        </w:rPr>
        <w:t>37 gestation during the reporting pe</w:t>
      </w:r>
      <w:r>
        <w:rPr>
          <w:rFonts w:ascii="Helvetica" w:hAnsi="Helvetica"/>
          <w:sz w:val="22"/>
        </w:rPr>
        <w:t>riod with excluded populations (</w:t>
      </w:r>
      <w:r w:rsidRPr="00570C57">
        <w:rPr>
          <w:rFonts w:ascii="Helvetica" w:hAnsi="Helvetica"/>
          <w:sz w:val="22"/>
        </w:rPr>
        <w:t>me</w:t>
      </w:r>
      <w:r>
        <w:rPr>
          <w:rFonts w:ascii="Helvetica" w:hAnsi="Helvetica"/>
          <w:sz w:val="22"/>
        </w:rPr>
        <w:t>dical or obstetric conditions, T</w:t>
      </w:r>
      <w:r w:rsidRPr="00570C57">
        <w:rPr>
          <w:rFonts w:ascii="Helvetica" w:hAnsi="Helvetica"/>
          <w:sz w:val="22"/>
        </w:rPr>
        <w:t xml:space="preserve">able 10) with a cesarean section or an induction of labor </w:t>
      </w:r>
      <w:r w:rsidRPr="00570C57">
        <w:rPr>
          <w:rFonts w:ascii="Helvetica" w:hAnsi="Helvetica"/>
          <w:sz w:val="22"/>
          <w:u w:val="single"/>
        </w:rPr>
        <w:t>and</w:t>
      </w:r>
      <w:r w:rsidRPr="00570C57">
        <w:rPr>
          <w:rFonts w:ascii="Helvetica" w:hAnsi="Helvetica"/>
          <w:sz w:val="22"/>
        </w:rPr>
        <w:t xml:space="preserve"> </w:t>
      </w:r>
      <w:r>
        <w:rPr>
          <w:rFonts w:ascii="Helvetica" w:hAnsi="Helvetica"/>
          <w:sz w:val="22"/>
        </w:rPr>
        <w:t>&lt;</w:t>
      </w:r>
      <w:r w:rsidRPr="00570C57">
        <w:rPr>
          <w:rFonts w:ascii="Helvetica" w:hAnsi="Helvetica"/>
          <w:sz w:val="22"/>
        </w:rPr>
        <w:t>39 weeks gestation.</w:t>
      </w:r>
    </w:p>
    <w:p w:rsidR="00690CEE" w:rsidRPr="00A84592" w:rsidRDefault="00690CEE" w:rsidP="00B20C64">
      <w:pPr>
        <w:rPr>
          <w:rFonts w:ascii="Helvetica" w:hAnsi="Helvetica"/>
          <w:sz w:val="8"/>
        </w:rPr>
      </w:pPr>
    </w:p>
    <w:p w:rsidR="00690CEE" w:rsidRPr="00570C57" w:rsidRDefault="00690CEE" w:rsidP="00B20C64">
      <w:pPr>
        <w:rPr>
          <w:rFonts w:ascii="Helvetica" w:hAnsi="Helvetica"/>
          <w:sz w:val="22"/>
        </w:rPr>
      </w:pPr>
      <w:r w:rsidRPr="00570C57">
        <w:rPr>
          <w:rFonts w:ascii="Helvetica" w:hAnsi="Helvetica"/>
          <w:b/>
          <w:sz w:val="22"/>
        </w:rPr>
        <w:t>Denominator</w:t>
      </w:r>
      <w:r w:rsidRPr="00570C57">
        <w:rPr>
          <w:rFonts w:ascii="Helvetica" w:hAnsi="Helvetica"/>
          <w:sz w:val="22"/>
        </w:rPr>
        <w:t xml:space="preserve">: </w:t>
      </w:r>
      <w:r>
        <w:rPr>
          <w:rFonts w:ascii="Helvetica" w:hAnsi="Helvetica"/>
          <w:sz w:val="22"/>
        </w:rPr>
        <w:t>Total number of women</w:t>
      </w:r>
      <w:r w:rsidRPr="00570C57">
        <w:rPr>
          <w:rFonts w:ascii="Helvetica" w:hAnsi="Helvetica"/>
          <w:sz w:val="22"/>
        </w:rPr>
        <w:t xml:space="preserve"> </w:t>
      </w:r>
      <w:r>
        <w:rPr>
          <w:rFonts w:ascii="Helvetica" w:hAnsi="Helvetica"/>
          <w:sz w:val="22"/>
        </w:rPr>
        <w:t xml:space="preserve">with singleton births </w:t>
      </w:r>
      <w:r>
        <w:rPr>
          <w:rFonts w:ascii="Helvetica" w:hAnsi="Helvetica" w:cs="Helvetica"/>
          <w:sz w:val="22"/>
        </w:rPr>
        <w:t>≥</w:t>
      </w:r>
      <w:r w:rsidRPr="00570C57">
        <w:rPr>
          <w:rFonts w:ascii="Helvetica" w:hAnsi="Helvetica"/>
          <w:sz w:val="22"/>
        </w:rPr>
        <w:t xml:space="preserve">37 weeks gestation during the reporting period with </w:t>
      </w:r>
      <w:r>
        <w:rPr>
          <w:rFonts w:ascii="Helvetica" w:hAnsi="Helvetica"/>
          <w:sz w:val="22"/>
        </w:rPr>
        <w:t>e</w:t>
      </w:r>
      <w:r w:rsidRPr="00570C57">
        <w:rPr>
          <w:rFonts w:ascii="Helvetica" w:hAnsi="Helvetica"/>
          <w:sz w:val="22"/>
        </w:rPr>
        <w:t xml:space="preserve">xcluded </w:t>
      </w:r>
      <w:r>
        <w:rPr>
          <w:rFonts w:ascii="Helvetica" w:hAnsi="Helvetica"/>
          <w:sz w:val="22"/>
        </w:rPr>
        <w:t>p</w:t>
      </w:r>
      <w:r w:rsidRPr="00570C57">
        <w:rPr>
          <w:rFonts w:ascii="Helvetica" w:hAnsi="Helvetica"/>
          <w:sz w:val="22"/>
        </w:rPr>
        <w:t>opulations (medical or obstetric conditions</w:t>
      </w:r>
      <w:r>
        <w:rPr>
          <w:rFonts w:ascii="Helvetica" w:hAnsi="Helvetica"/>
          <w:sz w:val="22"/>
        </w:rPr>
        <w:t>, T</w:t>
      </w:r>
      <w:r w:rsidRPr="00570C57">
        <w:rPr>
          <w:rFonts w:ascii="Helvetica" w:hAnsi="Helvetica"/>
          <w:sz w:val="22"/>
        </w:rPr>
        <w:t xml:space="preserve">able 10) </w:t>
      </w:r>
    </w:p>
    <w:p w:rsidR="00690CEE" w:rsidRPr="002B0EB2" w:rsidRDefault="00690CEE" w:rsidP="00B20C64">
      <w:pPr>
        <w:rPr>
          <w:rFonts w:ascii="Helvetica" w:hAnsi="Helvetica"/>
          <w:sz w:val="16"/>
          <w:szCs w:val="16"/>
        </w:rPr>
      </w:pPr>
    </w:p>
    <w:p w:rsidR="00690CEE" w:rsidRDefault="00690CEE" w:rsidP="00B20C64">
      <w:pPr>
        <w:rPr>
          <w:rFonts w:ascii="Helvetica" w:hAnsi="Helvetica"/>
          <w:sz w:val="22"/>
        </w:rPr>
      </w:pPr>
      <w:r w:rsidRPr="00570C57">
        <w:rPr>
          <w:rFonts w:ascii="Helvetica" w:hAnsi="Helvetica"/>
          <w:b/>
          <w:sz w:val="22"/>
        </w:rPr>
        <w:t>Sampling</w:t>
      </w:r>
      <w:r w:rsidRPr="00570C57">
        <w:rPr>
          <w:rFonts w:ascii="Helvetica" w:hAnsi="Helvetica"/>
          <w:sz w:val="22"/>
        </w:rPr>
        <w:t>: No</w:t>
      </w:r>
    </w:p>
    <w:p w:rsidR="00690CEE" w:rsidRPr="002B0EB2" w:rsidRDefault="00690CEE" w:rsidP="00B20C64">
      <w:pPr>
        <w:rPr>
          <w:rFonts w:ascii="Helvetica" w:hAnsi="Helvetica"/>
          <w:sz w:val="16"/>
          <w:szCs w:val="16"/>
        </w:rPr>
      </w:pPr>
    </w:p>
    <w:p w:rsidR="00690CEE" w:rsidRPr="002B0EB2" w:rsidRDefault="00690CEE" w:rsidP="00B20C64">
      <w:pPr>
        <w:rPr>
          <w:rFonts w:ascii="Helvetica" w:hAnsi="Helvetica"/>
          <w:sz w:val="22"/>
        </w:rPr>
      </w:pPr>
      <w:r w:rsidRPr="00570C57">
        <w:rPr>
          <w:rFonts w:ascii="Helvetica" w:hAnsi="Helvetica"/>
          <w:b/>
          <w:sz w:val="22"/>
        </w:rPr>
        <w:t>Comment</w:t>
      </w:r>
      <w:r w:rsidRPr="00570C57">
        <w:rPr>
          <w:rFonts w:ascii="Helvetica" w:hAnsi="Helvetica"/>
          <w:sz w:val="22"/>
        </w:rPr>
        <w:t xml:space="preserve">: </w:t>
      </w:r>
      <w:r>
        <w:rPr>
          <w:rFonts w:ascii="Helvetica" w:hAnsi="Helvetica"/>
          <w:sz w:val="22"/>
        </w:rPr>
        <w:t>T</w:t>
      </w:r>
      <w:r w:rsidRPr="00570C57">
        <w:rPr>
          <w:rFonts w:ascii="Helvetica" w:hAnsi="Helvetica"/>
          <w:sz w:val="22"/>
        </w:rPr>
        <w:t xml:space="preserve">he Leapfrog measure specifications may be superseded by those outlined by </w:t>
      </w:r>
      <w:r>
        <w:rPr>
          <w:rFonts w:ascii="Helvetica" w:hAnsi="Helvetica"/>
          <w:sz w:val="22"/>
        </w:rPr>
        <w:t>TJC.</w:t>
      </w:r>
    </w:p>
    <w:tbl>
      <w:tblPr>
        <w:tblpPr w:leftFromText="180" w:rightFromText="180" w:vertAnchor="page" w:horzAnchor="page" w:tblpX="1469" w:tblpY="1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52"/>
        <w:gridCol w:w="2952"/>
        <w:gridCol w:w="3564"/>
      </w:tblGrid>
      <w:tr w:rsidR="00690CEE" w:rsidRPr="00B646BC">
        <w:tc>
          <w:tcPr>
            <w:tcW w:w="9468" w:type="dxa"/>
            <w:gridSpan w:val="3"/>
            <w:shd w:val="clear" w:color="auto" w:fill="E0E0E0"/>
          </w:tcPr>
          <w:p w:rsidR="00690CEE" w:rsidRPr="002C1838" w:rsidRDefault="00690CEE" w:rsidP="00B20C64">
            <w:pPr>
              <w:jc w:val="center"/>
              <w:rPr>
                <w:rFonts w:ascii="Helvetica" w:hAnsi="Helvetica"/>
                <w:b/>
                <w:sz w:val="20"/>
                <w:szCs w:val="20"/>
              </w:rPr>
            </w:pPr>
            <w:r w:rsidRPr="002C1838">
              <w:rPr>
                <w:rFonts w:ascii="Helvetica" w:hAnsi="Helvetica"/>
                <w:b/>
                <w:sz w:val="20"/>
                <w:szCs w:val="20"/>
              </w:rPr>
              <w:t>Table 1</w:t>
            </w:r>
            <w:r>
              <w:rPr>
                <w:rFonts w:ascii="Helvetica" w:hAnsi="Helvetica"/>
                <w:b/>
                <w:sz w:val="20"/>
                <w:szCs w:val="20"/>
              </w:rPr>
              <w:t>0:</w:t>
            </w:r>
            <w:r w:rsidRPr="002C1838">
              <w:rPr>
                <w:rFonts w:ascii="Helvetica" w:hAnsi="Helvetica"/>
                <w:b/>
                <w:sz w:val="20"/>
                <w:szCs w:val="20"/>
              </w:rPr>
              <w:t xml:space="preserve"> Comparison of National Specifications for Medical Conditions that May Justify a Scheduled Delivery Prior to 39 weeks Gestation</w:t>
            </w:r>
          </w:p>
        </w:tc>
      </w:tr>
      <w:tr w:rsidR="00690CEE" w:rsidRPr="00B646BC">
        <w:tc>
          <w:tcPr>
            <w:tcW w:w="2952" w:type="dxa"/>
            <w:shd w:val="clear" w:color="auto" w:fill="E0E0E0"/>
          </w:tcPr>
          <w:p w:rsidR="00690CEE" w:rsidRPr="002C1838" w:rsidRDefault="00690CEE" w:rsidP="008A61DE">
            <w:pPr>
              <w:jc w:val="center"/>
              <w:rPr>
                <w:rFonts w:ascii="Helvetica" w:hAnsi="Helvetica"/>
                <w:b/>
                <w:sz w:val="20"/>
                <w:szCs w:val="20"/>
              </w:rPr>
            </w:pPr>
            <w:r w:rsidRPr="002C1838">
              <w:rPr>
                <w:rFonts w:ascii="Helvetica" w:hAnsi="Helvetica"/>
                <w:b/>
                <w:sz w:val="20"/>
                <w:szCs w:val="20"/>
              </w:rPr>
              <w:t>ACOG</w:t>
            </w:r>
            <w:r w:rsidR="00112010">
              <w:rPr>
                <w:rFonts w:ascii="Helvetica" w:hAnsi="Helvetica"/>
                <w:b/>
                <w:sz w:val="20"/>
                <w:szCs w:val="20"/>
                <w:vertAlign w:val="superscript"/>
              </w:rPr>
              <w:fldChar w:fldCharType="begin"/>
            </w:r>
            <w:r>
              <w:rPr>
                <w:rFonts w:ascii="Helvetica" w:hAnsi="Helvetica"/>
                <w:b/>
                <w:sz w:val="20"/>
                <w:szCs w:val="20"/>
                <w:vertAlign w:val="superscript"/>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b/>
                <w:sz w:val="20"/>
                <w:szCs w:val="20"/>
                <w:vertAlign w:val="superscript"/>
              </w:rPr>
              <w:fldChar w:fldCharType="separate"/>
            </w:r>
            <w:r>
              <w:rPr>
                <w:rFonts w:ascii="Helvetica" w:hAnsi="Helvetica"/>
                <w:b/>
                <w:sz w:val="20"/>
                <w:szCs w:val="20"/>
                <w:vertAlign w:val="superscript"/>
              </w:rPr>
              <w:t>11</w:t>
            </w:r>
            <w:r w:rsidR="00112010">
              <w:rPr>
                <w:rFonts w:ascii="Helvetica" w:hAnsi="Helvetica"/>
                <w:b/>
                <w:sz w:val="20"/>
                <w:szCs w:val="20"/>
                <w:vertAlign w:val="superscript"/>
              </w:rPr>
              <w:fldChar w:fldCharType="end"/>
            </w:r>
            <w:r w:rsidRPr="002C1838">
              <w:rPr>
                <w:rFonts w:ascii="Helvetica" w:hAnsi="Helvetica"/>
                <w:b/>
                <w:sz w:val="20"/>
                <w:szCs w:val="20"/>
              </w:rPr>
              <w:t xml:space="preserve">: </w:t>
            </w:r>
            <w:r w:rsidRPr="002C1838">
              <w:rPr>
                <w:rFonts w:ascii="Helvetica" w:hAnsi="Helvetica"/>
                <w:b/>
                <w:sz w:val="20"/>
                <w:szCs w:val="20"/>
              </w:rPr>
              <w:br/>
              <w:t>“Examples of Conditions That May be Indications for Induction of Labor”</w:t>
            </w:r>
            <w:r w:rsidRPr="002C1838">
              <w:rPr>
                <w:rFonts w:ascii="Helvetica" w:hAnsi="Helvetica"/>
                <w:b/>
                <w:sz w:val="20"/>
                <w:szCs w:val="20"/>
                <w:vertAlign w:val="superscript"/>
              </w:rPr>
              <w:t>)</w:t>
            </w:r>
            <w:r w:rsidRPr="002C1838">
              <w:rPr>
                <w:rFonts w:ascii="Helvetica" w:hAnsi="Helvetica"/>
                <w:b/>
                <w:sz w:val="20"/>
                <w:szCs w:val="20"/>
              </w:rPr>
              <w:t xml:space="preserve"> </w:t>
            </w:r>
          </w:p>
        </w:tc>
        <w:tc>
          <w:tcPr>
            <w:tcW w:w="2952" w:type="dxa"/>
            <w:shd w:val="clear" w:color="auto" w:fill="E0E0E0"/>
          </w:tcPr>
          <w:p w:rsidR="00690CEE" w:rsidRPr="002C1838" w:rsidRDefault="00690CEE" w:rsidP="00B20C64">
            <w:pPr>
              <w:jc w:val="center"/>
              <w:rPr>
                <w:rFonts w:ascii="Helvetica" w:hAnsi="Helvetica"/>
                <w:b/>
                <w:sz w:val="20"/>
                <w:szCs w:val="20"/>
              </w:rPr>
            </w:pPr>
            <w:r w:rsidRPr="002C1838">
              <w:rPr>
                <w:rFonts w:ascii="Helvetica" w:hAnsi="Helvetica"/>
                <w:b/>
                <w:sz w:val="20"/>
                <w:szCs w:val="20"/>
              </w:rPr>
              <w:t>NQF</w:t>
            </w:r>
            <w:r w:rsidR="00112010">
              <w:rPr>
                <w:rFonts w:ascii="Helvetica" w:hAnsi="Helvetica"/>
                <w:b/>
                <w:sz w:val="20"/>
                <w:szCs w:val="20"/>
              </w:rPr>
              <w:fldChar w:fldCharType="begin"/>
            </w:r>
            <w:r>
              <w:rPr>
                <w:rFonts w:ascii="Helvetica" w:hAnsi="Helvetica"/>
                <w:b/>
                <w:sz w:val="20"/>
                <w:szCs w:val="20"/>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112010">
              <w:rPr>
                <w:rFonts w:ascii="Helvetica" w:hAnsi="Helvetica"/>
                <w:b/>
                <w:sz w:val="20"/>
                <w:szCs w:val="20"/>
              </w:rPr>
              <w:fldChar w:fldCharType="separate"/>
            </w:r>
            <w:r w:rsidRPr="008A61DE">
              <w:rPr>
                <w:rFonts w:ascii="Helvetica" w:hAnsi="Helvetica"/>
                <w:b/>
                <w:sz w:val="20"/>
                <w:szCs w:val="20"/>
                <w:vertAlign w:val="superscript"/>
              </w:rPr>
              <w:t>8</w:t>
            </w:r>
            <w:r w:rsidR="00112010">
              <w:rPr>
                <w:rFonts w:ascii="Helvetica" w:hAnsi="Helvetica"/>
                <w:b/>
                <w:sz w:val="20"/>
                <w:szCs w:val="20"/>
              </w:rPr>
              <w:fldChar w:fldCharType="end"/>
            </w:r>
            <w:r w:rsidRPr="002C1838">
              <w:rPr>
                <w:rFonts w:ascii="Helvetica" w:hAnsi="Helvetica"/>
                <w:b/>
                <w:sz w:val="20"/>
                <w:szCs w:val="20"/>
              </w:rPr>
              <w:t xml:space="preserve"> and LeapFrog</w:t>
            </w:r>
            <w:r w:rsidR="00112010">
              <w:rPr>
                <w:rFonts w:ascii="Helvetica" w:hAnsi="Helvetica"/>
                <w:b/>
                <w:sz w:val="20"/>
                <w:szCs w:val="20"/>
              </w:rPr>
              <w:fldChar w:fldCharType="begin"/>
            </w:r>
            <w:r>
              <w:rPr>
                <w:rFonts w:ascii="Helvetica" w:hAnsi="Helvetica"/>
                <w:b/>
                <w:sz w:val="20"/>
                <w:szCs w:val="20"/>
              </w:rPr>
              <w:instrText xml:space="preserve"> ADDIN EN.CITE &lt;EndNote&gt;&lt;Cite&gt;&lt;Author&gt;LFG&lt;/Author&gt;&lt;Year&gt;2009&lt;/Year&gt;&lt;RecNum&gt;980&lt;/RecNum&gt;&lt;record&gt;&lt;rec-number&gt;980&lt;/rec-number&gt;&lt;foreign-keys&gt;&lt;key app="EN" db-id="z5zeffvfwrz9aqe5rsw5wwa4we0azzaxf029"&gt;980&lt;/key&gt;&lt;/foreign-keys&gt;&lt;ref-type name="Web Page"&gt;12&lt;/ref-type&gt;&lt;contributors&gt;&lt;authors&gt;&lt;author&gt;LFG&lt;/author&gt;&lt;/authors&gt;&lt;secondary-authors&gt;&lt;author&gt;Leap Frog Group&lt;/author&gt;&lt;/secondary-authors&gt;&lt;/contributors&gt;&lt;titles&gt;&lt;title&gt;Addition of New Condition - Normal Deliveries&lt;/title&gt;&lt;/titles&gt;&lt;volume&gt;2009&lt;/volume&gt;&lt;number&gt;September 14&lt;/number&gt;&lt;dates&gt;&lt;year&gt;2009&lt;/year&gt;&lt;/dates&gt;&lt;pub-location&gt;Leap Frog Group&lt;/pub-location&gt;&lt;publisher&gt;Leap Frog Group&lt;/publisher&gt;&lt;urls&gt;&lt;related-urls&gt;&lt;url&gt;http://www.leapfroggroup.org/for_hospitals/Changes_LF_Survey_2009&lt;/url&gt;&lt;/related-urls&gt;&lt;/urls&gt;&lt;/record&gt;&lt;/Cite&gt;&lt;/EndNote&gt;</w:instrText>
            </w:r>
            <w:r w:rsidR="00112010">
              <w:rPr>
                <w:rFonts w:ascii="Helvetica" w:hAnsi="Helvetica"/>
                <w:b/>
                <w:sz w:val="20"/>
                <w:szCs w:val="20"/>
              </w:rPr>
              <w:fldChar w:fldCharType="separate"/>
            </w:r>
            <w:r w:rsidRPr="00FF6FCC">
              <w:rPr>
                <w:rFonts w:ascii="Helvetica" w:hAnsi="Helvetica"/>
                <w:b/>
                <w:sz w:val="20"/>
                <w:szCs w:val="20"/>
                <w:vertAlign w:val="superscript"/>
              </w:rPr>
              <w:t>49</w:t>
            </w:r>
            <w:r w:rsidR="00112010">
              <w:rPr>
                <w:rFonts w:ascii="Helvetica" w:hAnsi="Helvetica"/>
                <w:b/>
                <w:sz w:val="20"/>
                <w:szCs w:val="20"/>
              </w:rPr>
              <w:fldChar w:fldCharType="end"/>
            </w:r>
            <w:r w:rsidRPr="002C1838">
              <w:rPr>
                <w:rFonts w:ascii="Helvetica" w:hAnsi="Helvetica"/>
                <w:b/>
                <w:sz w:val="20"/>
                <w:szCs w:val="20"/>
              </w:rPr>
              <w:t>:</w:t>
            </w:r>
            <w:r w:rsidRPr="002C1838">
              <w:rPr>
                <w:rFonts w:ascii="Helvetica" w:hAnsi="Helvetica"/>
                <w:b/>
                <w:sz w:val="20"/>
                <w:szCs w:val="20"/>
              </w:rPr>
              <w:br/>
              <w:t>“Specifications for Early Medically-Indicated Delivery”</w:t>
            </w:r>
          </w:p>
          <w:p w:rsidR="00690CEE" w:rsidRPr="002C1838" w:rsidRDefault="00690CEE" w:rsidP="00B20C64">
            <w:pPr>
              <w:jc w:val="center"/>
              <w:rPr>
                <w:rFonts w:ascii="Helvetica" w:hAnsi="Helvetica"/>
                <w:b/>
                <w:sz w:val="20"/>
                <w:szCs w:val="20"/>
              </w:rPr>
            </w:pPr>
            <w:r w:rsidRPr="002C1838">
              <w:rPr>
                <w:rFonts w:ascii="Helvetica" w:hAnsi="Helvetica"/>
                <w:b/>
                <w:sz w:val="20"/>
                <w:szCs w:val="20"/>
              </w:rPr>
              <w:t>(with ICD9 codes)</w:t>
            </w:r>
          </w:p>
        </w:tc>
        <w:tc>
          <w:tcPr>
            <w:tcW w:w="3564" w:type="dxa"/>
            <w:shd w:val="clear" w:color="auto" w:fill="E0E0E0"/>
          </w:tcPr>
          <w:p w:rsidR="00690CEE" w:rsidRPr="002C1838" w:rsidRDefault="00690CEE" w:rsidP="00B20C64">
            <w:pPr>
              <w:jc w:val="center"/>
              <w:rPr>
                <w:rFonts w:ascii="Helvetica" w:hAnsi="Helvetica"/>
                <w:b/>
                <w:sz w:val="20"/>
                <w:szCs w:val="20"/>
              </w:rPr>
            </w:pPr>
            <w:r>
              <w:rPr>
                <w:rFonts w:ascii="Helvetica" w:hAnsi="Helvetica"/>
                <w:b/>
                <w:sz w:val="20"/>
                <w:szCs w:val="20"/>
              </w:rPr>
              <w:t>TJC</w:t>
            </w:r>
            <w:r w:rsidR="00112010">
              <w:rPr>
                <w:rFonts w:ascii="Helvetica" w:hAnsi="Helvetica"/>
                <w:b/>
                <w:sz w:val="20"/>
                <w:szCs w:val="20"/>
              </w:rPr>
              <w:fldChar w:fldCharType="begin"/>
            </w:r>
            <w:r>
              <w:rPr>
                <w:rFonts w:ascii="Helvetica" w:hAnsi="Helvetica"/>
                <w:b/>
                <w:sz w:val="20"/>
                <w:szCs w:val="20"/>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112010">
              <w:rPr>
                <w:rFonts w:ascii="Helvetica" w:hAnsi="Helvetica"/>
                <w:b/>
                <w:sz w:val="20"/>
                <w:szCs w:val="20"/>
              </w:rPr>
              <w:fldChar w:fldCharType="separate"/>
            </w:r>
            <w:r w:rsidRPr="008A61DE">
              <w:rPr>
                <w:rFonts w:ascii="Helvetica" w:hAnsi="Helvetica"/>
                <w:b/>
                <w:sz w:val="20"/>
                <w:szCs w:val="20"/>
                <w:vertAlign w:val="superscript"/>
              </w:rPr>
              <w:t>19</w:t>
            </w:r>
            <w:r w:rsidR="00112010">
              <w:rPr>
                <w:rFonts w:ascii="Helvetica" w:hAnsi="Helvetica"/>
                <w:b/>
                <w:sz w:val="20"/>
                <w:szCs w:val="20"/>
              </w:rPr>
              <w:fldChar w:fldCharType="end"/>
            </w:r>
            <w:r>
              <w:rPr>
                <w:rFonts w:ascii="Helvetica" w:hAnsi="Helvetica"/>
                <w:b/>
                <w:sz w:val="20"/>
                <w:szCs w:val="20"/>
              </w:rPr>
              <w:t>:</w:t>
            </w:r>
            <w:r w:rsidRPr="002C1838">
              <w:rPr>
                <w:rFonts w:ascii="Helvetica" w:hAnsi="Helvetica"/>
                <w:b/>
                <w:sz w:val="20"/>
                <w:szCs w:val="20"/>
              </w:rPr>
              <w:t>“Conditions Justifying Delivery &lt;39 weeks”</w:t>
            </w:r>
            <w:r w:rsidRPr="002C1838">
              <w:rPr>
                <w:rFonts w:ascii="Helvetica" w:hAnsi="Helvetica"/>
                <w:b/>
                <w:sz w:val="20"/>
                <w:szCs w:val="20"/>
              </w:rPr>
              <w:br/>
              <w:t>(PC-01 version 04/10)</w:t>
            </w:r>
          </w:p>
          <w:p w:rsidR="00690CEE" w:rsidRPr="002C1838" w:rsidRDefault="00690CEE" w:rsidP="00B20C64">
            <w:pPr>
              <w:jc w:val="center"/>
              <w:rPr>
                <w:rFonts w:ascii="Helvetica" w:hAnsi="Helvetica"/>
                <w:b/>
                <w:sz w:val="20"/>
                <w:szCs w:val="20"/>
              </w:rPr>
            </w:pPr>
            <w:r w:rsidRPr="002C1838">
              <w:rPr>
                <w:rFonts w:ascii="Helvetica" w:hAnsi="Helvetica"/>
                <w:b/>
                <w:sz w:val="20"/>
                <w:szCs w:val="20"/>
              </w:rPr>
              <w:t>(with ICD9 codes)</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Abruption</w:t>
            </w:r>
          </w:p>
        </w:tc>
        <w:tc>
          <w:tcPr>
            <w:tcW w:w="2952" w:type="dxa"/>
          </w:tcPr>
          <w:p w:rsidR="00690CEE" w:rsidRPr="00653F83" w:rsidRDefault="00690CEE" w:rsidP="00B20C64">
            <w:pPr>
              <w:rPr>
                <w:rFonts w:ascii="Helvetica" w:hAnsi="Helvetica" w:cs="Arial"/>
                <w:sz w:val="20"/>
                <w:szCs w:val="20"/>
              </w:rPr>
            </w:pPr>
            <w:r w:rsidRPr="00653F83">
              <w:rPr>
                <w:rFonts w:ascii="Helvetica" w:hAnsi="Helvetica" w:cs="Arial"/>
                <w:sz w:val="20"/>
                <w:szCs w:val="20"/>
              </w:rPr>
              <w:t>Placental abruption, placenta previa, unspecified antenatal hemorrhage (641.x)</w:t>
            </w:r>
          </w:p>
        </w:tc>
        <w:tc>
          <w:tcPr>
            <w:tcW w:w="3564" w:type="dxa"/>
          </w:tcPr>
          <w:p w:rsidR="00690CEE" w:rsidRPr="00653F83" w:rsidRDefault="00690CEE" w:rsidP="00B20C64">
            <w:pPr>
              <w:rPr>
                <w:rFonts w:ascii="Helvetica" w:hAnsi="Helvetica" w:cs="Arial"/>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690CEE" w:rsidRPr="00653F83">
        <w:trPr>
          <w:trHeight w:val="63"/>
        </w:trPr>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Chorioamnionitis</w:t>
            </w:r>
          </w:p>
        </w:tc>
        <w:tc>
          <w:tcPr>
            <w:tcW w:w="2952" w:type="dxa"/>
          </w:tcPr>
          <w:p w:rsidR="00690CEE" w:rsidRPr="00653F83" w:rsidRDefault="00690CEE" w:rsidP="00B20C64">
            <w:pPr>
              <w:rPr>
                <w:rFonts w:ascii="Helvetica" w:hAnsi="Helvetica"/>
                <w:i/>
                <w:sz w:val="20"/>
                <w:szCs w:val="20"/>
              </w:rPr>
            </w:pPr>
            <w:r>
              <w:rPr>
                <w:rFonts w:ascii="Helvetica" w:hAnsi="Helvetica"/>
                <w:i/>
                <w:sz w:val="20"/>
                <w:szCs w:val="20"/>
              </w:rPr>
              <w:t>No ICD9</w:t>
            </w:r>
            <w:r w:rsidRPr="00653F83">
              <w:rPr>
                <w:rFonts w:ascii="Helvetica" w:hAnsi="Helvetica"/>
                <w:i/>
                <w:sz w:val="20"/>
                <w:szCs w:val="20"/>
              </w:rPr>
              <w:t xml:space="preserve"> included</w:t>
            </w:r>
          </w:p>
        </w:tc>
        <w:tc>
          <w:tcPr>
            <w:tcW w:w="3564" w:type="dxa"/>
          </w:tcPr>
          <w:p w:rsidR="00690CEE" w:rsidRPr="00653F83" w:rsidRDefault="00690CEE" w:rsidP="00B20C64">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Fetal </w:t>
            </w:r>
            <w:r>
              <w:rPr>
                <w:rFonts w:ascii="Helvetica" w:hAnsi="Helvetica"/>
                <w:sz w:val="20"/>
                <w:szCs w:val="20"/>
              </w:rPr>
              <w:t>d</w:t>
            </w:r>
            <w:r w:rsidRPr="00653F83">
              <w:rPr>
                <w:rFonts w:ascii="Helvetica" w:hAnsi="Helvetica"/>
                <w:sz w:val="20"/>
                <w:szCs w:val="20"/>
              </w:rPr>
              <w:t>emise</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Fetal demise (656.41, V27.1)</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r>
              <w:rPr>
                <w:rFonts w:ascii="Helvetica" w:hAnsi="Helvetica"/>
                <w:sz w:val="20"/>
                <w:szCs w:val="20"/>
              </w:rPr>
              <w:t xml:space="preserve"> plus p</w:t>
            </w:r>
            <w:r w:rsidRPr="00653F83">
              <w:rPr>
                <w:rFonts w:ascii="Helvetica" w:hAnsi="Helvetica"/>
                <w:sz w:val="20"/>
                <w:szCs w:val="20"/>
              </w:rPr>
              <w:t xml:space="preserve">regnancy with </w:t>
            </w:r>
            <w:r>
              <w:rPr>
                <w:rFonts w:ascii="Helvetica" w:hAnsi="Helvetica"/>
                <w:sz w:val="20"/>
                <w:szCs w:val="20"/>
              </w:rPr>
              <w:t>diagnosis</w:t>
            </w:r>
            <w:r w:rsidRPr="00653F83">
              <w:rPr>
                <w:rFonts w:ascii="Helvetica" w:hAnsi="Helvetica"/>
                <w:sz w:val="20"/>
                <w:szCs w:val="20"/>
              </w:rPr>
              <w:t xml:space="preserve"> of stillbirth (V23.5)</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Gestational </w:t>
            </w:r>
            <w:r>
              <w:rPr>
                <w:rFonts w:ascii="Helvetica" w:hAnsi="Helvetica"/>
                <w:sz w:val="20"/>
                <w:szCs w:val="20"/>
              </w:rPr>
              <w:t>h</w:t>
            </w:r>
            <w:r w:rsidRPr="00653F83">
              <w:rPr>
                <w:rFonts w:ascii="Helvetica" w:hAnsi="Helvetica"/>
                <w:sz w:val="20"/>
                <w:szCs w:val="20"/>
              </w:rPr>
              <w:t xml:space="preserve">ypertension, </w:t>
            </w:r>
            <w:r>
              <w:rPr>
                <w:rFonts w:ascii="Helvetica" w:hAnsi="Helvetica"/>
                <w:sz w:val="20"/>
                <w:szCs w:val="20"/>
              </w:rPr>
              <w:t>p</w:t>
            </w:r>
            <w:r w:rsidRPr="00653F83">
              <w:rPr>
                <w:rFonts w:ascii="Helvetica" w:hAnsi="Helvetica"/>
                <w:sz w:val="20"/>
                <w:szCs w:val="20"/>
              </w:rPr>
              <w:t xml:space="preserve">reeclampsia, </w:t>
            </w:r>
            <w:r>
              <w:rPr>
                <w:rFonts w:ascii="Helvetica" w:hAnsi="Helvetica"/>
                <w:sz w:val="20"/>
                <w:szCs w:val="20"/>
              </w:rPr>
              <w:t>e</w:t>
            </w:r>
            <w:r w:rsidRPr="00653F83">
              <w:rPr>
                <w:rFonts w:ascii="Helvetica" w:hAnsi="Helvetica"/>
                <w:sz w:val="20"/>
                <w:szCs w:val="20"/>
              </w:rPr>
              <w:t xml:space="preserve">clampsia, </w:t>
            </w:r>
            <w:r>
              <w:rPr>
                <w:rFonts w:ascii="Helvetica" w:hAnsi="Helvetica"/>
                <w:sz w:val="20"/>
                <w:szCs w:val="20"/>
              </w:rPr>
              <w:t>c</w:t>
            </w:r>
            <w:r w:rsidRPr="00653F83">
              <w:rPr>
                <w:rFonts w:ascii="Helvetica" w:hAnsi="Helvetica"/>
                <w:sz w:val="20"/>
                <w:szCs w:val="20"/>
              </w:rPr>
              <w:t>hronic hypertension</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Any hypertensive disorder (642.x)</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Pre</w:t>
            </w:r>
            <w:r>
              <w:rPr>
                <w:rFonts w:ascii="Helvetica" w:hAnsi="Helvetica"/>
                <w:sz w:val="20"/>
                <w:szCs w:val="20"/>
              </w:rPr>
              <w:t>-labor</w:t>
            </w:r>
            <w:r w:rsidRPr="00653F83">
              <w:rPr>
                <w:rFonts w:ascii="Helvetica" w:hAnsi="Helvetica"/>
                <w:sz w:val="20"/>
                <w:szCs w:val="20"/>
              </w:rPr>
              <w:t xml:space="preserve"> </w:t>
            </w:r>
            <w:r>
              <w:rPr>
                <w:rFonts w:ascii="Helvetica" w:hAnsi="Helvetica"/>
                <w:sz w:val="20"/>
                <w:szCs w:val="20"/>
              </w:rPr>
              <w:t>r</w:t>
            </w:r>
            <w:r w:rsidRPr="00653F83">
              <w:rPr>
                <w:rFonts w:ascii="Helvetica" w:hAnsi="Helvetica"/>
                <w:sz w:val="20"/>
                <w:szCs w:val="20"/>
              </w:rPr>
              <w:t xml:space="preserve">upture of </w:t>
            </w:r>
            <w:r>
              <w:rPr>
                <w:rFonts w:ascii="Helvetica" w:hAnsi="Helvetica"/>
                <w:sz w:val="20"/>
                <w:szCs w:val="20"/>
              </w:rPr>
              <w:t>m</w:t>
            </w:r>
            <w:r w:rsidRPr="00653F83">
              <w:rPr>
                <w:rFonts w:ascii="Helvetica" w:hAnsi="Helvetica"/>
                <w:sz w:val="20"/>
                <w:szCs w:val="20"/>
              </w:rPr>
              <w:t>embranes</w:t>
            </w:r>
            <w:r>
              <w:rPr>
                <w:rFonts w:ascii="Helvetica" w:hAnsi="Helvetica"/>
                <w:sz w:val="20"/>
                <w:szCs w:val="20"/>
              </w:rPr>
              <w:t xml:space="preserve"> (PROM)</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Ruptured membranes (658.11)</w:t>
            </w:r>
          </w:p>
        </w:tc>
        <w:tc>
          <w:tcPr>
            <w:tcW w:w="3564" w:type="dxa"/>
          </w:tcPr>
          <w:p w:rsidR="00690CEE" w:rsidRPr="00653F83" w:rsidRDefault="00690CEE" w:rsidP="00B20C64">
            <w:pPr>
              <w:rPr>
                <w:rFonts w:ascii="Helvetica" w:hAnsi="Helvetica" w:cs="Arial"/>
                <w:sz w:val="20"/>
                <w:szCs w:val="20"/>
              </w:rPr>
            </w:pPr>
            <w:r w:rsidRPr="00653F83">
              <w:rPr>
                <w:rFonts w:ascii="Helvetica" w:hAnsi="Helvetica" w:cs="Arial"/>
                <w:sz w:val="20"/>
                <w:szCs w:val="20"/>
              </w:rPr>
              <w:t>&lt;same</w:t>
            </w:r>
            <w:r>
              <w:rPr>
                <w:rFonts w:ascii="Helvetica" w:hAnsi="Helvetica" w:cs="Arial"/>
                <w:sz w:val="20"/>
                <w:szCs w:val="20"/>
              </w:rPr>
              <w:t xml:space="preserve"> as NQF</w:t>
            </w:r>
            <w:r w:rsidRPr="00653F83">
              <w:rPr>
                <w:rFonts w:ascii="Helvetica" w:hAnsi="Helvetica" w:cs="Arial"/>
                <w:sz w:val="20"/>
                <w:szCs w:val="20"/>
              </w:rPr>
              <w:t xml:space="preserve">&gt; plus </w:t>
            </w:r>
            <w:r>
              <w:rPr>
                <w:rFonts w:ascii="Helvetica" w:hAnsi="Helvetica" w:cs="Arial"/>
                <w:sz w:val="20"/>
                <w:szCs w:val="20"/>
              </w:rPr>
              <w:t>d</w:t>
            </w:r>
            <w:r w:rsidRPr="00653F83">
              <w:rPr>
                <w:rFonts w:ascii="Helvetica" w:hAnsi="Helvetica" w:cs="Arial"/>
                <w:sz w:val="20"/>
                <w:szCs w:val="20"/>
              </w:rPr>
              <w:t>elayed delivery after rupture of membranes (658.21</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Post-term pregnancy</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Post-dates (645.x)</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Diabetes mellitus </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Preexisting </w:t>
            </w:r>
            <w:r>
              <w:rPr>
                <w:rFonts w:ascii="Helvetica" w:hAnsi="Helvetica"/>
                <w:sz w:val="20"/>
                <w:szCs w:val="20"/>
              </w:rPr>
              <w:t>d</w:t>
            </w:r>
            <w:r w:rsidRPr="00653F83">
              <w:rPr>
                <w:rFonts w:ascii="Helvetica" w:hAnsi="Helvetica"/>
                <w:sz w:val="20"/>
                <w:szCs w:val="20"/>
              </w:rPr>
              <w:t xml:space="preserve">iabetes </w:t>
            </w:r>
            <w:r>
              <w:rPr>
                <w:rFonts w:ascii="Helvetica" w:hAnsi="Helvetica"/>
                <w:sz w:val="20"/>
                <w:szCs w:val="20"/>
              </w:rPr>
              <w:t>m</w:t>
            </w:r>
            <w:r w:rsidRPr="00653F83">
              <w:rPr>
                <w:rFonts w:ascii="Helvetica" w:hAnsi="Helvetica"/>
                <w:sz w:val="20"/>
                <w:szCs w:val="20"/>
              </w:rPr>
              <w:t>ellitus (648.0),</w:t>
            </w:r>
            <w:r w:rsidRPr="00653F83">
              <w:rPr>
                <w:rFonts w:ascii="Helvetica" w:hAnsi="Helvetica"/>
                <w:sz w:val="20"/>
                <w:szCs w:val="20"/>
                <w:lang w:val="pt-BR"/>
              </w:rPr>
              <w:t xml:space="preserve"> </w:t>
            </w:r>
            <w:r>
              <w:rPr>
                <w:rFonts w:ascii="Helvetica" w:hAnsi="Helvetica"/>
                <w:sz w:val="20"/>
                <w:szCs w:val="20"/>
                <w:lang w:val="pt-BR"/>
              </w:rPr>
              <w:t>g</w:t>
            </w:r>
            <w:r w:rsidRPr="00653F83">
              <w:rPr>
                <w:rFonts w:ascii="Helvetica" w:hAnsi="Helvetica"/>
                <w:sz w:val="20"/>
                <w:szCs w:val="20"/>
                <w:lang w:val="pt-BR"/>
              </w:rPr>
              <w:t xml:space="preserve">estational </w:t>
            </w:r>
            <w:r>
              <w:rPr>
                <w:rFonts w:ascii="Helvetica" w:hAnsi="Helvetica"/>
                <w:sz w:val="20"/>
                <w:szCs w:val="20"/>
                <w:lang w:val="pt-BR"/>
              </w:rPr>
              <w:t>d</w:t>
            </w:r>
            <w:r w:rsidRPr="00653F83">
              <w:rPr>
                <w:rFonts w:ascii="Helvetica" w:hAnsi="Helvetica"/>
                <w:sz w:val="20"/>
                <w:szCs w:val="20"/>
                <w:lang w:val="pt-BR"/>
              </w:rPr>
              <w:t>iabetes (648.8)</w:t>
            </w:r>
          </w:p>
        </w:tc>
        <w:tc>
          <w:tcPr>
            <w:tcW w:w="3564" w:type="dxa"/>
          </w:tcPr>
          <w:p w:rsidR="00690CEE" w:rsidRPr="00653F83" w:rsidRDefault="00690CEE" w:rsidP="00B20C64">
            <w:pPr>
              <w:rPr>
                <w:rFonts w:ascii="Helvetica" w:hAnsi="Helvetica"/>
                <w:sz w:val="20"/>
                <w:szCs w:val="20"/>
                <w:lang w:val="pt-BR"/>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Renal disease</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Renal disease (646.2)</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Chronic pulmonary disease </w:t>
            </w:r>
          </w:p>
        </w:tc>
        <w:tc>
          <w:tcPr>
            <w:tcW w:w="2952" w:type="dxa"/>
          </w:tcPr>
          <w:p w:rsidR="00690CEE" w:rsidRPr="00653F83" w:rsidRDefault="00690CEE" w:rsidP="00B20C64">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c>
          <w:tcPr>
            <w:tcW w:w="3564" w:type="dxa"/>
          </w:tcPr>
          <w:p w:rsidR="00690CEE" w:rsidRPr="00653F83" w:rsidRDefault="00690CEE" w:rsidP="00B20C64">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Antiphospholipid syndrome</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Maternal </w:t>
            </w:r>
            <w:r>
              <w:rPr>
                <w:rFonts w:ascii="Helvetica" w:hAnsi="Helvetica"/>
                <w:sz w:val="20"/>
                <w:szCs w:val="20"/>
              </w:rPr>
              <w:t>c</w:t>
            </w:r>
            <w:r w:rsidRPr="00653F83">
              <w:rPr>
                <w:rFonts w:ascii="Helvetica" w:hAnsi="Helvetica"/>
                <w:sz w:val="20"/>
                <w:szCs w:val="20"/>
              </w:rPr>
              <w:t>oagulation defects in pregnancy, (649.31)</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History</w:t>
            </w:r>
            <w:r w:rsidRPr="00653F83">
              <w:rPr>
                <w:rFonts w:ascii="Helvetica" w:hAnsi="Helvetica"/>
                <w:sz w:val="20"/>
                <w:szCs w:val="20"/>
              </w:rPr>
              <w:t>&gt;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Other maternal diseases</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Liver diseases (646.71), </w:t>
            </w:r>
            <w:r>
              <w:rPr>
                <w:rFonts w:ascii="Helvetica" w:hAnsi="Helvetica"/>
                <w:sz w:val="20"/>
                <w:szCs w:val="20"/>
              </w:rPr>
              <w:t>c</w:t>
            </w:r>
            <w:r w:rsidRPr="00653F83">
              <w:rPr>
                <w:rFonts w:ascii="Helvetica" w:hAnsi="Helvetica"/>
                <w:sz w:val="20"/>
                <w:szCs w:val="20"/>
              </w:rPr>
              <w:t>ongenital cardiovascular disorders (648.5)</w:t>
            </w:r>
            <w:r>
              <w:rPr>
                <w:rFonts w:ascii="Helvetica" w:hAnsi="Helvetica"/>
                <w:sz w:val="20"/>
                <w:szCs w:val="20"/>
              </w:rPr>
              <w:t>,</w:t>
            </w:r>
            <w:r>
              <w:rPr>
                <w:rFonts w:ascii="Helvetica" w:hAnsi="Helvetica"/>
                <w:sz w:val="20"/>
                <w:szCs w:val="20"/>
              </w:rPr>
              <w:br/>
              <w:t>o</w:t>
            </w:r>
            <w:r w:rsidRPr="00653F83">
              <w:rPr>
                <w:rFonts w:ascii="Helvetica" w:hAnsi="Helvetica"/>
                <w:sz w:val="20"/>
                <w:szCs w:val="20"/>
              </w:rPr>
              <w:t>ther cardiovascular diseases (648.6)</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 xml:space="preserve">&gt; </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i/>
                <w:sz w:val="20"/>
                <w:szCs w:val="20"/>
              </w:rPr>
              <w:t>Not included</w:t>
            </w:r>
          </w:p>
        </w:tc>
        <w:tc>
          <w:tcPr>
            <w:tcW w:w="2952" w:type="dxa"/>
          </w:tcPr>
          <w:p w:rsidR="00690CEE" w:rsidRPr="00653F83" w:rsidRDefault="00690CEE" w:rsidP="00B20C64">
            <w:pPr>
              <w:rPr>
                <w:rFonts w:ascii="Helvetica" w:hAnsi="Helvetica"/>
                <w:sz w:val="20"/>
                <w:szCs w:val="20"/>
              </w:rPr>
            </w:pPr>
            <w:r w:rsidRPr="00653F83">
              <w:rPr>
                <w:rFonts w:ascii="Helvetica" w:hAnsi="Helvetica"/>
                <w:i/>
                <w:sz w:val="20"/>
                <w:szCs w:val="20"/>
              </w:rPr>
              <w:t>Not included</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Asymptomatic HIV infection (V08), HIV disease (042)</w:t>
            </w:r>
          </w:p>
        </w:tc>
      </w:tr>
      <w:tr w:rsidR="00690CEE" w:rsidRPr="00653F83">
        <w:tc>
          <w:tcPr>
            <w:tcW w:w="2952" w:type="dxa"/>
          </w:tcPr>
          <w:p w:rsidR="00690CEE" w:rsidRPr="002460EB" w:rsidRDefault="00690CEE" w:rsidP="00B20C64">
            <w:pPr>
              <w:rPr>
                <w:rFonts w:ascii="Helvetica" w:hAnsi="Helvetica"/>
                <w:sz w:val="20"/>
                <w:szCs w:val="20"/>
              </w:rPr>
            </w:pPr>
            <w:r w:rsidRPr="002460EB">
              <w:rPr>
                <w:rFonts w:ascii="Helvetica" w:hAnsi="Helvetica"/>
                <w:sz w:val="20"/>
                <w:szCs w:val="20"/>
              </w:rPr>
              <w:t>Fetal compromise</w:t>
            </w:r>
          </w:p>
        </w:tc>
        <w:tc>
          <w:tcPr>
            <w:tcW w:w="2952" w:type="dxa"/>
          </w:tcPr>
          <w:p w:rsidR="00690CEE" w:rsidRPr="00653F83" w:rsidRDefault="00690CEE" w:rsidP="00B20C64">
            <w:pPr>
              <w:rPr>
                <w:rFonts w:ascii="Helvetica" w:hAnsi="Helvetica"/>
                <w:i/>
                <w:sz w:val="20"/>
                <w:szCs w:val="20"/>
              </w:rPr>
            </w:pPr>
            <w:r w:rsidRPr="00653F83">
              <w:rPr>
                <w:rFonts w:ascii="Helvetica" w:hAnsi="Helvetica"/>
                <w:i/>
                <w:sz w:val="20"/>
                <w:szCs w:val="20"/>
              </w:rPr>
              <w:t>Not included</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Fetal distress (656.31), </w:t>
            </w:r>
            <w:r>
              <w:rPr>
                <w:rFonts w:ascii="Helvetica" w:hAnsi="Helvetica"/>
                <w:sz w:val="20"/>
                <w:szCs w:val="20"/>
              </w:rPr>
              <w:t>a</w:t>
            </w:r>
            <w:r w:rsidRPr="00653F83">
              <w:rPr>
                <w:rFonts w:ascii="Helvetica" w:hAnsi="Helvetica"/>
                <w:sz w:val="20"/>
                <w:szCs w:val="20"/>
              </w:rPr>
              <w:t>bnormal fetal heart rate (659.71)</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Severe fetal growth restriction</w:t>
            </w:r>
          </w:p>
        </w:tc>
        <w:tc>
          <w:tcPr>
            <w:tcW w:w="2952" w:type="dxa"/>
          </w:tcPr>
          <w:p w:rsidR="00690CEE" w:rsidRPr="00653F83" w:rsidRDefault="00690CEE" w:rsidP="00B20C64">
            <w:pPr>
              <w:rPr>
                <w:rFonts w:ascii="Helvetica" w:hAnsi="Helvetica"/>
                <w:sz w:val="20"/>
                <w:szCs w:val="20"/>
              </w:rPr>
            </w:pPr>
            <w:r>
              <w:rPr>
                <w:rFonts w:ascii="Helvetica" w:hAnsi="Helvetica"/>
                <w:sz w:val="20"/>
                <w:szCs w:val="20"/>
              </w:rPr>
              <w:t>Intrauterine growth restriction (IUGR)</w:t>
            </w:r>
            <w:r w:rsidRPr="00653F83">
              <w:rPr>
                <w:rFonts w:ascii="Helvetica" w:hAnsi="Helvetica"/>
                <w:sz w:val="20"/>
                <w:szCs w:val="20"/>
              </w:rPr>
              <w:t xml:space="preserve"> (656.51)</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Isoimmunization</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Isoimmunization related to Rh (656.11) or related to other types (656.21)</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 xml:space="preserve">&gt; plus </w:t>
            </w:r>
            <w:r>
              <w:rPr>
                <w:rFonts w:ascii="Helvetica" w:hAnsi="Helvetica"/>
                <w:sz w:val="20"/>
                <w:szCs w:val="20"/>
              </w:rPr>
              <w:t>f</w:t>
            </w:r>
            <w:r w:rsidRPr="00653F83">
              <w:rPr>
                <w:rFonts w:ascii="Helvetica" w:hAnsi="Helvetica"/>
                <w:sz w:val="20"/>
                <w:szCs w:val="20"/>
              </w:rPr>
              <w:t>etal-maternal hemorrhage (656.01)</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Oligohydramnios</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Oligohydramnios (658.01)</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i/>
                <w:sz w:val="20"/>
                <w:szCs w:val="20"/>
              </w:rPr>
              <w:t>Not included</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Polyhydramnios (658.11)</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i/>
                <w:sz w:val="20"/>
                <w:szCs w:val="20"/>
              </w:rPr>
              <w:t>Not included</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Multiple gestation (651.x)</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i/>
                <w:sz w:val="20"/>
                <w:szCs w:val="20"/>
              </w:rPr>
              <w:t>Not included</w:t>
            </w:r>
          </w:p>
        </w:tc>
        <w:tc>
          <w:tcPr>
            <w:tcW w:w="2952" w:type="dxa"/>
          </w:tcPr>
          <w:p w:rsidR="00690CEE" w:rsidRPr="00653F83" w:rsidRDefault="00690CEE" w:rsidP="00B20C64">
            <w:pPr>
              <w:rPr>
                <w:rFonts w:ascii="Helvetica" w:hAnsi="Helvetica"/>
                <w:sz w:val="20"/>
                <w:szCs w:val="20"/>
              </w:rPr>
            </w:pPr>
            <w:r w:rsidRPr="00653F83">
              <w:rPr>
                <w:rFonts w:ascii="Helvetica" w:hAnsi="Helvetica"/>
                <w:sz w:val="20"/>
                <w:szCs w:val="20"/>
              </w:rPr>
              <w:t>Malpresentations (breech, face, brow, transverse, unstable lie or high head at term (652.x)</w:t>
            </w:r>
          </w:p>
        </w:tc>
        <w:tc>
          <w:tcPr>
            <w:tcW w:w="3564" w:type="dxa"/>
          </w:tcPr>
          <w:p w:rsidR="00690CEE" w:rsidRPr="00653F83" w:rsidRDefault="00690CEE" w:rsidP="00B20C64">
            <w:pPr>
              <w:rPr>
                <w:rFonts w:ascii="Helvetica" w:hAnsi="Helvetica"/>
                <w:sz w:val="20"/>
                <w:szCs w:val="20"/>
              </w:rPr>
            </w:pPr>
            <w:r w:rsidRPr="00653F83">
              <w:rPr>
                <w:rFonts w:ascii="Helvetica" w:hAnsi="Helvetica"/>
                <w:i/>
                <w:sz w:val="20"/>
                <w:szCs w:val="20"/>
              </w:rPr>
              <w:t xml:space="preserve">Not included, except for </w:t>
            </w:r>
            <w:r>
              <w:rPr>
                <w:rFonts w:ascii="Helvetica" w:hAnsi="Helvetica"/>
                <w:i/>
                <w:sz w:val="20"/>
                <w:szCs w:val="20"/>
              </w:rPr>
              <w:t>u</w:t>
            </w:r>
            <w:r w:rsidRPr="00653F83">
              <w:rPr>
                <w:rFonts w:ascii="Helvetica" w:hAnsi="Helvetica"/>
                <w:i/>
                <w:sz w:val="20"/>
                <w:szCs w:val="20"/>
              </w:rPr>
              <w:t>nstable lie (652.01)</w:t>
            </w:r>
          </w:p>
        </w:tc>
      </w:tr>
      <w:tr w:rsidR="00690CEE" w:rsidRPr="00653F83">
        <w:tc>
          <w:tcPr>
            <w:tcW w:w="2952" w:type="dxa"/>
          </w:tcPr>
          <w:p w:rsidR="00690CEE" w:rsidRPr="00653F83" w:rsidRDefault="00690CEE" w:rsidP="00B20C64">
            <w:pPr>
              <w:rPr>
                <w:rFonts w:ascii="Helvetica" w:hAnsi="Helvetica"/>
                <w:sz w:val="20"/>
                <w:szCs w:val="20"/>
              </w:rPr>
            </w:pPr>
            <w:r w:rsidRPr="00653F83">
              <w:rPr>
                <w:rFonts w:ascii="Helvetica" w:hAnsi="Helvetica"/>
                <w:i/>
                <w:sz w:val="20"/>
                <w:szCs w:val="20"/>
              </w:rPr>
              <w:t>Not included</w:t>
            </w:r>
          </w:p>
        </w:tc>
        <w:tc>
          <w:tcPr>
            <w:tcW w:w="2952" w:type="dxa"/>
          </w:tcPr>
          <w:p w:rsidR="00690CEE" w:rsidRPr="00653F83" w:rsidRDefault="00690CEE" w:rsidP="00B20C64">
            <w:pPr>
              <w:rPr>
                <w:rFonts w:ascii="Helvetica" w:hAnsi="Helvetica"/>
                <w:sz w:val="20"/>
                <w:szCs w:val="20"/>
              </w:rPr>
            </w:pPr>
            <w:r w:rsidRPr="00653F83">
              <w:rPr>
                <w:rFonts w:ascii="Helvetica" w:hAnsi="Helvetica"/>
                <w:i/>
                <w:sz w:val="20"/>
                <w:szCs w:val="20"/>
              </w:rPr>
              <w:t>Not included</w:t>
            </w:r>
          </w:p>
        </w:tc>
        <w:tc>
          <w:tcPr>
            <w:tcW w:w="3564" w:type="dxa"/>
          </w:tcPr>
          <w:p w:rsidR="00690CEE" w:rsidRPr="00653F83" w:rsidRDefault="00690CEE" w:rsidP="00B20C64">
            <w:pPr>
              <w:rPr>
                <w:rFonts w:ascii="Helvetica" w:hAnsi="Helvetica"/>
                <w:sz w:val="20"/>
                <w:szCs w:val="20"/>
              </w:rPr>
            </w:pPr>
            <w:r w:rsidRPr="00653F83">
              <w:rPr>
                <w:rFonts w:ascii="Helvetica" w:hAnsi="Helvetica"/>
                <w:sz w:val="20"/>
                <w:szCs w:val="20"/>
              </w:rPr>
              <w:t xml:space="preserve">Fetal </w:t>
            </w:r>
            <w:r>
              <w:rPr>
                <w:rFonts w:ascii="Helvetica" w:hAnsi="Helvetica"/>
                <w:sz w:val="20"/>
                <w:szCs w:val="20"/>
              </w:rPr>
              <w:t>central nervous system</w:t>
            </w:r>
            <w:r w:rsidRPr="00653F83">
              <w:rPr>
                <w:rFonts w:ascii="Helvetica" w:hAnsi="Helvetica"/>
                <w:sz w:val="20"/>
                <w:szCs w:val="20"/>
              </w:rPr>
              <w:t xml:space="preserve"> malformation or chromosomal abnormality, </w:t>
            </w:r>
            <w:r>
              <w:rPr>
                <w:rFonts w:ascii="Helvetica" w:hAnsi="Helvetica"/>
                <w:sz w:val="20"/>
                <w:szCs w:val="20"/>
              </w:rPr>
              <w:t>s</w:t>
            </w:r>
            <w:r w:rsidRPr="00653F83">
              <w:rPr>
                <w:rFonts w:ascii="Helvetica" w:hAnsi="Helvetica"/>
                <w:sz w:val="20"/>
                <w:szCs w:val="20"/>
              </w:rPr>
              <w:t>uspected damage to the fetus from viral or other diseases in the mother, drugs, radiation (655.01, 655.11, 655.31, 655.41, 655.51, 655.61)</w:t>
            </w:r>
          </w:p>
        </w:tc>
      </w:tr>
    </w:tbl>
    <w:p w:rsidR="00690CEE" w:rsidRDefault="00690CEE" w:rsidP="00B20C64">
      <w:pPr>
        <w:rPr>
          <w:rFonts w:ascii="Helvetica" w:hAnsi="Helvetica"/>
          <w:b/>
          <w:sz w:val="32"/>
        </w:rPr>
      </w:pPr>
    </w:p>
    <w:p w:rsidR="00690CEE" w:rsidRPr="00E247FA" w:rsidRDefault="00690CEE" w:rsidP="00B20C64">
      <w:pPr>
        <w:rPr>
          <w:rFonts w:ascii="Helvetica" w:hAnsi="Helvetica"/>
          <w:sz w:val="32"/>
        </w:rPr>
      </w:pPr>
      <w:r w:rsidRPr="00E247FA">
        <w:rPr>
          <w:rFonts w:ascii="Helvetica" w:hAnsi="Helvetica"/>
          <w:sz w:val="32"/>
        </w:rPr>
        <w:t>Data Collection for Quality Measurement</w:t>
      </w:r>
    </w:p>
    <w:p w:rsidR="00690CEE" w:rsidRPr="00E247FA" w:rsidRDefault="00690CEE" w:rsidP="00B20C64">
      <w:pPr>
        <w:rPr>
          <w:rFonts w:ascii="Helvetica" w:hAnsi="Helvetica"/>
          <w:sz w:val="22"/>
        </w:rPr>
      </w:pPr>
    </w:p>
    <w:p w:rsidR="00690CEE" w:rsidRPr="00E247FA" w:rsidRDefault="00690CEE" w:rsidP="00B20C64">
      <w:pPr>
        <w:rPr>
          <w:rFonts w:ascii="Helvetica" w:hAnsi="Helvetica"/>
          <w:sz w:val="22"/>
        </w:rPr>
      </w:pPr>
      <w:r w:rsidRPr="00E247FA">
        <w:rPr>
          <w:rFonts w:ascii="Helvetica" w:hAnsi="Helvetica"/>
          <w:sz w:val="22"/>
        </w:rPr>
        <w:t>Data collection to track the number of non-medically indicated (elective) deliveries performed before 39 weeks gestation at individual hospitals include some data elements that are available in administrative data sets and other data elements that are not.  The data elements that are available in Patient Discharge Diagnosis (PDD) datasets include ICD9 diagnosis and procedure codes.  Limitations of PDD datasets include the lack of any codes for gestational age; poor coding for induction of labor (often confused with labor augmentation); and the absence of a code for labor (which is a critical required element for assessment of whether the cesarean section was elective (scheduled) or indicated).  Although there is a ICD9 diagnosis code for rupture of membranes there is no evidence that this code is consistently used when a repeat cesarean section is performed or when labor is induced at term.</w:t>
      </w:r>
      <w:r w:rsidR="00112010">
        <w:rPr>
          <w:rFonts w:ascii="Helvetica" w:hAnsi="Helvetica"/>
          <w:sz w:val="22"/>
        </w:rPr>
        <w:fldChar w:fldCharType="begin">
          <w:fldData xml:space="preserve">PEVuZE5vdGU+PENpdGU+PEF1dGhvcj5ZYXNtZWVuPC9BdXRob3I+PFllYXI+MjAwNjwvWWVhcj48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</w:fldData>
        </w:fldChar>
      </w:r>
      <w:r>
        <w:rPr>
          <w:rFonts w:ascii="Helvetica" w:hAnsi="Helvetica"/>
          <w:sz w:val="22"/>
        </w:rPr>
        <w:instrText xml:space="preserve"> ADDIN EN.CITE </w:instrText>
      </w:r>
      <w:r w:rsidR="00112010">
        <w:rPr>
          <w:rFonts w:ascii="Helvetica" w:hAnsi="Helvetica"/>
          <w:sz w:val="22"/>
        </w:rPr>
        <w:fldChar w:fldCharType="begin">
          <w:fldData xml:space="preserve">PEVuZE5vdGU+PENpdGU+PEF1dGhvcj5ZYXNtZWVuPC9BdXRob3I+PFllYXI+MjAwNjwvWWVhcj48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</w:fldData>
        </w:fldChar>
      </w:r>
      <w:r>
        <w:rPr>
          <w:rFonts w:ascii="Helvetica" w:hAnsi="Helvetica"/>
          <w:sz w:val="22"/>
        </w:rPr>
        <w:instrText xml:space="preserve"> ADDIN EN.CITE.DATA </w:instrText>
      </w:r>
      <w:r w:rsidR="00112010">
        <w:rPr>
          <w:rFonts w:ascii="Helvetica" w:hAnsi="Helvetica"/>
          <w:sz w:val="22"/>
        </w:rPr>
      </w:r>
      <w:r w:rsidR="00112010">
        <w:rPr>
          <w:rFonts w:ascii="Helvetica" w:hAnsi="Helvetica"/>
          <w:sz w:val="22"/>
        </w:rPr>
        <w:fldChar w:fldCharType="end"/>
      </w:r>
      <w:r w:rsidR="00112010">
        <w:rPr>
          <w:rFonts w:ascii="Helvetica" w:hAnsi="Helvetica"/>
          <w:sz w:val="22"/>
        </w:rPr>
      </w:r>
      <w:r w:rsidR="00112010">
        <w:rPr>
          <w:rFonts w:ascii="Helvetica" w:hAnsi="Helvetica"/>
          <w:sz w:val="22"/>
        </w:rPr>
        <w:fldChar w:fldCharType="separate"/>
      </w:r>
      <w:r w:rsidRPr="00FF6FCC">
        <w:rPr>
          <w:rFonts w:ascii="Helvetica" w:hAnsi="Helvetica"/>
          <w:sz w:val="22"/>
          <w:vertAlign w:val="superscript"/>
        </w:rPr>
        <w:t>50-52</w:t>
      </w:r>
      <w:r w:rsidR="00112010">
        <w:rPr>
          <w:rFonts w:ascii="Helvetica" w:hAnsi="Helvetica"/>
          <w:sz w:val="22"/>
        </w:rPr>
        <w:fldChar w:fldCharType="end"/>
      </w:r>
      <w:r w:rsidRPr="00E247FA">
        <w:rPr>
          <w:rFonts w:ascii="Helvetica" w:hAnsi="Helvetica"/>
          <w:sz w:val="22"/>
        </w:rPr>
        <w:t xml:space="preserve">  The lack of consistent coding of the presence of rupture of membranes will affect the ability of administrative data to accurately capture the number of women who had an elective delivery prior to 39 weeks. </w:t>
      </w:r>
    </w:p>
    <w:p w:rsidR="00690CEE" w:rsidRPr="00E247FA" w:rsidRDefault="00690CEE" w:rsidP="00B20C64">
      <w:pPr>
        <w:rPr>
          <w:rFonts w:ascii="Helvetica" w:hAnsi="Helvetica"/>
          <w:sz w:val="22"/>
        </w:rPr>
      </w:pPr>
    </w:p>
    <w:p w:rsidR="00690CEE" w:rsidRPr="00E247FA" w:rsidRDefault="00690CEE" w:rsidP="00B20C64">
      <w:pPr>
        <w:rPr>
          <w:rFonts w:ascii="Helvetica" w:hAnsi="Helvetica"/>
          <w:sz w:val="22"/>
        </w:rPr>
      </w:pPr>
      <w:r w:rsidRPr="00E247FA">
        <w:rPr>
          <w:rFonts w:ascii="Helvetica" w:hAnsi="Helvetica"/>
          <w:sz w:val="22"/>
        </w:rPr>
        <w:t>The data elements that</w:t>
      </w:r>
      <w:r>
        <w:rPr>
          <w:rFonts w:ascii="Helvetica" w:hAnsi="Helvetica"/>
          <w:sz w:val="22"/>
        </w:rPr>
        <w:t xml:space="preserve"> are available on the birth c</w:t>
      </w:r>
      <w:r w:rsidRPr="00E247FA">
        <w:rPr>
          <w:rFonts w:ascii="Helvetica" w:hAnsi="Helvetica"/>
          <w:sz w:val="22"/>
        </w:rPr>
        <w:t>ertificate include gestational age, birth method and a limited number of diagnoses.  However, there is some concern as to the accuracy of the gestational age</w:t>
      </w:r>
      <w:r>
        <w:rPr>
          <w:rFonts w:ascii="Helvetica" w:hAnsi="Helvetica"/>
          <w:sz w:val="22"/>
        </w:rPr>
        <w:t xml:space="preserve"> that is recorded.  For </w:t>
      </w:r>
      <w:r w:rsidRPr="00E247FA">
        <w:rPr>
          <w:rFonts w:ascii="Helvetica" w:hAnsi="Helvetica"/>
          <w:sz w:val="22"/>
        </w:rPr>
        <w:t>example, hospitals vary as to how they identify th</w:t>
      </w:r>
      <w:r>
        <w:rPr>
          <w:rFonts w:ascii="Helvetica" w:hAnsi="Helvetica"/>
          <w:sz w:val="22"/>
        </w:rPr>
        <w:t>e final or best gestational age that gets recorded on the birth certificate</w:t>
      </w:r>
      <w:r w:rsidRPr="00E247FA">
        <w:rPr>
          <w:rFonts w:ascii="Helvetica" w:hAnsi="Helvetica"/>
          <w:sz w:val="22"/>
        </w:rPr>
        <w:t>.  Furthermore, maternal diagnoses are variably recorded on the birth certificate.</w:t>
      </w:r>
      <w:r w:rsidR="00112010">
        <w:rPr>
          <w:rFonts w:ascii="Helvetica" w:hAnsi="Helvetica"/>
          <w:sz w:val="22"/>
        </w:rPr>
        <w:fldChar w:fldCharType="begin">
          <w:fldData xml:space="preserve">PEVuZE5vdGU+PENpdGU+PEF1dGhvcj5MeWRvbi1Sb2NoZWxsZTwvQXV0aG9yPjxZZWFyPjIwMDU8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</w:fldData>
        </w:fldChar>
      </w:r>
      <w:r>
        <w:rPr>
          <w:rFonts w:ascii="Helvetica" w:hAnsi="Helvetica"/>
          <w:sz w:val="22"/>
        </w:rPr>
        <w:instrText xml:space="preserve"> ADDIN EN.CITE </w:instrText>
      </w:r>
      <w:r w:rsidR="00112010">
        <w:rPr>
          <w:rFonts w:ascii="Helvetica" w:hAnsi="Helvetica"/>
          <w:sz w:val="22"/>
        </w:rPr>
        <w:fldChar w:fldCharType="begin">
          <w:fldData xml:space="preserve">PEVuZE5vdGU+PENpdGU+PEF1dGhvcj5MeWRvbi1Sb2NoZWxsZTwvQXV0aG9yPjxZZWFyPjIwMDU8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</w:fldData>
        </w:fldChar>
      </w:r>
      <w:r>
        <w:rPr>
          <w:rFonts w:ascii="Helvetica" w:hAnsi="Helvetica"/>
          <w:sz w:val="22"/>
        </w:rPr>
        <w:instrText xml:space="preserve"> ADDIN EN.CITE.DATA </w:instrText>
      </w:r>
      <w:r w:rsidR="00112010">
        <w:rPr>
          <w:rFonts w:ascii="Helvetica" w:hAnsi="Helvetica"/>
          <w:sz w:val="22"/>
        </w:rPr>
      </w:r>
      <w:r w:rsidR="00112010">
        <w:rPr>
          <w:rFonts w:ascii="Helvetica" w:hAnsi="Helvetica"/>
          <w:sz w:val="22"/>
        </w:rPr>
        <w:fldChar w:fldCharType="end"/>
      </w:r>
      <w:r w:rsidR="00112010">
        <w:rPr>
          <w:rFonts w:ascii="Helvetica" w:hAnsi="Helvetica"/>
          <w:sz w:val="22"/>
        </w:rPr>
      </w:r>
      <w:r w:rsidR="00112010">
        <w:rPr>
          <w:rFonts w:ascii="Helvetica" w:hAnsi="Helvetica"/>
          <w:sz w:val="22"/>
        </w:rPr>
        <w:fldChar w:fldCharType="separate"/>
      </w:r>
      <w:r w:rsidRPr="00FF6FCC">
        <w:rPr>
          <w:rFonts w:ascii="Helvetica" w:hAnsi="Helvetica"/>
          <w:sz w:val="22"/>
          <w:vertAlign w:val="superscript"/>
        </w:rPr>
        <w:t>50, 51</w:t>
      </w:r>
      <w:r w:rsidR="00112010">
        <w:rPr>
          <w:rFonts w:ascii="Helvetica" w:hAnsi="Helvetica"/>
          <w:sz w:val="22"/>
        </w:rPr>
        <w:fldChar w:fldCharType="end"/>
      </w:r>
      <w:r>
        <w:rPr>
          <w:rFonts w:ascii="Helvetica" w:hAnsi="Helvetica"/>
          <w:sz w:val="22"/>
        </w:rPr>
        <w:t xml:space="preserve">  Birth c</w:t>
      </w:r>
      <w:r w:rsidRPr="00E247FA">
        <w:rPr>
          <w:rFonts w:ascii="Helvetica" w:hAnsi="Helvetica"/>
          <w:sz w:val="22"/>
        </w:rPr>
        <w:t xml:space="preserve">ertificate data typically is not helpful to hospital leaders but are useful for state public health surveillance programs since these data provide the ability to perform some population tracking such as following the portion and trends of all births occurring between 37 to 39 weeks of gestation.  </w:t>
      </w:r>
    </w:p>
    <w:p w:rsidR="00690CEE" w:rsidRPr="00E247FA" w:rsidRDefault="00690CEE" w:rsidP="00B20C64">
      <w:pPr>
        <w:rPr>
          <w:rFonts w:ascii="Helvetica" w:hAnsi="Helvetica"/>
          <w:sz w:val="22"/>
        </w:rPr>
      </w:pPr>
    </w:p>
    <w:p w:rsidR="00690CEE" w:rsidRPr="00E247FA" w:rsidRDefault="00690CEE" w:rsidP="00B20C64">
      <w:pPr>
        <w:rPr>
          <w:rFonts w:ascii="Helvetica" w:hAnsi="Helvetica"/>
          <w:sz w:val="22"/>
        </w:rPr>
      </w:pPr>
      <w:r w:rsidRPr="00E247FA">
        <w:rPr>
          <w:rFonts w:ascii="Helvetica" w:hAnsi="Helvetica"/>
          <w:sz w:val="22"/>
        </w:rPr>
        <w:t xml:space="preserve">In recognition of the limitations of administrative data sets, The Joint Commission Perinatal Core Measure PC-01 has outlined data collection steps that require primary chart review for at least some of the data elements. </w:t>
      </w:r>
      <w:r w:rsidR="00112010">
        <w:rPr>
          <w:rFonts w:ascii="Helvetica" w:hAnsi="Helvetica"/>
          <w:sz w:val="22"/>
        </w:rPr>
        <w:fldChar w:fldCharType="begin"/>
      </w:r>
      <w:r>
        <w:rPr>
          <w:rFonts w:ascii="Helvetica" w:hAnsi="Helvetica"/>
          <w:sz w:val="22"/>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112010">
        <w:rPr>
          <w:rFonts w:ascii="Helvetica" w:hAnsi="Helvetica"/>
          <w:sz w:val="22"/>
        </w:rPr>
        <w:fldChar w:fldCharType="separate"/>
      </w:r>
      <w:r w:rsidRPr="00AF6E6A">
        <w:rPr>
          <w:rFonts w:ascii="Helvetica" w:hAnsi="Helvetica"/>
          <w:sz w:val="22"/>
          <w:vertAlign w:val="superscript"/>
        </w:rPr>
        <w:t>19</w:t>
      </w:r>
      <w:r w:rsidR="00112010">
        <w:rPr>
          <w:rFonts w:ascii="Helvetica" w:hAnsi="Helvetica"/>
          <w:sz w:val="22"/>
        </w:rPr>
        <w:fldChar w:fldCharType="end"/>
      </w:r>
      <w:r w:rsidRPr="00E247FA">
        <w:rPr>
          <w:rFonts w:ascii="Helvetica" w:hAnsi="Helvetica"/>
          <w:sz w:val="22"/>
        </w:rPr>
        <w:t xml:space="preserve"> </w:t>
      </w:r>
      <w:r>
        <w:rPr>
          <w:rFonts w:ascii="Helvetica" w:hAnsi="Helvetica"/>
          <w:sz w:val="22"/>
        </w:rPr>
        <w:t>(Refer to figure 15</w:t>
      </w:r>
      <w:r w:rsidRPr="00124247">
        <w:rPr>
          <w:rFonts w:ascii="Helvetica" w:hAnsi="Helvetica"/>
          <w:sz w:val="22"/>
        </w:rPr>
        <w:t xml:space="preserve">) </w:t>
      </w:r>
      <w:r>
        <w:rPr>
          <w:rFonts w:ascii="Helvetica" w:hAnsi="Helvetica"/>
          <w:sz w:val="22"/>
        </w:rPr>
        <w:tab/>
        <w:t xml:space="preserve">   </w:t>
      </w:r>
    </w:p>
    <w:p w:rsidR="00690CEE" w:rsidRDefault="00112010" w:rsidP="00B20C64">
      <w:pPr>
        <w:jc w:val="center"/>
      </w:pPr>
      <w:r>
        <w:rPr>
          <w:noProof/>
        </w:rPr>
        <w:pict>
          <v:shape id="_x0000_s1049" type="#_x0000_t202" style="position:absolute;left:0;text-align:left;margin-left:.2pt;margin-top:2.9pt;width:113pt;height:142.85pt;z-index:11" strokecolor="white">
            <v:textbox style="mso-fit-shape-to-text:t">
              <w:txbxContent>
                <w:p w:rsidR="00690CEE" w:rsidRPr="00D7108E" w:rsidRDefault="00690CEE" w:rsidP="00B20C64">
                  <w:pPr>
                    <w:rPr>
                      <w:b/>
                      <w:sz w:val="18"/>
                      <w:szCs w:val="18"/>
                    </w:rPr>
                  </w:pPr>
                  <w:r>
                    <w:rPr>
                      <w:b/>
                      <w:sz w:val="18"/>
                      <w:szCs w:val="18"/>
                    </w:rPr>
                    <w:t>Figure 16</w:t>
                  </w:r>
                  <w:r w:rsidRPr="00D7108E">
                    <w:rPr>
                      <w:b/>
                      <w:sz w:val="18"/>
                      <w:szCs w:val="18"/>
                    </w:rPr>
                    <w:t xml:space="preserve">. The Joint Commission Work Flow For: </w:t>
                  </w:r>
                </w:p>
                <w:p w:rsidR="00690CEE" w:rsidRPr="00D7108E" w:rsidRDefault="00690CEE" w:rsidP="00B20C64">
                  <w:pPr>
                    <w:rPr>
                      <w:b/>
                      <w:sz w:val="18"/>
                      <w:szCs w:val="18"/>
                    </w:rPr>
                  </w:pPr>
                  <w:r w:rsidRPr="00D7108E">
                    <w:rPr>
                      <w:b/>
                      <w:sz w:val="18"/>
                      <w:szCs w:val="18"/>
                    </w:rPr>
                    <w:t xml:space="preserve">PC-01 – Elective </w:t>
                  </w:r>
                </w:p>
                <w:p w:rsidR="00690CEE" w:rsidRPr="00D7108E" w:rsidRDefault="00690CEE" w:rsidP="00B20C64">
                  <w:pPr>
                    <w:rPr>
                      <w:b/>
                      <w:sz w:val="18"/>
                      <w:szCs w:val="18"/>
                    </w:rPr>
                  </w:pPr>
                  <w:r w:rsidRPr="00D7108E">
                    <w:rPr>
                      <w:b/>
                      <w:sz w:val="18"/>
                      <w:szCs w:val="18"/>
                    </w:rPr>
                    <w:t>Deliveries &lt;39 Weeks</w:t>
                  </w:r>
                </w:p>
              </w:txbxContent>
            </v:textbox>
          </v:shape>
        </w:pict>
      </w:r>
      <w:r w:rsidR="002A0BAB">
        <w:rPr>
          <w:noProof/>
        </w:rPr>
        <w:pict>
          <v:shape id="Object 2" o:spid="_x0000_i1047" type="#_x0000_t75" style="width:267.6pt;height:287.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">
            <v:imagedata r:id="rId49" o:title="" cropbottom="-46f" cropleft="-939f" cropright="-61f"/>
            <o:lock v:ext="edit" aspectratio="f"/>
          </v:shape>
        </w:pict>
      </w:r>
    </w:p>
    <w:p w:rsidR="00690CEE" w:rsidRPr="00124247" w:rsidRDefault="00690CEE" w:rsidP="00B20C64">
      <w:pPr>
        <w:rPr>
          <w:rFonts w:ascii="Helvetica" w:hAnsi="Helvetica"/>
          <w:sz w:val="22"/>
        </w:rPr>
      </w:pPr>
      <w:r w:rsidRPr="00E247FA">
        <w:rPr>
          <w:rFonts w:ascii="Helvetica" w:hAnsi="Helvetica"/>
          <w:sz w:val="22"/>
        </w:rPr>
        <w:t>To circumvent the limitations in administrative datasets hospital leaders have begun to utilize standardized data collection forms that prompt them to capture the key data that are required by the Joint Commission. An example is the “</w:t>
      </w:r>
      <w:r w:rsidRPr="00124247">
        <w:rPr>
          <w:rFonts w:ascii="Helvetica" w:hAnsi="Helvetica"/>
          <w:sz w:val="22"/>
        </w:rPr>
        <w:t>QI Data Collection form for Singleton Scheduled I</w:t>
      </w:r>
      <w:r>
        <w:rPr>
          <w:rFonts w:ascii="Helvetica" w:hAnsi="Helvetica"/>
          <w:sz w:val="22"/>
        </w:rPr>
        <w:t>nductions and Cesarean Sections”</w:t>
      </w:r>
      <w:r w:rsidRPr="00124247">
        <w:rPr>
          <w:rFonts w:ascii="Helvetica" w:hAnsi="Helvetica"/>
          <w:sz w:val="22"/>
        </w:rPr>
        <w:t xml:space="preserve">. This sample form is meant to be used in conjunction with the sample scheduling form.  When both forms are used together they help the front-line leaders streamline data collection and minimize the need for data collection from chart review. </w:t>
      </w:r>
    </w:p>
    <w:p w:rsidR="00690CEE" w:rsidRPr="00124247" w:rsidRDefault="00690CEE" w:rsidP="00B20C64">
      <w:pPr>
        <w:rPr>
          <w:rFonts w:ascii="Helvetica" w:hAnsi="Helvetica"/>
          <w:sz w:val="22"/>
        </w:rPr>
      </w:pPr>
    </w:p>
    <w:p w:rsidR="00690CEE" w:rsidRPr="00124247" w:rsidRDefault="00690CEE" w:rsidP="00B20C64">
      <w:pPr>
        <w:rPr>
          <w:rFonts w:ascii="Helvetica" w:hAnsi="Helvetica"/>
          <w:sz w:val="22"/>
        </w:rPr>
      </w:pPr>
      <w:r w:rsidRPr="00124247">
        <w:rPr>
          <w:rFonts w:ascii="Helvetica" w:hAnsi="Helvetica"/>
          <w:sz w:val="22"/>
        </w:rPr>
        <w:t>The Joint Commission allows hospital leaders to monitor compliance with PC-01 “Elective Deliveries &lt;39 Weeks” by sampling approximately 200 cases per year.</w:t>
      </w:r>
      <w:r w:rsidR="00112010">
        <w:rPr>
          <w:rFonts w:ascii="Helvetica" w:hAnsi="Helvetica"/>
          <w:sz w:val="22"/>
        </w:rPr>
        <w:fldChar w:fldCharType="begin"/>
      </w:r>
      <w:r>
        <w:rPr>
          <w:rFonts w:ascii="Helvetica" w:hAnsi="Helvetica"/>
          <w:sz w:val="22"/>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112010">
        <w:rPr>
          <w:rFonts w:ascii="Helvetica" w:hAnsi="Helvetica"/>
          <w:sz w:val="22"/>
        </w:rPr>
        <w:fldChar w:fldCharType="separate"/>
      </w:r>
      <w:r w:rsidRPr="00AF6E6A">
        <w:rPr>
          <w:rFonts w:ascii="Helvetica" w:hAnsi="Helvetica"/>
          <w:sz w:val="22"/>
          <w:vertAlign w:val="superscript"/>
        </w:rPr>
        <w:t>19</w:t>
      </w:r>
      <w:r w:rsidR="00112010">
        <w:rPr>
          <w:rFonts w:ascii="Helvetica" w:hAnsi="Helvetica"/>
          <w:sz w:val="22"/>
        </w:rPr>
        <w:fldChar w:fldCharType="end"/>
      </w:r>
      <w:r w:rsidRPr="00124247">
        <w:rPr>
          <w:rFonts w:ascii="Helvetica" w:hAnsi="Helvetica"/>
          <w:sz w:val="22"/>
        </w:rPr>
        <w:t xml:space="preserve">  However, for the purposes of supporting the goals of a QI project (Rapid Change Cycles using either MAP-IT or PDSA), it is preferable to collect data on all cases during the baseline and active implementation phases of the project.  More comprehensive data collection provides leaders with the necessary information to identify practice patterns, obtain trend data, and have more accurate statistics.  Once the QI project goals have been achieved then the frequency of monitoring can be reduced to maintenance monitoring based on the needs of the local leader.  The tools developed and included in this toolkit are meant to facilitate </w:t>
      </w:r>
      <w:r>
        <w:rPr>
          <w:rFonts w:ascii="Helvetica" w:hAnsi="Helvetica"/>
          <w:sz w:val="22"/>
        </w:rPr>
        <w:t xml:space="preserve">hospital </w:t>
      </w:r>
      <w:r w:rsidRPr="00124247">
        <w:rPr>
          <w:rFonts w:ascii="Helvetica" w:hAnsi="Helvetica"/>
          <w:sz w:val="22"/>
        </w:rPr>
        <w:t>leader’s data collection efforts and decisions and should be tailored to the indivi</w:t>
      </w:r>
      <w:r>
        <w:rPr>
          <w:rFonts w:ascii="Helvetica" w:hAnsi="Helvetica"/>
          <w:sz w:val="22"/>
        </w:rPr>
        <w:t>dual population needs.  Table 13</w:t>
      </w:r>
      <w:r w:rsidRPr="00124247">
        <w:rPr>
          <w:rFonts w:ascii="Helvetica" w:hAnsi="Helvetica"/>
          <w:sz w:val="22"/>
        </w:rPr>
        <w:t>, below summarize four commonly available data collection sources for the key data elements for measuring non-medically indicated deliveries prior to 39 weeks.</w:t>
      </w:r>
    </w:p>
    <w:p w:rsidR="00690CEE" w:rsidRPr="00124247" w:rsidRDefault="00690CEE" w:rsidP="00B20C64">
      <w:pPr>
        <w:jc w:val="cente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58"/>
        <w:gridCol w:w="1530"/>
        <w:gridCol w:w="1980"/>
        <w:gridCol w:w="1800"/>
        <w:gridCol w:w="1980"/>
      </w:tblGrid>
      <w:tr w:rsidR="00690CEE" w:rsidRPr="00E247FA">
        <w:trPr>
          <w:trHeight w:val="638"/>
        </w:trPr>
        <w:tc>
          <w:tcPr>
            <w:tcW w:w="9648" w:type="dxa"/>
            <w:gridSpan w:val="5"/>
            <w:shd w:val="clear" w:color="auto" w:fill="D9D9D9"/>
            <w:vAlign w:val="bottom"/>
          </w:tcPr>
          <w:p w:rsidR="00690CEE" w:rsidRPr="00B47BCD" w:rsidRDefault="00690CEE" w:rsidP="00B20C64">
            <w:pPr>
              <w:rPr>
                <w:rFonts w:ascii="Helvetica" w:hAnsi="Helvetica"/>
                <w:b/>
                <w:sz w:val="22"/>
                <w:szCs w:val="22"/>
              </w:rPr>
            </w:pPr>
            <w:r w:rsidRPr="00B47BCD">
              <w:rPr>
                <w:rFonts w:ascii="Helvetica" w:hAnsi="Helvetica"/>
                <w:b/>
                <w:sz w:val="22"/>
                <w:szCs w:val="22"/>
              </w:rPr>
              <w:t xml:space="preserve">Table 11:  </w:t>
            </w:r>
          </w:p>
          <w:p w:rsidR="00690CEE" w:rsidRPr="00B47BCD" w:rsidRDefault="00690CEE" w:rsidP="00FF6FCC">
            <w:pPr>
              <w:rPr>
                <w:rFonts w:ascii="Helvetica" w:hAnsi="Helvetica"/>
                <w:b/>
                <w:sz w:val="22"/>
                <w:szCs w:val="22"/>
              </w:rPr>
            </w:pPr>
            <w:r w:rsidRPr="00B47BCD">
              <w:rPr>
                <w:rFonts w:ascii="Helvetica" w:hAnsi="Helvetica"/>
                <w:b/>
                <w:sz w:val="22"/>
                <w:szCs w:val="22"/>
              </w:rPr>
              <w:t>Data Element Sources with Combined Rankings of Availability and Reliability</w:t>
            </w:r>
            <w:r w:rsidR="00112010" w:rsidRPr="00B47BCD">
              <w:rPr>
                <w:rFonts w:ascii="Helvetica" w:hAnsi="Helvetica"/>
                <w:b/>
                <w:sz w:val="22"/>
                <w:szCs w:val="22"/>
              </w:rPr>
              <w:fldChar w:fldCharType="begin">
                <w:fldData xml:space="preserve">PEVuZE5vdGU+PENpdGU+PEF1dGhvcj5ZYXNtZWVuPC9BdXRob3I+PFllYXI+MjAwNjwvWWVhcj48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</w:fldData>
              </w:fldChar>
            </w:r>
            <w:r w:rsidRPr="00B47BCD">
              <w:rPr>
                <w:rFonts w:ascii="Helvetica" w:hAnsi="Helvetica"/>
                <w:b/>
                <w:sz w:val="22"/>
                <w:szCs w:val="22"/>
              </w:rPr>
              <w:instrText xml:space="preserve"> ADDIN EN.CITE </w:instrText>
            </w:r>
            <w:r w:rsidR="00112010" w:rsidRPr="00B47BCD">
              <w:rPr>
                <w:rFonts w:ascii="Helvetica" w:hAnsi="Helvetica"/>
                <w:b/>
                <w:sz w:val="22"/>
                <w:szCs w:val="22"/>
              </w:rPr>
              <w:fldChar w:fldCharType="begin">
                <w:fldData xml:space="preserve">PEVuZE5vdGU+PENpdGU+PEF1dGhvcj5ZYXNtZWVuPC9BdXRob3I+PFllYXI+MjAwNjwvWWVhcj48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</w:fldData>
              </w:fldChar>
            </w:r>
            <w:r w:rsidRPr="00B47BCD">
              <w:rPr>
                <w:rFonts w:ascii="Helvetica" w:hAnsi="Helvetica"/>
                <w:b/>
                <w:sz w:val="22"/>
                <w:szCs w:val="22"/>
              </w:rPr>
              <w:instrText xml:space="preserve"> ADDIN EN.CITE.DATA </w:instrText>
            </w:r>
            <w:r w:rsidR="00112010" w:rsidRPr="00B47BCD">
              <w:rPr>
                <w:rFonts w:ascii="Helvetica" w:hAnsi="Helvetica"/>
                <w:b/>
                <w:sz w:val="22"/>
                <w:szCs w:val="22"/>
              </w:rPr>
            </w:r>
            <w:r w:rsidR="00112010" w:rsidRPr="00B47BCD">
              <w:rPr>
                <w:rFonts w:ascii="Helvetica" w:hAnsi="Helvetica"/>
                <w:b/>
                <w:sz w:val="22"/>
                <w:szCs w:val="22"/>
              </w:rPr>
              <w:fldChar w:fldCharType="end"/>
            </w:r>
            <w:r w:rsidR="00112010" w:rsidRPr="00B47BCD">
              <w:rPr>
                <w:rFonts w:ascii="Helvetica" w:hAnsi="Helvetica"/>
                <w:b/>
                <w:sz w:val="22"/>
                <w:szCs w:val="22"/>
              </w:rPr>
            </w:r>
            <w:r w:rsidR="00112010" w:rsidRPr="00B47BCD">
              <w:rPr>
                <w:rFonts w:ascii="Helvetica" w:hAnsi="Helvetica"/>
                <w:b/>
                <w:sz w:val="22"/>
                <w:szCs w:val="22"/>
              </w:rPr>
              <w:fldChar w:fldCharType="separate"/>
            </w:r>
            <w:r w:rsidRPr="00B47BCD">
              <w:rPr>
                <w:rFonts w:ascii="Helvetica" w:hAnsi="Helvetica"/>
                <w:b/>
                <w:sz w:val="22"/>
                <w:szCs w:val="22"/>
                <w:vertAlign w:val="superscript"/>
              </w:rPr>
              <w:t>50-52</w:t>
            </w:r>
            <w:r w:rsidR="00112010" w:rsidRPr="00B47BCD">
              <w:rPr>
                <w:rFonts w:ascii="Helvetica" w:hAnsi="Helvetica"/>
                <w:b/>
                <w:sz w:val="22"/>
                <w:szCs w:val="22"/>
              </w:rPr>
              <w:fldChar w:fldCharType="end"/>
            </w:r>
          </w:p>
        </w:tc>
      </w:tr>
      <w:tr w:rsidR="00690CEE" w:rsidRPr="00E247FA">
        <w:tc>
          <w:tcPr>
            <w:tcW w:w="2358" w:type="dxa"/>
            <w:shd w:val="clear" w:color="auto" w:fill="D9D9D9"/>
            <w:vAlign w:val="bottom"/>
          </w:tcPr>
          <w:p w:rsidR="00690CEE" w:rsidRPr="001344AA" w:rsidRDefault="00690CEE" w:rsidP="00B20C64">
            <w:pPr>
              <w:jc w:val="center"/>
              <w:rPr>
                <w:rFonts w:ascii="Helvetica" w:hAnsi="Helvetica"/>
                <w:b/>
                <w:sz w:val="20"/>
                <w:szCs w:val="20"/>
              </w:rPr>
            </w:pPr>
            <w:r w:rsidRPr="001344AA">
              <w:rPr>
                <w:rFonts w:ascii="Helvetica" w:hAnsi="Helvetica"/>
                <w:b/>
                <w:sz w:val="20"/>
                <w:szCs w:val="20"/>
              </w:rPr>
              <w:t>Data Element</w:t>
            </w:r>
          </w:p>
        </w:tc>
        <w:tc>
          <w:tcPr>
            <w:tcW w:w="1530" w:type="dxa"/>
            <w:shd w:val="clear" w:color="auto" w:fill="D9D9D9"/>
            <w:vAlign w:val="bottom"/>
          </w:tcPr>
          <w:p w:rsidR="00690CEE" w:rsidRPr="001344AA" w:rsidRDefault="00690CEE" w:rsidP="00B20C64">
            <w:pPr>
              <w:jc w:val="center"/>
              <w:rPr>
                <w:rFonts w:ascii="Helvetica" w:hAnsi="Helvetica"/>
                <w:b/>
                <w:sz w:val="20"/>
                <w:szCs w:val="20"/>
              </w:rPr>
            </w:pPr>
            <w:r w:rsidRPr="001344AA">
              <w:rPr>
                <w:rFonts w:ascii="Helvetica" w:hAnsi="Helvetica"/>
                <w:b/>
                <w:sz w:val="20"/>
                <w:szCs w:val="20"/>
              </w:rPr>
              <w:t>Medical Record (chart)</w:t>
            </w:r>
          </w:p>
        </w:tc>
        <w:tc>
          <w:tcPr>
            <w:tcW w:w="1980" w:type="dxa"/>
            <w:shd w:val="clear" w:color="auto" w:fill="D9D9D9"/>
            <w:vAlign w:val="bottom"/>
          </w:tcPr>
          <w:p w:rsidR="00690CEE" w:rsidRPr="001344AA" w:rsidRDefault="00690CEE" w:rsidP="00B20C64">
            <w:pPr>
              <w:jc w:val="center"/>
              <w:rPr>
                <w:rFonts w:ascii="Helvetica" w:hAnsi="Helvetica"/>
                <w:b/>
                <w:sz w:val="20"/>
                <w:szCs w:val="20"/>
              </w:rPr>
            </w:pPr>
            <w:r w:rsidRPr="001344AA">
              <w:rPr>
                <w:rFonts w:ascii="Helvetica" w:hAnsi="Helvetica"/>
                <w:b/>
                <w:sz w:val="20"/>
                <w:szCs w:val="20"/>
              </w:rPr>
              <w:t>Labor Logbook or Unit-level Electronic Data (e.g. Fetal monitor systems)</w:t>
            </w:r>
          </w:p>
        </w:tc>
        <w:tc>
          <w:tcPr>
            <w:tcW w:w="1800" w:type="dxa"/>
            <w:shd w:val="clear" w:color="auto" w:fill="D9D9D9"/>
            <w:vAlign w:val="bottom"/>
          </w:tcPr>
          <w:p w:rsidR="00690CEE" w:rsidRPr="001344AA" w:rsidRDefault="00690CEE" w:rsidP="00B20C64">
            <w:pPr>
              <w:jc w:val="center"/>
              <w:rPr>
                <w:rFonts w:ascii="Helvetica" w:hAnsi="Helvetica"/>
                <w:b/>
                <w:sz w:val="20"/>
                <w:szCs w:val="20"/>
              </w:rPr>
            </w:pPr>
            <w:r w:rsidRPr="001344AA">
              <w:rPr>
                <w:rFonts w:ascii="Helvetica" w:hAnsi="Helvetica"/>
                <w:b/>
                <w:sz w:val="20"/>
                <w:szCs w:val="20"/>
              </w:rPr>
              <w:t xml:space="preserve">Patient Discharge Diagnosis record </w:t>
            </w:r>
            <w:r w:rsidRPr="001344AA">
              <w:rPr>
                <w:rFonts w:ascii="Helvetica" w:hAnsi="Helvetica"/>
                <w:b/>
                <w:sz w:val="20"/>
                <w:szCs w:val="20"/>
              </w:rPr>
              <w:br/>
              <w:t>(e.g. UB-92)</w:t>
            </w:r>
          </w:p>
        </w:tc>
        <w:tc>
          <w:tcPr>
            <w:tcW w:w="1980" w:type="dxa"/>
            <w:shd w:val="clear" w:color="auto" w:fill="D9D9D9"/>
            <w:vAlign w:val="bottom"/>
          </w:tcPr>
          <w:p w:rsidR="00690CEE" w:rsidRPr="001344AA" w:rsidRDefault="00690CEE" w:rsidP="00B20C64">
            <w:pPr>
              <w:jc w:val="center"/>
              <w:rPr>
                <w:rFonts w:ascii="Helvetica" w:hAnsi="Helvetica"/>
                <w:b/>
                <w:sz w:val="20"/>
                <w:szCs w:val="20"/>
              </w:rPr>
            </w:pPr>
            <w:r w:rsidRPr="001344AA">
              <w:rPr>
                <w:rFonts w:ascii="Helvetica" w:hAnsi="Helvetica"/>
                <w:b/>
                <w:sz w:val="20"/>
                <w:szCs w:val="20"/>
              </w:rPr>
              <w:t>Birth Certificate</w:t>
            </w:r>
          </w:p>
        </w:tc>
      </w:tr>
      <w:tr w:rsidR="00690CEE" w:rsidRPr="00E247FA">
        <w:tc>
          <w:tcPr>
            <w:tcW w:w="2358" w:type="dxa"/>
          </w:tcPr>
          <w:p w:rsidR="00690CEE" w:rsidRPr="00B47BCD" w:rsidRDefault="00690CEE" w:rsidP="00B20C64">
            <w:pPr>
              <w:rPr>
                <w:rFonts w:ascii="Helvetica" w:hAnsi="Helvetica"/>
                <w:sz w:val="20"/>
                <w:szCs w:val="22"/>
              </w:rPr>
            </w:pPr>
            <w:r w:rsidRPr="00B47BCD">
              <w:rPr>
                <w:rFonts w:ascii="Helvetica" w:hAnsi="Helvetica"/>
                <w:sz w:val="20"/>
                <w:szCs w:val="22"/>
              </w:rPr>
              <w:t>Singleton</w:t>
            </w:r>
          </w:p>
        </w:tc>
        <w:tc>
          <w:tcPr>
            <w:tcW w:w="153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80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r>
      <w:tr w:rsidR="00690CEE" w:rsidRPr="00E247FA">
        <w:tc>
          <w:tcPr>
            <w:tcW w:w="2358" w:type="dxa"/>
          </w:tcPr>
          <w:p w:rsidR="00690CEE" w:rsidRPr="00B47BCD" w:rsidRDefault="00690CEE" w:rsidP="00B20C64">
            <w:pPr>
              <w:rPr>
                <w:rFonts w:ascii="Helvetica" w:hAnsi="Helvetica"/>
                <w:sz w:val="20"/>
                <w:szCs w:val="22"/>
              </w:rPr>
            </w:pPr>
            <w:r w:rsidRPr="00B47BCD">
              <w:rPr>
                <w:rFonts w:ascii="Helvetica" w:hAnsi="Helvetica"/>
                <w:sz w:val="20"/>
                <w:szCs w:val="22"/>
              </w:rPr>
              <w:t>Mother’s age</w:t>
            </w:r>
          </w:p>
        </w:tc>
        <w:tc>
          <w:tcPr>
            <w:tcW w:w="153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80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r>
      <w:tr w:rsidR="00690CEE" w:rsidRPr="00E247FA">
        <w:tc>
          <w:tcPr>
            <w:tcW w:w="2358" w:type="dxa"/>
          </w:tcPr>
          <w:p w:rsidR="00690CEE" w:rsidRPr="00B47BCD" w:rsidRDefault="00690CEE" w:rsidP="00B20C64">
            <w:pPr>
              <w:rPr>
                <w:rFonts w:ascii="Helvetica" w:hAnsi="Helvetica"/>
                <w:sz w:val="20"/>
                <w:szCs w:val="22"/>
              </w:rPr>
            </w:pPr>
            <w:r w:rsidRPr="00B47BCD">
              <w:rPr>
                <w:rFonts w:ascii="Helvetica" w:hAnsi="Helvetica"/>
                <w:sz w:val="20"/>
                <w:szCs w:val="22"/>
              </w:rPr>
              <w:t>Gestational age</w:t>
            </w:r>
          </w:p>
        </w:tc>
        <w:tc>
          <w:tcPr>
            <w:tcW w:w="153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800" w:type="dxa"/>
          </w:tcPr>
          <w:p w:rsidR="00690CEE" w:rsidRPr="00B47BCD" w:rsidRDefault="00690CEE" w:rsidP="00B20C64">
            <w:pPr>
              <w:rPr>
                <w:rFonts w:ascii="Helvetica" w:hAnsi="Helvetica"/>
                <w:sz w:val="20"/>
                <w:szCs w:val="22"/>
              </w:rPr>
            </w:pPr>
            <w:r w:rsidRPr="00B47BCD">
              <w:rPr>
                <w:rFonts w:ascii="Helvetica" w:hAnsi="Helvetica"/>
                <w:sz w:val="20"/>
                <w:szCs w:val="22"/>
              </w:rPr>
              <w:t>Not available</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Fair</w:t>
            </w:r>
          </w:p>
        </w:tc>
      </w:tr>
      <w:tr w:rsidR="00690CEE" w:rsidRPr="00E247FA">
        <w:tc>
          <w:tcPr>
            <w:tcW w:w="2358" w:type="dxa"/>
          </w:tcPr>
          <w:p w:rsidR="00690CEE" w:rsidRPr="00B47BCD" w:rsidRDefault="00690CEE" w:rsidP="00B20C64">
            <w:pPr>
              <w:rPr>
                <w:rFonts w:ascii="Helvetica" w:hAnsi="Helvetica"/>
                <w:sz w:val="20"/>
                <w:szCs w:val="22"/>
              </w:rPr>
            </w:pPr>
            <w:r w:rsidRPr="00B47BCD">
              <w:rPr>
                <w:rFonts w:ascii="Helvetica" w:hAnsi="Helvetica"/>
                <w:sz w:val="20"/>
                <w:szCs w:val="22"/>
              </w:rPr>
              <w:t>Maternal diagnoses</w:t>
            </w:r>
          </w:p>
        </w:tc>
        <w:tc>
          <w:tcPr>
            <w:tcW w:w="153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Fair-Good</w:t>
            </w:r>
          </w:p>
        </w:tc>
        <w:tc>
          <w:tcPr>
            <w:tcW w:w="1800" w:type="dxa"/>
          </w:tcPr>
          <w:p w:rsidR="00690CEE" w:rsidRPr="00B47BCD" w:rsidRDefault="00690CEE" w:rsidP="00B20C64">
            <w:pPr>
              <w:rPr>
                <w:rFonts w:ascii="Helvetica" w:hAnsi="Helvetica"/>
                <w:sz w:val="20"/>
                <w:szCs w:val="22"/>
              </w:rPr>
            </w:pPr>
            <w:r w:rsidRPr="00B47BCD">
              <w:rPr>
                <w:rFonts w:ascii="Helvetica" w:hAnsi="Helvetica"/>
                <w:sz w:val="20"/>
                <w:szCs w:val="22"/>
              </w:rPr>
              <w:t>Fair-Good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Fair-Poor</w:t>
            </w:r>
          </w:p>
        </w:tc>
      </w:tr>
      <w:tr w:rsidR="00690CEE" w:rsidRPr="00E247FA">
        <w:tc>
          <w:tcPr>
            <w:tcW w:w="2358" w:type="dxa"/>
          </w:tcPr>
          <w:p w:rsidR="00690CEE" w:rsidRPr="00B47BCD" w:rsidRDefault="00690CEE" w:rsidP="00B20C64">
            <w:pPr>
              <w:rPr>
                <w:rFonts w:ascii="Helvetica" w:hAnsi="Helvetica"/>
                <w:sz w:val="20"/>
                <w:szCs w:val="22"/>
              </w:rPr>
            </w:pPr>
            <w:r w:rsidRPr="00B47BCD">
              <w:rPr>
                <w:rFonts w:ascii="Helvetica" w:hAnsi="Helvetica"/>
                <w:sz w:val="20"/>
                <w:szCs w:val="22"/>
              </w:rPr>
              <w:t>Cesarean section</w:t>
            </w:r>
          </w:p>
        </w:tc>
        <w:tc>
          <w:tcPr>
            <w:tcW w:w="153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80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r>
      <w:tr w:rsidR="00690CEE" w:rsidRPr="00E247FA">
        <w:tc>
          <w:tcPr>
            <w:tcW w:w="2358" w:type="dxa"/>
          </w:tcPr>
          <w:p w:rsidR="00690CEE" w:rsidRPr="00B47BCD" w:rsidRDefault="00690CEE" w:rsidP="00B20C64">
            <w:pPr>
              <w:rPr>
                <w:rFonts w:ascii="Helvetica" w:hAnsi="Helvetica"/>
                <w:sz w:val="20"/>
                <w:szCs w:val="22"/>
              </w:rPr>
            </w:pPr>
            <w:r w:rsidRPr="00B47BCD">
              <w:rPr>
                <w:rFonts w:ascii="Helvetica" w:hAnsi="Helvetica"/>
                <w:sz w:val="20"/>
                <w:szCs w:val="22"/>
              </w:rPr>
              <w:t>Induction</w:t>
            </w:r>
          </w:p>
        </w:tc>
        <w:tc>
          <w:tcPr>
            <w:tcW w:w="153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800" w:type="dxa"/>
          </w:tcPr>
          <w:p w:rsidR="00690CEE" w:rsidRPr="00B47BCD" w:rsidRDefault="00690CEE" w:rsidP="00B20C64">
            <w:pPr>
              <w:rPr>
                <w:rFonts w:ascii="Helvetica" w:hAnsi="Helvetica"/>
                <w:sz w:val="20"/>
                <w:szCs w:val="22"/>
              </w:rPr>
            </w:pPr>
            <w:r w:rsidRPr="00B47BCD">
              <w:rPr>
                <w:rFonts w:ascii="Helvetica" w:hAnsi="Helvetica"/>
                <w:sz w:val="20"/>
                <w:szCs w:val="22"/>
              </w:rPr>
              <w:t>Fair (often confused with augmentation)</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Fair (often confused with augmentation)</w:t>
            </w:r>
          </w:p>
        </w:tc>
      </w:tr>
      <w:tr w:rsidR="00690CEE" w:rsidRPr="00E247FA">
        <w:tc>
          <w:tcPr>
            <w:tcW w:w="2358" w:type="dxa"/>
          </w:tcPr>
          <w:p w:rsidR="00690CEE" w:rsidRPr="00B47BCD" w:rsidRDefault="00690CEE" w:rsidP="00B20C64">
            <w:pPr>
              <w:rPr>
                <w:rFonts w:ascii="Helvetica" w:hAnsi="Helvetica"/>
                <w:sz w:val="20"/>
                <w:szCs w:val="22"/>
              </w:rPr>
            </w:pPr>
            <w:r w:rsidRPr="00B47BCD">
              <w:rPr>
                <w:rFonts w:ascii="Helvetica" w:hAnsi="Helvetica"/>
                <w:sz w:val="20"/>
                <w:szCs w:val="22"/>
              </w:rPr>
              <w:t>Labor present prior to CS or induction</w:t>
            </w:r>
          </w:p>
        </w:tc>
        <w:tc>
          <w:tcPr>
            <w:tcW w:w="153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Fair</w:t>
            </w:r>
          </w:p>
        </w:tc>
        <w:tc>
          <w:tcPr>
            <w:tcW w:w="1800" w:type="dxa"/>
          </w:tcPr>
          <w:p w:rsidR="00690CEE" w:rsidRPr="00B47BCD" w:rsidRDefault="00690CEE" w:rsidP="00B20C64">
            <w:pPr>
              <w:rPr>
                <w:rFonts w:ascii="Helvetica" w:hAnsi="Helvetica"/>
                <w:sz w:val="20"/>
                <w:szCs w:val="22"/>
              </w:rPr>
            </w:pPr>
            <w:r w:rsidRPr="00B47BCD">
              <w:rPr>
                <w:rFonts w:ascii="Helvetica" w:hAnsi="Helvetica"/>
                <w:sz w:val="20"/>
                <w:szCs w:val="22"/>
              </w:rPr>
              <w:t>Not available</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Not available</w:t>
            </w:r>
          </w:p>
        </w:tc>
      </w:tr>
      <w:tr w:rsidR="00690CEE" w:rsidRPr="00E247FA">
        <w:tc>
          <w:tcPr>
            <w:tcW w:w="2358" w:type="dxa"/>
          </w:tcPr>
          <w:p w:rsidR="00690CEE" w:rsidRPr="00B47BCD" w:rsidRDefault="00690CEE" w:rsidP="00B20C64">
            <w:pPr>
              <w:rPr>
                <w:rFonts w:ascii="Helvetica" w:hAnsi="Helvetica"/>
                <w:sz w:val="20"/>
                <w:szCs w:val="22"/>
              </w:rPr>
            </w:pPr>
            <w:r w:rsidRPr="00B47BCD">
              <w:rPr>
                <w:rFonts w:ascii="Helvetica" w:hAnsi="Helvetica"/>
                <w:sz w:val="20"/>
                <w:szCs w:val="22"/>
              </w:rPr>
              <w:t>Rupture of membranes present prior to CS or induction</w:t>
            </w:r>
          </w:p>
        </w:tc>
        <w:tc>
          <w:tcPr>
            <w:tcW w:w="153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Good</w:t>
            </w:r>
          </w:p>
        </w:tc>
        <w:tc>
          <w:tcPr>
            <w:tcW w:w="1800" w:type="dxa"/>
          </w:tcPr>
          <w:p w:rsidR="00690CEE" w:rsidRPr="00B47BCD" w:rsidRDefault="00690CEE" w:rsidP="00B20C64">
            <w:pPr>
              <w:rPr>
                <w:rFonts w:ascii="Helvetica" w:hAnsi="Helvetica"/>
                <w:sz w:val="20"/>
                <w:szCs w:val="22"/>
              </w:rPr>
            </w:pPr>
            <w:r w:rsidRPr="00B47BCD">
              <w:rPr>
                <w:rFonts w:ascii="Helvetica" w:hAnsi="Helvetica"/>
                <w:sz w:val="20"/>
                <w:szCs w:val="22"/>
              </w:rPr>
              <w:t>Sometimes available</w:t>
            </w:r>
          </w:p>
        </w:tc>
        <w:tc>
          <w:tcPr>
            <w:tcW w:w="1980" w:type="dxa"/>
          </w:tcPr>
          <w:p w:rsidR="00690CEE" w:rsidRPr="00B47BCD" w:rsidRDefault="00690CEE" w:rsidP="00B20C64">
            <w:pPr>
              <w:rPr>
                <w:rFonts w:ascii="Helvetica" w:hAnsi="Helvetica"/>
                <w:sz w:val="20"/>
                <w:szCs w:val="22"/>
              </w:rPr>
            </w:pPr>
            <w:r w:rsidRPr="00B47BCD">
              <w:rPr>
                <w:rFonts w:ascii="Helvetica" w:hAnsi="Helvetica"/>
                <w:sz w:val="20"/>
                <w:szCs w:val="22"/>
              </w:rPr>
              <w:t>Not available</w:t>
            </w:r>
          </w:p>
        </w:tc>
      </w:tr>
    </w:tbl>
    <w:p w:rsidR="00690CEE" w:rsidRDefault="00690CEE" w:rsidP="00B20C64">
      <w:pPr>
        <w:rPr>
          <w:rFonts w:ascii="Helvetica" w:hAnsi="Helvetica"/>
          <w:sz w:val="22"/>
          <w:szCs w:val="22"/>
        </w:rPr>
      </w:pPr>
      <w:r w:rsidRPr="00EC4C4D">
        <w:rPr>
          <w:rFonts w:ascii="Helvetica" w:hAnsi="Helvetica"/>
          <w:sz w:val="22"/>
          <w:szCs w:val="22"/>
        </w:rPr>
        <w:t xml:space="preserve">Good = </w:t>
      </w:r>
      <w:r>
        <w:rPr>
          <w:rFonts w:ascii="Helvetica" w:hAnsi="Helvetica"/>
          <w:sz w:val="22"/>
          <w:szCs w:val="22"/>
        </w:rPr>
        <w:t>estimated &gt;95% present and accurate</w:t>
      </w:r>
    </w:p>
    <w:p w:rsidR="00690CEE" w:rsidRDefault="00690CEE" w:rsidP="00B20C64">
      <w:pPr>
        <w:rPr>
          <w:rFonts w:ascii="Helvetica" w:hAnsi="Helvetica"/>
          <w:sz w:val="22"/>
          <w:szCs w:val="22"/>
        </w:rPr>
      </w:pPr>
      <w:r>
        <w:rPr>
          <w:rFonts w:ascii="Helvetica" w:hAnsi="Helvetica"/>
          <w:sz w:val="22"/>
          <w:szCs w:val="22"/>
        </w:rPr>
        <w:t>Fair = estimated 50-70% present and accurate</w:t>
      </w:r>
    </w:p>
    <w:p w:rsidR="00690CEE" w:rsidRPr="00EC4C4D" w:rsidRDefault="00690CEE" w:rsidP="00B20C64">
      <w:pPr>
        <w:rPr>
          <w:rFonts w:ascii="Helvetica" w:hAnsi="Helvetica"/>
          <w:sz w:val="22"/>
          <w:szCs w:val="22"/>
        </w:rPr>
      </w:pPr>
      <w:r>
        <w:rPr>
          <w:rFonts w:ascii="Helvetica" w:hAnsi="Helvetica"/>
          <w:sz w:val="22"/>
          <w:szCs w:val="22"/>
        </w:rPr>
        <w:t>Fair-Poor = estimated 20-70% present and accurate</w:t>
      </w:r>
    </w:p>
    <w:p w:rsidR="00690CEE" w:rsidRPr="00653F83" w:rsidRDefault="00690CEE" w:rsidP="00B20C64">
      <w:pPr>
        <w:jc w:val="right"/>
        <w:rPr>
          <w:rFonts w:ascii="Helvetica" w:hAnsi="Helvetica"/>
          <w:b/>
          <w:sz w:val="32"/>
        </w:rPr>
      </w:pPr>
    </w:p>
    <w:p w:rsidR="00690CEE" w:rsidRPr="00653F83" w:rsidRDefault="00690CEE" w:rsidP="00B20C64">
      <w:pPr>
        <w:jc w:val="right"/>
        <w:rPr>
          <w:rFonts w:ascii="Helvetica" w:hAnsi="Helvetica"/>
          <w:b/>
          <w:sz w:val="32"/>
        </w:rPr>
      </w:pPr>
    </w:p>
    <w:p w:rsidR="00690CEE" w:rsidRPr="00653F83" w:rsidRDefault="00690CEE" w:rsidP="00B20C64">
      <w:pPr>
        <w:jc w:val="right"/>
        <w:rPr>
          <w:rFonts w:ascii="Helvetica" w:hAnsi="Helvetica"/>
          <w:b/>
          <w:sz w:val="32"/>
        </w:rPr>
      </w:pPr>
    </w:p>
    <w:p w:rsidR="00690CEE" w:rsidRPr="00653F83" w:rsidRDefault="00690CEE" w:rsidP="00B20C64">
      <w:pPr>
        <w:jc w:val="right"/>
        <w:rPr>
          <w:rFonts w:ascii="Helvetica" w:hAnsi="Helvetica"/>
          <w:b/>
          <w:sz w:val="32"/>
        </w:rPr>
      </w:pPr>
    </w:p>
    <w:p w:rsidR="00690CEE" w:rsidRPr="00653F83" w:rsidRDefault="00690CEE" w:rsidP="00B20C64">
      <w:pPr>
        <w:jc w:val="right"/>
        <w:rPr>
          <w:rFonts w:ascii="Helvetica" w:hAnsi="Helvetica"/>
          <w:b/>
          <w:sz w:val="32"/>
        </w:rPr>
      </w:pPr>
    </w:p>
    <w:p w:rsidR="00690CEE" w:rsidRPr="00653F83" w:rsidRDefault="00690CEE" w:rsidP="00B20C64">
      <w:pPr>
        <w:jc w:val="right"/>
        <w:rPr>
          <w:rFonts w:ascii="Helvetica" w:hAnsi="Helvetica"/>
          <w:b/>
          <w:sz w:val="32"/>
        </w:rPr>
      </w:pPr>
    </w:p>
    <w:p w:rsidR="00690CEE" w:rsidRDefault="00690CEE" w:rsidP="00B20C64">
      <w:pPr>
        <w:rPr>
          <w:rFonts w:ascii="Helvetica" w:hAnsi="Helvetica"/>
          <w:b/>
          <w:sz w:val="32"/>
        </w:rPr>
      </w:pPr>
    </w:p>
    <w:p w:rsidR="00690CEE" w:rsidRPr="00653F83" w:rsidRDefault="00690CEE" w:rsidP="00B20C64">
      <w:pPr>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Default="00690CEE" w:rsidP="00B20C64">
      <w:pPr>
        <w:jc w:val="right"/>
        <w:rPr>
          <w:rFonts w:ascii="Helvetica" w:hAnsi="Helvetica"/>
          <w:b/>
          <w:sz w:val="32"/>
        </w:rPr>
      </w:pPr>
    </w:p>
    <w:p w:rsidR="00690CEE" w:rsidRPr="00653F83" w:rsidRDefault="00690CEE" w:rsidP="00B20C64">
      <w:pPr>
        <w:jc w:val="right"/>
        <w:rPr>
          <w:rFonts w:ascii="Helvetica" w:hAnsi="Helvetica"/>
          <w:b/>
          <w:sz w:val="32"/>
        </w:rPr>
      </w:pPr>
    </w:p>
    <w:p w:rsidR="00690CEE" w:rsidRPr="00653F83" w:rsidRDefault="00690CEE" w:rsidP="00B20C64">
      <w:pPr>
        <w:jc w:val="right"/>
        <w:rPr>
          <w:rFonts w:ascii="Helvetica" w:hAnsi="Helvetica"/>
          <w:b/>
          <w:color w:val="4F81BD"/>
          <w:sz w:val="44"/>
          <w:szCs w:val="44"/>
        </w:rPr>
      </w:pPr>
      <w:r w:rsidRPr="00653F83">
        <w:rPr>
          <w:rFonts w:ascii="Helvetica" w:hAnsi="Helvetica"/>
          <w:b/>
          <w:color w:val="4F81BD"/>
          <w:sz w:val="44"/>
          <w:szCs w:val="44"/>
          <w:bdr w:val="single" w:sz="4" w:space="0" w:color="auto"/>
        </w:rPr>
        <w:t>Clinician Education</w:t>
      </w:r>
    </w:p>
    <w:p w:rsidR="00690CEE" w:rsidRPr="00653F83" w:rsidRDefault="00690CEE" w:rsidP="00B20C64">
      <w:pPr>
        <w:jc w:val="right"/>
        <w:rPr>
          <w:rFonts w:ascii="Helvetica" w:hAnsi="Helvetica"/>
          <w:b/>
          <w:sz w:val="22"/>
          <w:szCs w:val="22"/>
        </w:rPr>
      </w:pPr>
    </w:p>
    <w:p w:rsidR="00690CEE" w:rsidRPr="00653F83" w:rsidRDefault="00690CEE" w:rsidP="00B20C64">
      <w:pPr>
        <w:jc w:val="both"/>
        <w:rPr>
          <w:rFonts w:ascii="Helvetica" w:hAnsi="Helvetica"/>
        </w:rPr>
      </w:pPr>
      <w:r>
        <w:rPr>
          <w:rFonts w:ascii="Helvetica" w:hAnsi="Helvetica"/>
        </w:rPr>
        <w:t xml:space="preserve">Effective QI implementation </w:t>
      </w:r>
      <w:r w:rsidRPr="00653F83">
        <w:rPr>
          <w:rFonts w:ascii="Helvetica" w:hAnsi="Helvetica"/>
        </w:rPr>
        <w:t>begins with educating clinical providers and support staff about changes that are necessary for improving care.</w:t>
      </w:r>
      <w:r w:rsidR="00112010">
        <w:rPr>
          <w:rFonts w:ascii="Helvetica" w:hAnsi="Helvetica"/>
        </w:rPr>
        <w:fldChar w:fldCharType="begin"/>
      </w:r>
      <w:r>
        <w:rPr>
          <w:rFonts w:ascii="Helvetica" w:hAnsi="Helvetica"/>
        </w:rPr>
        <w:instrText xml:space="preserve"> ADDIN EN.CITE &lt;EndNote&gt;&lt;Cite&gt;&lt;Author&gt;Rogers&lt;/Author&gt;&lt;Year&gt;2003&lt;/Year&gt;&lt;RecNum&gt;37&lt;/RecNum&gt;&lt;record&gt;&lt;rec-number&gt;37&lt;/rec-number&gt;&lt;foreign-keys&gt;&lt;key app="EN" db-id="z5zeffvfwrz9aqe5rsw5wwa4we0azzaxf029"&gt;37&lt;/key&gt;&lt;/foreign-keys&gt;&lt;ref-type name="Book"&gt;6&lt;/ref-type&gt;&lt;contributors&gt;&lt;authors&gt;&lt;author&gt;Rogers, E.M.&lt;/author&gt;&lt;/authors&gt;&lt;/contributors&gt;&lt;titles&gt;&lt;title&gt;Diffusion of Innovations&lt;/title&gt;&lt;/titles&gt;&lt;edition&gt;5th&lt;/edition&gt;&lt;dates&gt;&lt;year&gt;2003&lt;/year&gt;&lt;/dates&gt;&lt;pub-location&gt;New York, New York&lt;/pub-location&gt;&lt;publisher&gt;Free Press&lt;/publisher&gt;&lt;urls&gt;&lt;/urls&gt;&lt;/record&gt;&lt;/Cite&gt;&lt;/EndNote&gt;</w:instrText>
      </w:r>
      <w:r w:rsidR="00112010">
        <w:rPr>
          <w:rFonts w:ascii="Helvetica" w:hAnsi="Helvetica"/>
        </w:rPr>
        <w:fldChar w:fldCharType="separate"/>
      </w:r>
      <w:r w:rsidRPr="00FF6FCC">
        <w:rPr>
          <w:rFonts w:ascii="Helvetica" w:hAnsi="Helvetica"/>
          <w:vertAlign w:val="superscript"/>
        </w:rPr>
        <w:t>42</w:t>
      </w:r>
      <w:r w:rsidR="00112010">
        <w:rPr>
          <w:rFonts w:ascii="Helvetica" w:hAnsi="Helvetica"/>
        </w:rPr>
        <w:fldChar w:fldCharType="end"/>
      </w:r>
      <w:r w:rsidRPr="00653F83">
        <w:rPr>
          <w:rFonts w:ascii="Helvetica" w:hAnsi="Helvetica"/>
        </w:rPr>
        <w:t xml:space="preserve"> This section provides resources to educate clinical staff about the consequences and dangers of elective deliveries &lt;39 weeks</w:t>
      </w:r>
      <w:r>
        <w:rPr>
          <w:rFonts w:ascii="Helvetica" w:hAnsi="Helvetica"/>
        </w:rPr>
        <w:t>,</w:t>
      </w:r>
      <w:r w:rsidRPr="00653F83">
        <w:rPr>
          <w:rFonts w:ascii="Helvetica" w:hAnsi="Helvetica"/>
        </w:rPr>
        <w:t xml:space="preserve"> including professional education </w:t>
      </w:r>
      <w:r>
        <w:rPr>
          <w:rFonts w:ascii="Helvetica" w:hAnsi="Helvetica"/>
        </w:rPr>
        <w:t>slides</w:t>
      </w:r>
      <w:r w:rsidRPr="00653F83">
        <w:rPr>
          <w:rFonts w:ascii="Helvetica" w:hAnsi="Helvetica"/>
        </w:rPr>
        <w:t xml:space="preserve"> and </w:t>
      </w:r>
      <w:r>
        <w:rPr>
          <w:rFonts w:ascii="Helvetica" w:hAnsi="Helvetica"/>
        </w:rPr>
        <w:t>c</w:t>
      </w:r>
      <w:r w:rsidRPr="00653F83">
        <w:rPr>
          <w:rFonts w:ascii="Helvetica" w:hAnsi="Helvetica"/>
        </w:rPr>
        <w:t xml:space="preserve">linician </w:t>
      </w:r>
      <w:r>
        <w:rPr>
          <w:rFonts w:ascii="Helvetica" w:hAnsi="Helvetica"/>
        </w:rPr>
        <w:t>f</w:t>
      </w:r>
      <w:r w:rsidRPr="00653F83">
        <w:rPr>
          <w:rFonts w:ascii="Helvetica" w:hAnsi="Helvetica"/>
        </w:rPr>
        <w:t xml:space="preserve">requently </w:t>
      </w:r>
      <w:r>
        <w:rPr>
          <w:rFonts w:ascii="Helvetica" w:hAnsi="Helvetica"/>
        </w:rPr>
        <w:t>a</w:t>
      </w:r>
      <w:r w:rsidRPr="00653F83">
        <w:rPr>
          <w:rFonts w:ascii="Helvetica" w:hAnsi="Helvetica"/>
        </w:rPr>
        <w:t xml:space="preserve">sked </w:t>
      </w:r>
      <w:r>
        <w:rPr>
          <w:rFonts w:ascii="Helvetica" w:hAnsi="Helvetica"/>
        </w:rPr>
        <w:t>q</w:t>
      </w:r>
      <w:r w:rsidRPr="00653F83">
        <w:rPr>
          <w:rFonts w:ascii="Helvetica" w:hAnsi="Helvetica"/>
        </w:rPr>
        <w:t xml:space="preserve">uestions (FAQs). </w:t>
      </w:r>
    </w:p>
    <w:p w:rsidR="00690CEE" w:rsidRPr="00653F83" w:rsidRDefault="00690CEE" w:rsidP="00B20C64">
      <w:pPr>
        <w:jc w:val="both"/>
        <w:rPr>
          <w:rFonts w:ascii="Helvetica" w:hAnsi="Helvetica"/>
        </w:rPr>
      </w:pPr>
    </w:p>
    <w:p w:rsidR="00690CEE" w:rsidRPr="00653F83" w:rsidRDefault="00690CEE" w:rsidP="00B20C64">
      <w:pPr>
        <w:jc w:val="both"/>
        <w:rPr>
          <w:rFonts w:ascii="Helvetica" w:hAnsi="Helvetica"/>
        </w:rPr>
      </w:pPr>
    </w:p>
    <w:p w:rsidR="00690CEE" w:rsidRPr="00653F83" w:rsidRDefault="00690CEE" w:rsidP="00B20C64">
      <w:pPr>
        <w:rPr>
          <w:rFonts w:ascii="Helvetica" w:hAnsi="Helvetica"/>
        </w:rPr>
      </w:pPr>
      <w:r w:rsidRPr="00653F83">
        <w:rPr>
          <w:rFonts w:ascii="Helvetica" w:hAnsi="Helvetica"/>
        </w:rPr>
        <w:br w:type="page"/>
      </w:r>
    </w:p>
    <w:p w:rsidR="00690CEE" w:rsidRPr="00423683" w:rsidRDefault="00690CEE" w:rsidP="00B20C64">
      <w:pPr>
        <w:rPr>
          <w:rFonts w:ascii="Helvetica" w:hAnsi="Helvetica"/>
          <w:caps/>
          <w:sz w:val="32"/>
          <w:szCs w:val="36"/>
        </w:rPr>
      </w:pPr>
      <w:r>
        <w:rPr>
          <w:rFonts w:ascii="Helvetica" w:hAnsi="Helvetica"/>
          <w:b/>
          <w:sz w:val="32"/>
        </w:rPr>
        <w:t>[</w:t>
      </w:r>
      <w:r w:rsidRPr="00653F83">
        <w:rPr>
          <w:rFonts w:ascii="Helvetica" w:hAnsi="Helvetica"/>
          <w:b/>
          <w:sz w:val="32"/>
        </w:rPr>
        <w:t>PowerPoint Presentation TBD</w:t>
      </w:r>
      <w:r>
        <w:rPr>
          <w:rFonts w:ascii="Helvetica" w:hAnsi="Helvetica"/>
          <w:b/>
          <w:sz w:val="32"/>
        </w:rPr>
        <w:t>]</w:t>
      </w:r>
      <w:r w:rsidRPr="00653F83">
        <w:rPr>
          <w:rFonts w:ascii="Helvetica" w:hAnsi="Helvetica"/>
          <w:b/>
          <w:sz w:val="32"/>
        </w:rPr>
        <w:br w:type="page"/>
      </w:r>
      <w:r w:rsidRPr="00423683">
        <w:rPr>
          <w:rFonts w:ascii="Helvetica" w:hAnsi="Helvetica"/>
          <w:caps/>
          <w:sz w:val="32"/>
          <w:szCs w:val="36"/>
        </w:rPr>
        <w:t>Clinician Frequently Asked Questions (FAQ</w:t>
      </w:r>
      <w:r>
        <w:rPr>
          <w:rFonts w:ascii="Helvetica" w:hAnsi="Helvetica"/>
          <w:caps/>
          <w:sz w:val="32"/>
          <w:szCs w:val="36"/>
        </w:rPr>
        <w:t>’</w:t>
      </w:r>
      <w:r w:rsidRPr="001F31BA">
        <w:rPr>
          <w:rFonts w:ascii="Helvetica" w:hAnsi="Helvetica"/>
          <w:sz w:val="32"/>
          <w:szCs w:val="36"/>
        </w:rPr>
        <w:t>s</w:t>
      </w:r>
      <w:r w:rsidRPr="00423683">
        <w:rPr>
          <w:rFonts w:ascii="Helvetica" w:hAnsi="Helvetica"/>
          <w:caps/>
          <w:sz w:val="32"/>
          <w:szCs w:val="36"/>
        </w:rPr>
        <w:t>)</w:t>
      </w:r>
    </w:p>
    <w:p w:rsidR="00690CEE" w:rsidRPr="00653F83" w:rsidRDefault="00690CEE" w:rsidP="00B20C64">
      <w:pPr>
        <w:ind w:left="720" w:hanging="720"/>
        <w:rPr>
          <w:rFonts w:ascii="Helvetica" w:hAnsi="Helvetica"/>
        </w:rPr>
      </w:pPr>
    </w:p>
    <w:p w:rsidR="00690CEE" w:rsidRPr="00015229" w:rsidRDefault="00690CEE" w:rsidP="00B20C64">
      <w:pPr>
        <w:ind w:left="720" w:hanging="720"/>
        <w:rPr>
          <w:rFonts w:ascii="Helvetica" w:hAnsi="Helvetica"/>
          <w:i/>
        </w:rPr>
      </w:pPr>
      <w:r w:rsidRPr="00653F83">
        <w:rPr>
          <w:rFonts w:ascii="Helvetica" w:hAnsi="Helvetica"/>
          <w:b/>
          <w:i/>
        </w:rPr>
        <w:t xml:space="preserve">Q 1:   </w:t>
      </w:r>
      <w:r>
        <w:rPr>
          <w:rFonts w:ascii="Helvetica" w:hAnsi="Helvetica"/>
          <w:b/>
          <w:i/>
        </w:rPr>
        <w:t xml:space="preserve"> </w:t>
      </w:r>
      <w:r w:rsidRPr="00653F83">
        <w:rPr>
          <w:rFonts w:ascii="Helvetica" w:hAnsi="Helvetica"/>
          <w:b/>
          <w:i/>
        </w:rPr>
        <w:t xml:space="preserve">Will delaying </w:t>
      </w:r>
      <w:r>
        <w:rPr>
          <w:rFonts w:ascii="Helvetica" w:hAnsi="Helvetica"/>
          <w:b/>
          <w:i/>
        </w:rPr>
        <w:t>e</w:t>
      </w:r>
      <w:r w:rsidRPr="00653F83">
        <w:rPr>
          <w:rFonts w:ascii="Helvetica" w:hAnsi="Helvetica"/>
          <w:b/>
          <w:i/>
        </w:rPr>
        <w:t xml:space="preserve">lective </w:t>
      </w:r>
      <w:r>
        <w:rPr>
          <w:rFonts w:ascii="Helvetica" w:hAnsi="Helvetica"/>
          <w:b/>
          <w:i/>
        </w:rPr>
        <w:t>d</w:t>
      </w:r>
      <w:r w:rsidRPr="00653F83">
        <w:rPr>
          <w:rFonts w:ascii="Helvetica" w:hAnsi="Helvetica"/>
          <w:b/>
          <w:i/>
        </w:rPr>
        <w:t xml:space="preserve">eliveries to 39 weeks increase the rate of </w:t>
      </w:r>
      <w:r>
        <w:rPr>
          <w:rFonts w:ascii="Helvetica" w:hAnsi="Helvetica"/>
          <w:b/>
          <w:i/>
        </w:rPr>
        <w:t xml:space="preserve">other </w:t>
      </w:r>
      <w:r w:rsidRPr="00653F83">
        <w:rPr>
          <w:rFonts w:ascii="Helvetica" w:hAnsi="Helvetica"/>
          <w:b/>
          <w:i/>
        </w:rPr>
        <w:t>complications (e.g., stillbirth, macrosomia or preeclampsia)?</w:t>
      </w:r>
      <w:r>
        <w:rPr>
          <w:rFonts w:ascii="Helvetica" w:hAnsi="Helvetica"/>
          <w:b/>
          <w:i/>
        </w:rPr>
        <w:t xml:space="preserve">  </w:t>
      </w:r>
      <w:r w:rsidRPr="00015229">
        <w:rPr>
          <w:rFonts w:ascii="Helvetica" w:hAnsi="Helvetica"/>
          <w:i/>
        </w:rPr>
        <w:t>(This is a question about possible unanticipated harms.)</w:t>
      </w:r>
    </w:p>
    <w:p w:rsidR="00690CEE" w:rsidRPr="00653F83" w:rsidRDefault="00690CEE" w:rsidP="00B20C64">
      <w:pPr>
        <w:ind w:left="720" w:hanging="720"/>
        <w:rPr>
          <w:rFonts w:ascii="Helvetica" w:hAnsi="Helvetica"/>
          <w:b/>
          <w:i/>
        </w:rPr>
      </w:pPr>
      <w:r w:rsidRPr="00653F83">
        <w:rPr>
          <w:rFonts w:ascii="Helvetica" w:hAnsi="Helvetica"/>
          <w:b/>
          <w:i/>
        </w:rPr>
        <w:t xml:space="preserve">A1.    </w:t>
      </w:r>
      <w:r w:rsidRPr="00653F83">
        <w:rPr>
          <w:rFonts w:ascii="Helvetica" w:hAnsi="Helvetica"/>
          <w:b/>
        </w:rPr>
        <w:t>No.</w:t>
      </w:r>
    </w:p>
    <w:p w:rsidR="00690CEE" w:rsidRPr="00653F83" w:rsidRDefault="00690CEE" w:rsidP="00B20C64">
      <w:pPr>
        <w:ind w:left="720"/>
        <w:rPr>
          <w:rFonts w:ascii="Helvetica" w:hAnsi="Helvetica" w:cs="Helvetica"/>
          <w:bCs/>
        </w:rPr>
      </w:pPr>
      <w:r w:rsidRPr="00653F83">
        <w:rPr>
          <w:rFonts w:ascii="Helvetica" w:hAnsi="Helvetica" w:cs="Helvetica"/>
          <w:bCs/>
        </w:rPr>
        <w:t xml:space="preserve">Several recent intervention trials address these concerns. Delaying elective induction until 39 weeks </w:t>
      </w:r>
      <w:r>
        <w:rPr>
          <w:rFonts w:ascii="Helvetica" w:hAnsi="Helvetica" w:cs="Helvetica"/>
          <w:bCs/>
        </w:rPr>
        <w:t>is</w:t>
      </w:r>
      <w:r w:rsidRPr="00653F83">
        <w:rPr>
          <w:rFonts w:ascii="Helvetica" w:hAnsi="Helvetica" w:cs="Helvetica"/>
          <w:bCs/>
        </w:rPr>
        <w:t xml:space="preserve"> associated with the following benefits:</w:t>
      </w:r>
    </w:p>
    <w:p w:rsidR="00690CEE" w:rsidRPr="00653F83" w:rsidRDefault="00690CEE" w:rsidP="00B20C64">
      <w:pPr>
        <w:pStyle w:val="ColorfulList-Accent14"/>
        <w:numPr>
          <w:ilvl w:val="1"/>
          <w:numId w:val="34"/>
        </w:numPr>
        <w:rPr>
          <w:rFonts w:ascii="Helvetica" w:hAnsi="Helvetica" w:cs="Helvetica"/>
          <w:bCs/>
        </w:rPr>
      </w:pPr>
      <w:r w:rsidRPr="00653F83">
        <w:rPr>
          <w:rFonts w:ascii="Helvetica" w:hAnsi="Helvetica" w:cs="Helvetica"/>
          <w:bCs/>
        </w:rPr>
        <w:t xml:space="preserve">Decreased stillbirth rate </w:t>
      </w:r>
      <w:r>
        <w:rPr>
          <w:rFonts w:ascii="Helvetica" w:hAnsi="Helvetica" w:cs="Helvetica"/>
          <w:bCs/>
        </w:rPr>
        <w:t>by</w:t>
      </w:r>
      <w:r w:rsidRPr="00653F83">
        <w:rPr>
          <w:rFonts w:ascii="Helvetica" w:hAnsi="Helvetica" w:cs="Helvetica"/>
          <w:bCs/>
        </w:rPr>
        <w:t xml:space="preserve"> &gt;50%</w:t>
      </w:r>
      <w:r>
        <w:rPr>
          <w:rFonts w:ascii="Helvetica" w:hAnsi="Helvetica" w:cs="Helvetica"/>
          <w:bCs/>
        </w:rPr>
        <w:t>,</w:t>
      </w:r>
      <w:r w:rsidRPr="00653F83">
        <w:rPr>
          <w:rFonts w:ascii="Helvetica" w:hAnsi="Helvetica" w:cs="Helvetica"/>
          <w:bCs/>
        </w:rPr>
        <w:t xml:space="preserve"> with greatest improvement in the 37-38 week groups</w:t>
      </w:r>
    </w:p>
    <w:p w:rsidR="00690CEE" w:rsidRPr="00653F83" w:rsidRDefault="00690CEE" w:rsidP="00B20C64">
      <w:pPr>
        <w:pStyle w:val="ColorfulList-Accent14"/>
        <w:numPr>
          <w:ilvl w:val="1"/>
          <w:numId w:val="34"/>
        </w:numPr>
        <w:rPr>
          <w:rFonts w:ascii="Helvetica" w:hAnsi="Helvetica" w:cs="Helvetica"/>
          <w:bCs/>
        </w:rPr>
      </w:pPr>
      <w:r w:rsidRPr="00653F83">
        <w:rPr>
          <w:rFonts w:ascii="Helvetica" w:hAnsi="Helvetica" w:cs="Helvetica"/>
          <w:bCs/>
        </w:rPr>
        <w:t>Decreased rates of postpartum anemia</w:t>
      </w:r>
      <w:r>
        <w:rPr>
          <w:rFonts w:ascii="Helvetica" w:hAnsi="Helvetica" w:cs="Helvetica"/>
          <w:bCs/>
        </w:rPr>
        <w:t xml:space="preserve">, </w:t>
      </w:r>
      <w:r w:rsidRPr="00653F83">
        <w:rPr>
          <w:rFonts w:ascii="Helvetica" w:hAnsi="Helvetica" w:cs="Helvetica"/>
          <w:bCs/>
        </w:rPr>
        <w:t>meconium aspiration</w:t>
      </w:r>
      <w:r>
        <w:rPr>
          <w:rFonts w:ascii="Helvetica" w:hAnsi="Helvetica" w:cs="Helvetica"/>
          <w:bCs/>
        </w:rPr>
        <w:t xml:space="preserve">, </w:t>
      </w:r>
      <w:r w:rsidRPr="00653F83">
        <w:rPr>
          <w:rFonts w:ascii="Helvetica" w:hAnsi="Helvetica" w:cs="Helvetica"/>
          <w:bCs/>
        </w:rPr>
        <w:t xml:space="preserve"> Apgar scores </w:t>
      </w:r>
      <w:r>
        <w:rPr>
          <w:rFonts w:ascii="Helvetica" w:hAnsi="Helvetica" w:cs="Helvetica"/>
          <w:bCs/>
        </w:rPr>
        <w:t>&lt;</w:t>
      </w:r>
      <w:r w:rsidRPr="00653F83">
        <w:rPr>
          <w:rFonts w:ascii="Helvetica" w:hAnsi="Helvetica" w:cs="Helvetica"/>
          <w:bCs/>
        </w:rPr>
        <w:t>5 at 1 minute</w:t>
      </w:r>
      <w:r>
        <w:rPr>
          <w:rFonts w:ascii="Helvetica" w:hAnsi="Helvetica" w:cs="Helvetica"/>
          <w:bCs/>
        </w:rPr>
        <w:t xml:space="preserve">, </w:t>
      </w:r>
      <w:r w:rsidRPr="00653F83">
        <w:rPr>
          <w:rFonts w:ascii="Helvetica" w:hAnsi="Helvetica" w:cs="Helvetica"/>
          <w:bCs/>
        </w:rPr>
        <w:t xml:space="preserve"> and cesarean deliveries due to fetal distress</w:t>
      </w:r>
    </w:p>
    <w:p w:rsidR="00690CEE" w:rsidRPr="00653F83" w:rsidRDefault="00690CEE" w:rsidP="00B20C64">
      <w:pPr>
        <w:pStyle w:val="ColorfulList-Accent14"/>
        <w:numPr>
          <w:ilvl w:val="1"/>
          <w:numId w:val="34"/>
        </w:numPr>
        <w:rPr>
          <w:rFonts w:ascii="Helvetica" w:hAnsi="Helvetica" w:cs="Helvetica"/>
          <w:bCs/>
        </w:rPr>
      </w:pPr>
      <w:r w:rsidRPr="00653F83">
        <w:rPr>
          <w:rFonts w:ascii="Helvetica" w:hAnsi="Helvetica" w:cs="Helvetica"/>
          <w:bCs/>
        </w:rPr>
        <w:t>No change in rates of chorioamnionitis, endometritis, macrosomia, meconium aspiration syndrome, neonatal ventilator use, respiratory distress syndrome, or neonatal sepsis</w:t>
      </w:r>
    </w:p>
    <w:p w:rsidR="00690CEE" w:rsidRPr="00653F83" w:rsidRDefault="00690CEE" w:rsidP="00B20C64">
      <w:pPr>
        <w:pStyle w:val="ColorfulList-Accent14"/>
        <w:numPr>
          <w:ilvl w:val="1"/>
          <w:numId w:val="34"/>
        </w:numPr>
        <w:rPr>
          <w:rFonts w:ascii="Helvetica" w:hAnsi="Helvetica" w:cs="Helvetica"/>
          <w:bCs/>
        </w:rPr>
      </w:pPr>
      <w:r w:rsidRPr="00653F83">
        <w:rPr>
          <w:rFonts w:ascii="Helvetica" w:hAnsi="Helvetica" w:cs="Helvetica"/>
          <w:bCs/>
        </w:rPr>
        <w:t>Oshiro et al. note a slight increase in the rate of preeclampsia; however, Fisch et al. report that preeclampsia rates were unchanged when the number of early inductions decreased.</w:t>
      </w:r>
      <w:r w:rsidR="00112010">
        <w:rPr>
          <w:rFonts w:ascii="Helvetica" w:hAnsi="Helvetica" w:cs="Helvetica"/>
          <w:bCs/>
        </w:rPr>
        <w:fldChar w:fldCharType="begin">
          <w:fldData xml:space="preserve">PEVuZE5vdGU+PENpdGU+PEF1dGhvcj5Pc2hpcm88L0F1dGhvcj48WWVhcj4yMDA5PC9ZZWFyPjxS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</w:fldData>
        </w:fldChar>
      </w:r>
      <w:r>
        <w:rPr>
          <w:rFonts w:ascii="Helvetica" w:hAnsi="Helvetica" w:cs="Helvetica"/>
          <w:bCs/>
        </w:rPr>
        <w:instrText xml:space="preserve"> ADDIN EN.CITE </w:instrText>
      </w:r>
      <w:r w:rsidR="00112010">
        <w:rPr>
          <w:rFonts w:ascii="Helvetica" w:hAnsi="Helvetica" w:cs="Helvetica"/>
          <w:bCs/>
        </w:rPr>
        <w:fldChar w:fldCharType="begin">
          <w:fldData xml:space="preserve">PEVuZE5vdGU+PENpdGU+PEF1dGhvcj5Pc2hpcm88L0F1dGhvcj48WWVhcj4yMDA5PC9ZZWFyPjxS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</w:fldData>
        </w:fldChar>
      </w:r>
      <w:r>
        <w:rPr>
          <w:rFonts w:ascii="Helvetica" w:hAnsi="Helvetica" w:cs="Helvetica"/>
          <w:bCs/>
        </w:rPr>
        <w:instrText xml:space="preserve"> ADDIN EN.CITE.DATA </w:instrText>
      </w:r>
      <w:r w:rsidR="00112010">
        <w:rPr>
          <w:rFonts w:ascii="Helvetica" w:hAnsi="Helvetica" w:cs="Helvetica"/>
          <w:bCs/>
        </w:rPr>
      </w:r>
      <w:r w:rsidR="00112010">
        <w:rPr>
          <w:rFonts w:ascii="Helvetica" w:hAnsi="Helvetica" w:cs="Helvetica"/>
          <w:bCs/>
        </w:rPr>
        <w:fldChar w:fldCharType="end"/>
      </w:r>
      <w:r w:rsidR="00112010">
        <w:rPr>
          <w:rFonts w:ascii="Helvetica" w:hAnsi="Helvetica" w:cs="Helvetica"/>
          <w:bCs/>
        </w:rPr>
      </w:r>
      <w:r w:rsidR="00112010">
        <w:rPr>
          <w:rFonts w:ascii="Helvetica" w:hAnsi="Helvetica" w:cs="Helvetica"/>
          <w:bCs/>
        </w:rPr>
        <w:fldChar w:fldCharType="separate"/>
      </w:r>
      <w:r w:rsidRPr="00FF6FCC">
        <w:rPr>
          <w:rFonts w:ascii="Helvetica" w:hAnsi="Helvetica" w:cs="Helvetica"/>
          <w:bCs/>
          <w:vertAlign w:val="superscript"/>
        </w:rPr>
        <w:t>25, 35</w:t>
      </w:r>
      <w:r w:rsidR="00112010">
        <w:rPr>
          <w:rFonts w:ascii="Helvetica" w:hAnsi="Helvetica" w:cs="Helvetica"/>
          <w:bCs/>
        </w:rPr>
        <w:fldChar w:fldCharType="end"/>
      </w:r>
      <w:r w:rsidRPr="00653F83">
        <w:rPr>
          <w:rFonts w:ascii="Helvetica" w:hAnsi="Helvetica" w:cs="Helvetica"/>
          <w:bCs/>
        </w:rPr>
        <w:t xml:space="preserve">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Cs/>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i/>
        </w:rPr>
      </w:pPr>
      <w:r w:rsidRPr="00653F83">
        <w:rPr>
          <w:rFonts w:ascii="Helvetica" w:hAnsi="Helvetica"/>
          <w:b/>
          <w:i/>
        </w:rPr>
        <w:t xml:space="preserve">Q 2:    Does early induction prior to 39 weeks benefit </w:t>
      </w:r>
      <w:r>
        <w:rPr>
          <w:rFonts w:ascii="Helvetica" w:hAnsi="Helvetica"/>
          <w:b/>
          <w:i/>
        </w:rPr>
        <w:t xml:space="preserve">the babies of a </w:t>
      </w:r>
      <w:r w:rsidRPr="00653F83">
        <w:rPr>
          <w:rFonts w:ascii="Helvetica" w:hAnsi="Helvetica" w:cs="Helvetica"/>
          <w:b/>
          <w:bCs/>
          <w:i/>
        </w:rPr>
        <w:t>women with a history of large babies or impending</w:t>
      </w:r>
      <w:r>
        <w:rPr>
          <w:rFonts w:ascii="Helvetica" w:hAnsi="Helvetica" w:cs="Helvetica"/>
          <w:b/>
          <w:bCs/>
          <w:i/>
        </w:rPr>
        <w:t xml:space="preserve"> </w:t>
      </w:r>
      <w:r>
        <w:rPr>
          <w:rFonts w:ascii="Helvetica" w:hAnsi="Helvetica" w:cs="Helvetica"/>
          <w:b/>
          <w:bCs/>
          <w:i/>
          <w:iCs/>
        </w:rPr>
        <w:t>or suspected</w:t>
      </w:r>
      <w:r w:rsidRPr="00653F83">
        <w:rPr>
          <w:rFonts w:ascii="Helvetica" w:hAnsi="Helvetica" w:cs="Helvetica"/>
          <w:b/>
          <w:bCs/>
          <w:i/>
        </w:rPr>
        <w:t xml:space="preserve"> macrosomia?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A 2:</w:t>
      </w:r>
      <w:r w:rsidRPr="00653F83">
        <w:rPr>
          <w:rFonts w:ascii="Helvetica" w:hAnsi="Helvetica" w:cs="Helvetica"/>
          <w:b/>
        </w:rPr>
        <w:t xml:space="preserve">    No.</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Macrosomia—particularly </w:t>
      </w:r>
      <w:r>
        <w:rPr>
          <w:rFonts w:ascii="Helvetica" w:hAnsi="Helvetica" w:cs="Helvetica"/>
        </w:rPr>
        <w:t>“</w:t>
      </w:r>
      <w:r w:rsidRPr="00653F83">
        <w:rPr>
          <w:rFonts w:ascii="Helvetica" w:hAnsi="Helvetica" w:cs="Helvetica"/>
        </w:rPr>
        <w:t>impending</w:t>
      </w:r>
      <w:r>
        <w:rPr>
          <w:rFonts w:ascii="Helvetica" w:hAnsi="Helvetica" w:cs="Helvetica"/>
        </w:rPr>
        <w:t>”</w:t>
      </w:r>
      <w:r w:rsidRPr="00653F83">
        <w:rPr>
          <w:rFonts w:ascii="Helvetica" w:hAnsi="Helvetica" w:cs="Helvetica"/>
        </w:rPr>
        <w:t xml:space="preserve"> macrosomia—is controversial as an indication for induction. </w:t>
      </w:r>
      <w:r>
        <w:rPr>
          <w:rFonts w:ascii="Helvetica" w:hAnsi="Helvetica" w:cs="Helvetica"/>
        </w:rPr>
        <w:t>According to the ACOG Technical Bulletin on Macrosomia, retrospective studies did not show a reduction in shoulder dystocia in infants born to women who were induced, but there was a doubling of the cesarean section rate.</w:t>
      </w:r>
      <w:r w:rsidR="00112010">
        <w:rPr>
          <w:rFonts w:ascii="Helvetica" w:hAnsi="Helvetica" w:cs="Helvetica"/>
        </w:rPr>
        <w:fldChar w:fldCharType="begin"/>
      </w:r>
      <w:r>
        <w:rPr>
          <w:rFonts w:ascii="Helvetica" w:hAnsi="Helvetica" w:cs="Helvetica"/>
        </w:rPr>
        <w:instrText xml:space="preserve"> ADDIN EN.CITE &lt;EndNote&gt;&lt;Cite&gt;&lt;Author&gt;ACOG&lt;/Author&gt;&lt;Year&gt;2000&lt;/Year&gt;&lt;RecNum&gt;1904&lt;/RecNum&gt;&lt;record&gt;&lt;rec-number&gt;1904&lt;/rec-number&gt;&lt;foreign-keys&gt;&lt;key app="EN" db-id="z5zeffvfwrz9aqe5rsw5wwa4we0azzaxf029"&gt;1904&lt;/key&gt;&lt;/foreign-keys&gt;&lt;ref-type name="Journal Article"&gt;17&lt;/ref-type&gt;&lt;contributors&gt;&lt;authors&gt;&lt;author&gt;ACOG&lt;/author&gt;&lt;/authors&gt;&lt;/contributors&gt;&lt;titles&gt;&lt;title&gt;Fetal Macrosomia:  American Congress of Obstetrics and Gynecology Practice Bulletin #22&lt;/title&gt;&lt;/titles&gt;&lt;dates&gt;&lt;year&gt;2000&lt;/year&gt;&lt;pub-dates&gt;&lt;date&gt;November&lt;/date&gt;&lt;/pub-dates&gt;&lt;/dates&gt;&lt;urls&gt;&lt;/urls&gt;&lt;/record&gt;&lt;/Cite&gt;&lt;/EndNote&gt;</w:instrText>
      </w:r>
      <w:r w:rsidR="00112010">
        <w:rPr>
          <w:rFonts w:ascii="Helvetica" w:hAnsi="Helvetica" w:cs="Helvetica"/>
        </w:rPr>
        <w:fldChar w:fldCharType="separate"/>
      </w:r>
      <w:r w:rsidRPr="00FF6FCC">
        <w:rPr>
          <w:rFonts w:ascii="Helvetica" w:hAnsi="Helvetica" w:cs="Helvetica"/>
          <w:vertAlign w:val="superscript"/>
        </w:rPr>
        <w:t>53</w:t>
      </w:r>
      <w:r w:rsidR="00112010">
        <w:rPr>
          <w:rFonts w:ascii="Helvetica" w:hAnsi="Helvetica" w:cs="Helvetica"/>
        </w:rPr>
        <w:fldChar w:fldCharType="end"/>
      </w:r>
      <w:r>
        <w:rPr>
          <w:rFonts w:ascii="Helvetica" w:hAnsi="Helvetica" w:cs="Helvetica"/>
        </w:rPr>
        <w:t xml:space="preserve">  In a prospective trial, the incidence of shoulder dystocia in infants was identical between those women who were induced and those who were allowed to spontaneously labor without a change in the cesarean section rate</w:t>
      </w:r>
      <w:r w:rsidRPr="008B6B05">
        <w:rPr>
          <w:rFonts w:ascii="Helvetica" w:hAnsi="Helvetica" w:cs="Helvetica"/>
        </w:rPr>
        <w:t>.</w:t>
      </w:r>
      <w:r w:rsidR="00112010" w:rsidRPr="008B6B05">
        <w:rPr>
          <w:rFonts w:ascii="Helvetica" w:hAnsi="Helvetica" w:cs="Helvetica"/>
        </w:rPr>
        <w:fldChar w:fldCharType="begin"/>
      </w:r>
      <w:r w:rsidRPr="008B6B05">
        <w:rPr>
          <w:rFonts w:ascii="Helvetica" w:hAnsi="Helvetica" w:cs="Helvetica"/>
        </w:rPr>
        <w:instrText xml:space="preserve"> ADDIN EN.CITE &lt;EndNote&gt;&lt;Cite&gt;&lt;Year&gt;2009&lt;/Year&gt;&lt;RecNum&gt;332&lt;/RecNum&gt;&lt;record&gt;&lt;rec-number&gt;332&lt;/rec-number&gt;&lt;foreign-keys&gt;&lt;key app="EN" db-id="9av20t923vezxyesfwsppezfa2wr0dpepdvv"&gt;332&lt;/key&gt;&lt;/foreign-keys&gt;&lt;ref-type name="Journal Article"&gt;17&lt;/ref-type&gt;&lt;contributors&gt;&lt;/contributors&gt;&lt;titles&gt;&lt;title&gt;American College of Obstetrics  and Gynecology. Induction of labor, ACOG Practice Bulletin No. 107&lt;/title&gt;&lt;secondary-title&gt;Obstet Gynecol&lt;/secondary-title&gt;&lt;/titles&gt;&lt;pages&gt;386-97&lt;/pages&gt;&lt;volume&gt;114&lt;/volume&gt;&lt;number&gt;2&lt;/number&gt;&lt;dates&gt;&lt;year&gt;2009&lt;/year&gt;&lt;/dates&gt;&lt;urls&gt;&lt;/urls&gt;&lt;/record&gt;&lt;/Cite&gt;&lt;/EndNote&gt;</w:instrText>
      </w:r>
      <w:r w:rsidR="00112010" w:rsidRPr="008B6B05">
        <w:rPr>
          <w:rFonts w:ascii="Helvetica" w:hAnsi="Helvetica" w:cs="Helvetica"/>
        </w:rPr>
        <w:fldChar w:fldCharType="separate"/>
      </w:r>
      <w:r w:rsidRPr="00FF6FCC">
        <w:rPr>
          <w:rFonts w:ascii="Helvetica" w:hAnsi="Helvetica" w:cs="Helvetica"/>
          <w:vertAlign w:val="superscript"/>
        </w:rPr>
        <w:t>54</w:t>
      </w:r>
      <w:r w:rsidR="00112010" w:rsidRPr="008B6B05">
        <w:rPr>
          <w:rFonts w:ascii="Helvetica" w:hAnsi="Helvetica" w:cs="Helvetica"/>
        </w:rPr>
        <w:fldChar w:fldCharType="end"/>
      </w:r>
      <w:r w:rsidRPr="00653F83">
        <w:rPr>
          <w:rFonts w:ascii="Helvetica" w:hAnsi="Helvetica" w:cs="Helvetica"/>
        </w:rPr>
        <w:t xml:space="preserve"> Macrosomia rates remained stable after inductions prior to 39 weeks were eliminated</w:t>
      </w:r>
      <w:r>
        <w:rPr>
          <w:rFonts w:ascii="Helvetica" w:hAnsi="Helvetica" w:cs="Helvetica"/>
        </w:rPr>
        <w:t xml:space="preserve"> </w:t>
      </w:r>
      <w:r w:rsidRPr="00653F83">
        <w:rPr>
          <w:rFonts w:ascii="Helvetica" w:hAnsi="Helvetica" w:cs="Helvetica"/>
        </w:rPr>
        <w:t>Macrosomia is not an acceptable medical indication for induction.</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i/>
        </w:rPr>
      </w:pPr>
      <w:r w:rsidRPr="00653F83">
        <w:rPr>
          <w:rFonts w:ascii="Helvetica" w:hAnsi="Helvetica" w:cs="Helvetica"/>
          <w:b/>
          <w:bCs/>
          <w:i/>
        </w:rPr>
        <w:t xml:space="preserve">Q 3.    Is it beneficial to induce diabetic </w:t>
      </w:r>
      <w:r>
        <w:rPr>
          <w:rFonts w:ascii="Helvetica" w:hAnsi="Helvetica" w:cs="Helvetica"/>
          <w:b/>
          <w:bCs/>
          <w:i/>
        </w:rPr>
        <w:t>women</w:t>
      </w:r>
      <w:r w:rsidRPr="00653F83">
        <w:rPr>
          <w:rFonts w:ascii="Helvetica" w:hAnsi="Helvetica" w:cs="Helvetica"/>
          <w:b/>
          <w:bCs/>
          <w:i/>
        </w:rPr>
        <w:t xml:space="preserve"> prior to 39 weeks?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bCs/>
          <w:i/>
        </w:rPr>
        <w:t xml:space="preserve">A 3.    </w:t>
      </w:r>
      <w:r w:rsidRPr="00653F83">
        <w:rPr>
          <w:rFonts w:ascii="Helvetica" w:hAnsi="Helvetica" w:cs="Helvetica"/>
          <w:b/>
          <w:bCs/>
        </w:rPr>
        <w:t>Generally</w:t>
      </w:r>
      <w:r>
        <w:rPr>
          <w:rFonts w:ascii="Helvetica" w:hAnsi="Helvetica" w:cs="Helvetica"/>
          <w:b/>
          <w:bCs/>
        </w:rPr>
        <w:t>, no</w:t>
      </w:r>
      <w:r w:rsidRPr="00653F83">
        <w:rPr>
          <w:rFonts w:ascii="Helvetica" w:hAnsi="Helvetica" w:cs="Helvetica"/>
          <w:b/>
          <w:bCs/>
        </w:rPr>
        <w:t>.</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rPr>
      </w:pPr>
      <w:r w:rsidRPr="00653F83">
        <w:rPr>
          <w:rFonts w:ascii="Helvetica" w:hAnsi="Helvetica" w:cs="Helvetica"/>
          <w:u w:val="single"/>
        </w:rPr>
        <w:t xml:space="preserve">Women with </w:t>
      </w:r>
      <w:r>
        <w:rPr>
          <w:rFonts w:ascii="Helvetica" w:hAnsi="Helvetica" w:cs="Helvetica"/>
          <w:u w:val="single"/>
        </w:rPr>
        <w:t>g</w:t>
      </w:r>
      <w:r w:rsidRPr="00653F83">
        <w:rPr>
          <w:rFonts w:ascii="Helvetica" w:hAnsi="Helvetica" w:cs="Helvetica"/>
          <w:u w:val="single"/>
        </w:rPr>
        <w:t xml:space="preserve">estational </w:t>
      </w:r>
      <w:r>
        <w:rPr>
          <w:rFonts w:ascii="Helvetica" w:hAnsi="Helvetica" w:cs="Helvetica"/>
          <w:u w:val="single"/>
        </w:rPr>
        <w:t>d</w:t>
      </w:r>
      <w:r w:rsidRPr="00653F83">
        <w:rPr>
          <w:rFonts w:ascii="Helvetica" w:hAnsi="Helvetica" w:cs="Helvetica"/>
          <w:u w:val="single"/>
        </w:rPr>
        <w:t>iabetes and good control on diet</w:t>
      </w:r>
      <w:r w:rsidRPr="00653F83">
        <w:rPr>
          <w:rFonts w:ascii="Helvetica" w:hAnsi="Helvetica" w:cs="Helvetica"/>
        </w:rPr>
        <w:t xml:space="preserve"> are not at increased risk for perinatal complications prior to 41 weeks</w:t>
      </w:r>
      <w:r>
        <w:rPr>
          <w:rFonts w:ascii="Helvetica" w:hAnsi="Helvetica" w:cs="Helvetica"/>
        </w:rPr>
        <w:t>,</w:t>
      </w:r>
      <w:r w:rsidRPr="00653F83">
        <w:rPr>
          <w:rFonts w:ascii="Helvetica" w:hAnsi="Helvetica" w:cs="Helvetica"/>
        </w:rPr>
        <w:t xml:space="preserve"> compared to the general population. Therefore delivery is generally considered elective prior to 41 weeks.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u w:val="single"/>
        </w:rPr>
      </w:pPr>
    </w:p>
    <w:p w:rsidR="00690CEE" w:rsidRPr="0032448E" w:rsidRDefault="00690CEE" w:rsidP="00B20C64">
      <w:pPr>
        <w:keepNext/>
        <w:keepLines/>
        <w:ind w:left="720"/>
        <w:rPr>
          <w:rFonts w:ascii="Helvetica" w:hAnsi="Helvetica" w:cs="Helvetica"/>
        </w:rPr>
      </w:pPr>
      <w:r w:rsidRPr="00653F83">
        <w:rPr>
          <w:rFonts w:ascii="Helvetica" w:hAnsi="Helvetica" w:cs="Helvetica"/>
          <w:u w:val="single"/>
        </w:rPr>
        <w:t xml:space="preserve">Women with </w:t>
      </w:r>
      <w:r>
        <w:rPr>
          <w:rFonts w:ascii="Helvetica" w:hAnsi="Helvetica" w:cs="Helvetica"/>
          <w:u w:val="single"/>
        </w:rPr>
        <w:t>d</w:t>
      </w:r>
      <w:r w:rsidRPr="00653F83">
        <w:rPr>
          <w:rFonts w:ascii="Helvetica" w:hAnsi="Helvetica" w:cs="Helvetica"/>
          <w:u w:val="single"/>
        </w:rPr>
        <w:t>iabetes and good control on medications</w:t>
      </w:r>
      <w:r w:rsidRPr="00653F83">
        <w:rPr>
          <w:rFonts w:ascii="Helvetica" w:hAnsi="Helvetica" w:cs="Helvetica"/>
        </w:rPr>
        <w:t xml:space="preserve"> (e.g., insulin or oral </w:t>
      </w:r>
      <w:r w:rsidRPr="0032448E">
        <w:rPr>
          <w:rFonts w:ascii="Helvetica" w:hAnsi="Helvetica" w:cs="Helvetica"/>
        </w:rPr>
        <w:t xml:space="preserve">agents) who are clinically stable may be offered delivery after 39 weeks but prior to their due date. Amniocentesis for lung maturity is recommended prior to 39 weeks.  However, even when </w:t>
      </w:r>
      <w:r>
        <w:rPr>
          <w:rFonts w:ascii="Helvetica" w:hAnsi="Helvetica" w:cs="Helvetica"/>
        </w:rPr>
        <w:t>there is</w:t>
      </w:r>
      <w:r w:rsidRPr="0032448E">
        <w:rPr>
          <w:rFonts w:ascii="Helvetica" w:hAnsi="Helvetica" w:cs="Helvetica"/>
        </w:rPr>
        <w:t xml:space="preserve"> a mature fetal lung test </w:t>
      </w:r>
      <w:r>
        <w:rPr>
          <w:rFonts w:ascii="Helvetica" w:hAnsi="Helvetica" w:cs="Helvetica"/>
        </w:rPr>
        <w:t xml:space="preserve">there is an association with </w:t>
      </w:r>
      <w:r w:rsidRPr="0032448E">
        <w:rPr>
          <w:rFonts w:ascii="Helvetica" w:hAnsi="Helvetica" w:cs="Helvetica"/>
        </w:rPr>
        <w:t>increased neonatal morbidity</w:t>
      </w:r>
      <w:r>
        <w:rPr>
          <w:rFonts w:ascii="Helvetica" w:hAnsi="Helvetica" w:cs="Helvetica"/>
        </w:rPr>
        <w:t xml:space="preserve"> if an infant is delivered prior to 39 weeks</w:t>
      </w:r>
      <w:r w:rsidRPr="0032448E">
        <w:rPr>
          <w:rFonts w:ascii="Helvetica" w:hAnsi="Helvetica" w:cs="Helvetica"/>
        </w:rPr>
        <w:t>, compared to delivery at 39 to 40 weeks.</w:t>
      </w:r>
      <w:r w:rsidR="00112010">
        <w:rPr>
          <w:rFonts w:ascii="Helvetica" w:hAnsi="Helvetica" w:cs="Helvetica"/>
        </w:rPr>
        <w:fldChar w:fldCharType="begin"/>
      </w:r>
      <w:r>
        <w:rPr>
          <w:rFonts w:ascii="Helvetica" w:hAnsi="Helvetica" w:cs="Helvetica"/>
        </w:rPr>
        <w:instrText xml:space="preserve"> ADDIN EN.CITE &lt;EndNote&gt;&lt;Cite&gt;&lt;Author&gt;Bates&lt;/Author&gt;&lt;Year&gt;2009&lt;/Year&gt;&lt;RecNum&gt;1900&lt;/RecNum&gt;&lt;record&gt;&lt;rec-number&gt;1900&lt;/rec-number&gt;&lt;foreign-keys&gt;&lt;key app="EN" db-id="z5zeffvfwrz9aqe5rsw5wwa4we0azzaxf029"&gt;1900&lt;/key&gt;&lt;/foreign-keys&gt;&lt;ref-type name="Journal Article"&gt;17&lt;/ref-type&gt;&lt;contributors&gt;&lt;authors&gt;&lt;author&gt;Bates, E.&lt;/author&gt;&lt;author&gt;Rouse, D.&lt;/author&gt;&lt;author&gt;Chapman, V.&lt;/author&gt;&lt;author&gt;Mann, M.L.&lt;/author&gt;&lt;author&gt;Carlo, W.&lt;/author&gt;&lt;author&gt;Tita, A.&lt;/author&gt;&lt;/authors&gt;&lt;/contributors&gt;&lt;titles&gt;&lt;title&gt;Fetal lung maturity testing before 39 weeks and neonatal outcomes&lt;/title&gt;&lt;secondary-title&gt;Amer J Obstet Gynecol&lt;/secondary-title&gt;&lt;/titles&gt;&lt;periodical&gt;&lt;full-title&gt;Amer J Obstet Gynecol&lt;/full-title&gt;&lt;/periodical&gt;&lt;pages&gt;S17&lt;/pages&gt;&lt;volume&gt;201&lt;/volume&gt;&lt;number&gt;6&lt;/number&gt;&lt;edition&gt;American Journal of Obstetrics &amp;amp; Gynecology&amp;#xD;Volume 201, Issue 6, Supplement (December 2009)&amp;#xD;Society for Maternal-Fetal Medicine: 2010 30th Annual Meeting: The Pregnancy Meeting &lt;/edition&gt;&lt;dates&gt;&lt;year&gt;2009&lt;/year&gt;&lt;pub-dates&gt;&lt;date&gt;December&lt;/date&gt;&lt;/pub-dates&gt;&lt;/dates&gt;&lt;urls&gt;&lt;/urls&gt;&lt;/record&gt;&lt;/Cite&gt;&lt;/EndNote&gt;</w:instrText>
      </w:r>
      <w:r w:rsidR="00112010">
        <w:rPr>
          <w:rFonts w:ascii="Helvetica" w:hAnsi="Helvetica" w:cs="Helvetica"/>
        </w:rPr>
        <w:fldChar w:fldCharType="separate"/>
      </w:r>
      <w:r w:rsidRPr="00FF6FCC">
        <w:rPr>
          <w:rFonts w:ascii="Helvetica" w:hAnsi="Helvetica" w:cs="Helvetica"/>
          <w:vertAlign w:val="superscript"/>
        </w:rPr>
        <w:t>34</w:t>
      </w:r>
      <w:r w:rsidR="00112010">
        <w:rPr>
          <w:rFonts w:ascii="Helvetica" w:hAnsi="Helvetica" w:cs="Helvetica"/>
        </w:rPr>
        <w:fldChar w:fldCharType="end"/>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rPr>
      </w:pPr>
    </w:p>
    <w:p w:rsidR="00690CEE" w:rsidRPr="00653F83" w:rsidRDefault="00690CEE" w:rsidP="00B20C64">
      <w:pPr>
        <w:ind w:left="720" w:hanging="720"/>
        <w:rPr>
          <w:rFonts w:ascii="Helvetica" w:hAnsi="Helvetica"/>
        </w:rPr>
      </w:pPr>
    </w:p>
    <w:p w:rsidR="00690CEE" w:rsidRDefault="00690CEE">
      <w:pPr>
        <w:rPr>
          <w:rFonts w:ascii="Helvetica" w:hAnsi="Helvetica"/>
          <w:b/>
          <w:i/>
        </w:rPr>
      </w:pPr>
      <w:r>
        <w:rPr>
          <w:rFonts w:ascii="Helvetica" w:hAnsi="Helvetica"/>
          <w:b/>
          <w:i/>
        </w:rPr>
        <w:br w:type="page"/>
      </w:r>
    </w:p>
    <w:p w:rsidR="00690CEE" w:rsidRPr="00653F83" w:rsidRDefault="00690CEE" w:rsidP="00B20C64">
      <w:pPr>
        <w:ind w:left="720" w:hanging="720"/>
        <w:rPr>
          <w:rFonts w:ascii="Helvetica" w:hAnsi="Helvetica"/>
          <w:b/>
          <w:i/>
        </w:rPr>
      </w:pPr>
      <w:r w:rsidRPr="00653F83">
        <w:rPr>
          <w:rFonts w:ascii="Helvetica" w:hAnsi="Helvetica"/>
          <w:b/>
          <w:i/>
        </w:rPr>
        <w:t xml:space="preserve">Q 4:   </w:t>
      </w:r>
      <w:r>
        <w:rPr>
          <w:rFonts w:ascii="Helvetica" w:hAnsi="Helvetica"/>
          <w:b/>
          <w:i/>
        </w:rPr>
        <w:t xml:space="preserve"> </w:t>
      </w:r>
      <w:r w:rsidRPr="00653F83">
        <w:rPr>
          <w:rFonts w:ascii="Helvetica" w:hAnsi="Helvetica"/>
          <w:b/>
          <w:i/>
        </w:rPr>
        <w:t>Do women with an indication for induction, such as well</w:t>
      </w:r>
      <w:r>
        <w:rPr>
          <w:rFonts w:ascii="Helvetica" w:hAnsi="Helvetica"/>
          <w:b/>
          <w:i/>
        </w:rPr>
        <w:t>-</w:t>
      </w:r>
      <w:r w:rsidRPr="00653F83">
        <w:rPr>
          <w:rFonts w:ascii="Helvetica" w:hAnsi="Helvetica"/>
          <w:b/>
          <w:i/>
        </w:rPr>
        <w:t xml:space="preserve">controlled chronic hypertension, benefit from delivery prior to 39 weeks?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bCs/>
          <w:i/>
        </w:rPr>
        <w:t xml:space="preserve">A 4.   </w:t>
      </w:r>
      <w:r>
        <w:rPr>
          <w:rFonts w:ascii="Helvetica" w:hAnsi="Helvetica" w:cs="Helvetica"/>
          <w:b/>
          <w:bCs/>
          <w:i/>
        </w:rPr>
        <w:t xml:space="preserve"> </w:t>
      </w:r>
      <w:r w:rsidRPr="00653F83">
        <w:rPr>
          <w:rFonts w:ascii="Helvetica" w:hAnsi="Helvetica" w:cs="Helvetica"/>
          <w:b/>
          <w:bCs/>
        </w:rPr>
        <w:t>Generally</w:t>
      </w:r>
      <w:r>
        <w:rPr>
          <w:rFonts w:ascii="Helvetica" w:hAnsi="Helvetica" w:cs="Helvetica"/>
          <w:b/>
          <w:bCs/>
        </w:rPr>
        <w:t>, no</w:t>
      </w:r>
      <w:r w:rsidRPr="00653F83">
        <w:rPr>
          <w:rFonts w:ascii="Helvetica" w:hAnsi="Helvetica" w:cs="Helvetica"/>
          <w:b/>
          <w:bCs/>
        </w:rPr>
        <w:t>.</w:t>
      </w:r>
    </w:p>
    <w:p w:rsidR="00690CEE" w:rsidRPr="00653F83" w:rsidRDefault="00690CEE" w:rsidP="00B20C64">
      <w:pPr>
        <w:ind w:left="720"/>
        <w:rPr>
          <w:rFonts w:ascii="Helvetica" w:hAnsi="Helvetica"/>
        </w:rPr>
      </w:pPr>
      <w:r w:rsidRPr="00653F83">
        <w:rPr>
          <w:rFonts w:ascii="Helvetica" w:hAnsi="Helvetica"/>
        </w:rPr>
        <w:t>Most women with stable conditions do not need to be induced prior to 39 weeks. If their clinical picture changes, induction prior to 39 weeks should be considered.</w:t>
      </w:r>
    </w:p>
    <w:p w:rsidR="00690CEE" w:rsidRPr="00653F83" w:rsidRDefault="00690CEE" w:rsidP="00B20C64">
      <w:pPr>
        <w:keepNext/>
        <w:ind w:left="720" w:hanging="720"/>
        <w:rPr>
          <w:rFonts w:ascii="Helvetica" w:hAnsi="Helvetica"/>
          <w:b/>
          <w:i/>
        </w:rPr>
      </w:pPr>
      <w:r w:rsidRPr="00653F83">
        <w:rPr>
          <w:rFonts w:ascii="Helvetica" w:hAnsi="Helvetica"/>
          <w:b/>
          <w:i/>
        </w:rPr>
        <w:t xml:space="preserve">Q 5:   </w:t>
      </w:r>
      <w:r>
        <w:rPr>
          <w:rFonts w:ascii="Helvetica" w:hAnsi="Helvetica"/>
          <w:b/>
          <w:i/>
        </w:rPr>
        <w:t xml:space="preserve"> </w:t>
      </w:r>
      <w:r w:rsidRPr="00653F83">
        <w:rPr>
          <w:rFonts w:ascii="Helvetica" w:hAnsi="Helvetica"/>
          <w:b/>
          <w:i/>
        </w:rPr>
        <w:t>Why do elective cesarean sections have more neonatal complications than</w:t>
      </w:r>
      <w:r>
        <w:rPr>
          <w:rFonts w:ascii="Helvetica" w:hAnsi="Helvetica"/>
          <w:b/>
          <w:i/>
        </w:rPr>
        <w:t xml:space="preserve"> </w:t>
      </w:r>
      <w:r w:rsidRPr="00653F83">
        <w:rPr>
          <w:rFonts w:ascii="Helvetica" w:hAnsi="Helvetica"/>
          <w:b/>
          <w:i/>
        </w:rPr>
        <w:t>elective inductions?</w:t>
      </w:r>
    </w:p>
    <w:p w:rsidR="00690CEE" w:rsidRPr="00653F83" w:rsidRDefault="00690CEE" w:rsidP="00B20C64">
      <w:pPr>
        <w:keepNext/>
        <w:ind w:left="720" w:hanging="720"/>
        <w:rPr>
          <w:rFonts w:ascii="Helvetica" w:hAnsi="Helvetica"/>
        </w:rPr>
      </w:pPr>
      <w:r w:rsidRPr="00653F83">
        <w:rPr>
          <w:rFonts w:ascii="Helvetica" w:hAnsi="Helvetica"/>
          <w:b/>
          <w:i/>
        </w:rPr>
        <w:t>A 5:</w:t>
      </w:r>
      <w:r>
        <w:rPr>
          <w:rFonts w:ascii="Helvetica" w:hAnsi="Helvetica"/>
        </w:rPr>
        <w:t xml:space="preserve">    </w:t>
      </w:r>
      <w:r w:rsidRPr="00653F83">
        <w:rPr>
          <w:rFonts w:ascii="Helvetica" w:hAnsi="Helvetica"/>
        </w:rPr>
        <w:t>Physiologic changes occur during the last few weeks of pregnancy to prepare the fetal lungs for birth.</w:t>
      </w:r>
      <w:r w:rsidR="00112010">
        <w:rPr>
          <w:rFonts w:ascii="Helvetica" w:hAnsi="Helvetica"/>
        </w:rPr>
        <w:fldChar w:fldCharType="begin">
          <w:fldData xml:space="preserve">PEVuZE5vdGU+PENpdGU+PEF1dGhvcj5KYWluPC9BdXRob3I+PFllYXI+MjAwNjwvWWVhcj48UmVj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</w:fldData>
        </w:fldChar>
      </w:r>
      <w:r>
        <w:rPr>
          <w:rFonts w:ascii="Helvetica" w:hAnsi="Helvetica"/>
        </w:rPr>
        <w:instrText xml:space="preserve"> ADDIN EN.CITE </w:instrText>
      </w:r>
      <w:r w:rsidR="00112010">
        <w:rPr>
          <w:rFonts w:ascii="Helvetica" w:hAnsi="Helvetica"/>
        </w:rPr>
        <w:fldChar w:fldCharType="begin">
          <w:fldData xml:space="preserve">PEVuZE5vdGU+PENpdGU+PEF1dGhvcj5KYWluPC9BdXRob3I+PFllYXI+MjAwNjwvWWVhcj48UmVj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</w:fldData>
        </w:fldChar>
      </w:r>
      <w:r>
        <w:rPr>
          <w:rFonts w:ascii="Helvetica" w:hAnsi="Helvetica"/>
        </w:rPr>
        <w:instrText xml:space="preserve"> ADDIN EN.CITE.DATA </w:instrText>
      </w:r>
      <w:r w:rsidR="00112010">
        <w:rPr>
          <w:rFonts w:ascii="Helvetica" w:hAnsi="Helvetica"/>
        </w:rPr>
      </w:r>
      <w:r w:rsidR="00112010">
        <w:rPr>
          <w:rFonts w:ascii="Helvetica" w:hAnsi="Helvetica"/>
        </w:rPr>
        <w:fldChar w:fldCharType="end"/>
      </w:r>
      <w:r w:rsidR="00112010">
        <w:rPr>
          <w:rFonts w:ascii="Helvetica" w:hAnsi="Helvetica"/>
        </w:rPr>
      </w:r>
      <w:r w:rsidR="00112010">
        <w:rPr>
          <w:rFonts w:ascii="Helvetica" w:hAnsi="Helvetica"/>
        </w:rPr>
        <w:fldChar w:fldCharType="separate"/>
      </w:r>
      <w:r w:rsidRPr="00FF6FCC">
        <w:rPr>
          <w:rFonts w:ascii="Helvetica" w:hAnsi="Helvetica"/>
          <w:vertAlign w:val="superscript"/>
        </w:rPr>
        <w:t>55</w:t>
      </w:r>
      <w:r w:rsidR="00112010">
        <w:rPr>
          <w:rFonts w:ascii="Helvetica" w:hAnsi="Helvetica"/>
        </w:rPr>
        <w:fldChar w:fldCharType="end"/>
      </w:r>
      <w:r w:rsidRPr="00653F83">
        <w:rPr>
          <w:rFonts w:ascii="Helvetica" w:hAnsi="Helvetica"/>
        </w:rPr>
        <w:t xml:space="preserve"> Active labor and vaginal birth further stimulate lung maturation and clearance of fluid from the neonate’s lungs. Delivery prior to 39 weeks worsens this transition considerably. A recent study by Tita et al. showed increased neonatal morbidity and mortality with declining gestational age. Overall, 10% of all infants experienced complications when born electively before 39 weeks.</w:t>
      </w:r>
      <w:r w:rsidR="00112010">
        <w:rPr>
          <w:rFonts w:ascii="Helvetica" w:hAnsi="Helvetica"/>
        </w:rPr>
        <w:fldChar w:fldCharType="begin"/>
      </w:r>
      <w:r>
        <w:rPr>
          <w:rFonts w:ascii="Helvetica" w:hAnsi="Helvetica"/>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112010">
        <w:rPr>
          <w:rFonts w:ascii="Helvetica" w:hAnsi="Helvetica"/>
        </w:rPr>
        <w:fldChar w:fldCharType="separate"/>
      </w:r>
      <w:r w:rsidRPr="008379E5">
        <w:rPr>
          <w:rFonts w:ascii="Helvetica" w:hAnsi="Helvetica"/>
          <w:vertAlign w:val="superscript"/>
        </w:rPr>
        <w:t>7</w:t>
      </w:r>
      <w:r w:rsidR="00112010">
        <w:rPr>
          <w:rFonts w:ascii="Helvetica" w:hAnsi="Helvetica"/>
        </w:rPr>
        <w:fldChar w:fldCharType="end"/>
      </w:r>
      <w:r>
        <w:rPr>
          <w:rFonts w:ascii="Helvetica" w:hAnsi="Helvetica"/>
        </w:rPr>
        <w:t xml:space="preserve"> </w:t>
      </w:r>
    </w:p>
    <w:p w:rsidR="00690CEE" w:rsidRPr="00653F83" w:rsidRDefault="00690CEE" w:rsidP="00B20C64">
      <w:pPr>
        <w:ind w:left="720" w:hanging="720"/>
        <w:rPr>
          <w:rFonts w:ascii="Helvetica" w:hAnsi="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b/>
          <w:i/>
        </w:rPr>
      </w:pPr>
      <w:r w:rsidRPr="00653F83">
        <w:rPr>
          <w:rFonts w:ascii="Helvetica" w:hAnsi="Helvetica"/>
          <w:b/>
          <w:i/>
        </w:rPr>
        <w:t xml:space="preserve">Q 6:   </w:t>
      </w:r>
      <w:r>
        <w:rPr>
          <w:rFonts w:ascii="Helvetica" w:hAnsi="Helvetica"/>
          <w:b/>
          <w:i/>
        </w:rPr>
        <w:t xml:space="preserve"> </w:t>
      </w:r>
      <w:r w:rsidRPr="00653F83">
        <w:rPr>
          <w:rFonts w:ascii="Helvetica" w:hAnsi="Helvetica"/>
          <w:b/>
          <w:i/>
        </w:rPr>
        <w:t xml:space="preserve">How should one proceed with elective delivery if there is a dating discrepancy? How can dating discrepancies between </w:t>
      </w:r>
      <w:r>
        <w:rPr>
          <w:rFonts w:ascii="Helvetica" w:hAnsi="Helvetica"/>
          <w:b/>
          <w:i/>
        </w:rPr>
        <w:t xml:space="preserve">the </w:t>
      </w:r>
      <w:r w:rsidRPr="00653F83">
        <w:rPr>
          <w:rFonts w:ascii="Helvetica" w:hAnsi="Helvetica"/>
          <w:b/>
          <w:i/>
        </w:rPr>
        <w:t>last menstrual period and ultrasound be resolved?</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6:</w:t>
      </w:r>
      <w:r w:rsidRPr="00653F83">
        <w:rPr>
          <w:rFonts w:ascii="Helvetica" w:hAnsi="Helvetica" w:cs="Helvetica"/>
        </w:rPr>
        <w:t xml:space="preserve">    Dating discrepancies usually do not matter with spontaneous labor. However, with elective delivery </w:t>
      </w:r>
      <w:r>
        <w:rPr>
          <w:rFonts w:ascii="Helvetica" w:hAnsi="Helvetica" w:cs="Helvetica"/>
        </w:rPr>
        <w:t>before</w:t>
      </w:r>
      <w:r w:rsidRPr="00653F83">
        <w:rPr>
          <w:rFonts w:ascii="Helvetica" w:hAnsi="Helvetica" w:cs="Helvetica"/>
        </w:rPr>
        <w:t xml:space="preserve"> 39 weeks, the more conservative gestational dating parameter should be used. When performed in a skilled unit, the margin for error for a second</w:t>
      </w:r>
      <w:r>
        <w:rPr>
          <w:rFonts w:ascii="Helvetica" w:hAnsi="Helvetica" w:cs="Helvetica"/>
        </w:rPr>
        <w:t>-</w:t>
      </w:r>
      <w:r w:rsidRPr="00653F83">
        <w:rPr>
          <w:rFonts w:ascii="Helvetica" w:hAnsi="Helvetica" w:cs="Helvetica"/>
        </w:rPr>
        <w:t xml:space="preserve">trimester ultrasound is </w:t>
      </w:r>
      <w:r>
        <w:rPr>
          <w:rFonts w:ascii="Helvetica" w:hAnsi="Helvetica" w:cs="Helvetica"/>
        </w:rPr>
        <w:t>10</w:t>
      </w:r>
      <w:r w:rsidRPr="00653F83">
        <w:rPr>
          <w:rFonts w:ascii="Helvetica" w:hAnsi="Helvetica" w:cs="Helvetica"/>
        </w:rPr>
        <w:t xml:space="preserve"> or fewer days. Beyond that, pregnancies are generally re-dated by the scan. Clinical correlation can help determine the best dating.</w:t>
      </w:r>
      <w:r w:rsidR="00112010">
        <w:rPr>
          <w:rFonts w:ascii="Helvetica" w:hAnsi="Helvetica" w:cs="Helvetica"/>
        </w:rPr>
        <w:fldChar w:fldCharType="begin"/>
      </w:r>
      <w:r>
        <w:rPr>
          <w:rFonts w:ascii="Helvetica" w:hAnsi="Helvetica" w:cs="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cs="Helvetica"/>
        </w:rPr>
        <w:fldChar w:fldCharType="separate"/>
      </w:r>
      <w:r w:rsidRPr="009E4BC0">
        <w:rPr>
          <w:rFonts w:ascii="Helvetica" w:hAnsi="Helvetica" w:cs="Helvetica"/>
          <w:vertAlign w:val="superscript"/>
        </w:rPr>
        <w:t>11</w:t>
      </w:r>
      <w:r w:rsidR="00112010">
        <w:rPr>
          <w:rFonts w:ascii="Helvetica" w:hAnsi="Helvetica" w:cs="Helvetica"/>
        </w:rPr>
        <w:fldChar w:fldCharType="end"/>
      </w:r>
      <w:r>
        <w:rPr>
          <w:rFonts w:ascii="Helvetica" w:hAnsi="Helvetica" w:cs="Helvetica"/>
        </w:rPr>
        <w:t xml:space="preserve"> </w:t>
      </w:r>
      <w:r w:rsidRPr="00653F83">
        <w:rPr>
          <w:rFonts w:ascii="Helvetica" w:hAnsi="Helvetica" w:cs="Helvetica"/>
        </w:rPr>
        <w:t xml:space="preserve">When this occurs and </w:t>
      </w:r>
      <w:r>
        <w:rPr>
          <w:rFonts w:ascii="Helvetica" w:hAnsi="Helvetica" w:cs="Helvetica"/>
        </w:rPr>
        <w:t>clinicians</w:t>
      </w:r>
      <w:r w:rsidRPr="00653F83">
        <w:rPr>
          <w:rFonts w:ascii="Helvetica" w:hAnsi="Helvetica" w:cs="Helvetica"/>
        </w:rPr>
        <w:t xml:space="preserve"> review dating with a patient, it is common for patient to state </w:t>
      </w:r>
      <w:r>
        <w:rPr>
          <w:rFonts w:ascii="Helvetica" w:hAnsi="Helvetica" w:cs="Helvetica"/>
        </w:rPr>
        <w:t xml:space="preserve">she is </w:t>
      </w:r>
      <w:r w:rsidRPr="00653F83">
        <w:rPr>
          <w:rFonts w:ascii="Helvetica" w:hAnsi="Helvetica" w:cs="Helvetica"/>
        </w:rPr>
        <w:t xml:space="preserve">unsure of </w:t>
      </w:r>
      <w:r>
        <w:rPr>
          <w:rFonts w:ascii="Helvetica" w:hAnsi="Helvetica" w:cs="Helvetica"/>
        </w:rPr>
        <w:t>her</w:t>
      </w:r>
      <w:r w:rsidRPr="00653F83">
        <w:rPr>
          <w:rFonts w:ascii="Helvetica" w:hAnsi="Helvetica" w:cs="Helvetica"/>
        </w:rPr>
        <w:t xml:space="preserve"> menstrual dating. When patients are unsure of menstrual dating, ultrasound dating is the best parameter. On a population basis, genetic screening tools use ultrasound dating because it is more accurate than patient recollection.</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7:   </w:t>
      </w:r>
      <w:r>
        <w:rPr>
          <w:rFonts w:ascii="Helvetica" w:hAnsi="Helvetica" w:cs="Helvetica"/>
          <w:b/>
          <w:bCs/>
          <w:i/>
        </w:rPr>
        <w:t xml:space="preserve"> </w:t>
      </w:r>
      <w:r w:rsidRPr="00653F83">
        <w:rPr>
          <w:rFonts w:ascii="Helvetica" w:hAnsi="Helvetica" w:cs="Helvetica"/>
          <w:b/>
          <w:bCs/>
          <w:i/>
        </w:rPr>
        <w:t xml:space="preserve">Why do ACOG guidelines recommend that </w:t>
      </w:r>
      <w:r>
        <w:rPr>
          <w:rFonts w:ascii="Helvetica" w:hAnsi="Helvetica" w:cs="Helvetica"/>
          <w:b/>
          <w:bCs/>
          <w:i/>
        </w:rPr>
        <w:t>fetal lung maturity</w:t>
      </w:r>
      <w:r w:rsidRPr="00653F83">
        <w:rPr>
          <w:rFonts w:ascii="Helvetica" w:hAnsi="Helvetica" w:cs="Helvetica"/>
          <w:b/>
          <w:bCs/>
          <w:i/>
        </w:rPr>
        <w:t xml:space="preserve"> be determined by amniocentesis when elective delivery is planned and when gestational age is questionable, even when gestational age appears to be &gt;39 weeks?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7:</w:t>
      </w:r>
      <w:r w:rsidRPr="00653F83">
        <w:rPr>
          <w:rFonts w:ascii="Helvetica" w:hAnsi="Helvetica" w:cs="Helvetica"/>
        </w:rPr>
        <w:t xml:space="preserve">    ACOG’s recommendations aim to protect patients and physicians. Therefore, amniocentesis should be performed to confirm fetal maturity in patients undergoing any elective delivery if they are not term based on ACOG</w:t>
      </w:r>
      <w:r>
        <w:rPr>
          <w:rFonts w:ascii="Helvetica" w:hAnsi="Helvetica" w:cs="Helvetica"/>
        </w:rPr>
        <w:t>-</w:t>
      </w:r>
      <w:r w:rsidRPr="00653F83">
        <w:rPr>
          <w:rFonts w:ascii="Helvetica" w:hAnsi="Helvetica" w:cs="Helvetica"/>
        </w:rPr>
        <w:t>defined dating criteria.</w:t>
      </w:r>
      <w:r w:rsidR="00112010">
        <w:rPr>
          <w:rFonts w:ascii="Helvetica" w:hAnsi="Helvetica" w:cs="Helvetica"/>
        </w:rPr>
        <w:fldChar w:fldCharType="begin"/>
      </w:r>
      <w:r>
        <w:rPr>
          <w:rFonts w:ascii="Helvetica" w:hAnsi="Helvetica" w:cs="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cs="Helvetica"/>
        </w:rPr>
        <w:fldChar w:fldCharType="separate"/>
      </w:r>
      <w:r w:rsidRPr="00E62450">
        <w:rPr>
          <w:rFonts w:ascii="Helvetica" w:hAnsi="Helvetica" w:cs="Helvetica"/>
          <w:vertAlign w:val="superscript"/>
        </w:rPr>
        <w:t>11</w:t>
      </w:r>
      <w:r w:rsidR="00112010">
        <w:rPr>
          <w:rFonts w:ascii="Helvetica" w:hAnsi="Helvetica" w:cs="Helvetica"/>
        </w:rPr>
        <w:fldChar w:fldCharType="end"/>
      </w:r>
      <w:r w:rsidRPr="00653F83">
        <w:rPr>
          <w:rFonts w:ascii="Helvetica" w:hAnsi="Helvetica" w:cs="Helvetica"/>
        </w:rPr>
        <w:t xml:space="preserve"> For instance, a patient presenting for care at 32 weeks (dated by late sonogram) is subject to ultrasound standard error of ±3 weeks. Based on that error range, the patient would not meet ACOG criteria for elective delivery at term</w:t>
      </w:r>
      <w:r>
        <w:rPr>
          <w:rFonts w:ascii="Helvetica" w:hAnsi="Helvetica" w:cs="Helvetica"/>
        </w:rPr>
        <w:t>,</w:t>
      </w:r>
      <w:r w:rsidRPr="00653F83">
        <w:rPr>
          <w:rFonts w:ascii="Helvetica" w:hAnsi="Helvetica" w:cs="Helvetica"/>
        </w:rPr>
        <w:t xml:space="preserve"> even if the single scan indicated a gestational age of 39+2 weeks.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Q 8:    Are there disadvantages to determining lung maturity by amniocentesis when elective birth is planned prior to 39 weeks?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i/>
        </w:rPr>
        <w:t>A 8:</w:t>
      </w:r>
      <w:r w:rsidRPr="00653F83">
        <w:rPr>
          <w:rFonts w:ascii="Helvetica" w:hAnsi="Helvetica" w:cs="Helvetica"/>
          <w:b/>
        </w:rPr>
        <w:t xml:space="preserve">    Yes.</w:t>
      </w:r>
    </w:p>
    <w:p w:rsidR="00690CEE"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Lung maturity is only one aspect of newborn health. Feeding, temperature control and jaundice are other issues that </w:t>
      </w:r>
      <w:r>
        <w:rPr>
          <w:rFonts w:ascii="Helvetica" w:hAnsi="Helvetica" w:cs="Helvetica"/>
        </w:rPr>
        <w:t>affect</w:t>
      </w:r>
      <w:r w:rsidRPr="00653F83">
        <w:rPr>
          <w:rFonts w:ascii="Helvetica" w:hAnsi="Helvetica" w:cs="Helvetica"/>
        </w:rPr>
        <w:t xml:space="preserve"> early term infants. ACOG guidelines state</w:t>
      </w:r>
      <w:r>
        <w:rPr>
          <w:rFonts w:ascii="Helvetica" w:hAnsi="Helvetica" w:cs="Helvetica"/>
        </w:rPr>
        <w:t xml:space="preserve"> that </w:t>
      </w:r>
      <w:r w:rsidRPr="00653F83">
        <w:rPr>
          <w:rFonts w:ascii="Helvetica" w:hAnsi="Helvetica" w:cs="Helvetica"/>
        </w:rPr>
        <w:t>mature fetal lung study on amniotic fluid is not an indication for an elective delivery prior to 39 weeks.</w:t>
      </w:r>
      <w:r w:rsidR="00112010">
        <w:rPr>
          <w:rFonts w:ascii="Helvetica" w:hAnsi="Helvetica" w:cs="Helvetica"/>
        </w:rPr>
        <w:fldChar w:fldCharType="begin"/>
      </w:r>
      <w:r>
        <w:rPr>
          <w:rFonts w:ascii="Helvetica" w:hAnsi="Helvetica" w:cs="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cs="Helvetica"/>
        </w:rPr>
        <w:fldChar w:fldCharType="separate"/>
      </w:r>
      <w:r w:rsidRPr="00D30ECE">
        <w:rPr>
          <w:rFonts w:ascii="Helvetica" w:hAnsi="Helvetica" w:cs="Helvetica"/>
          <w:vertAlign w:val="superscript"/>
        </w:rPr>
        <w:t>11</w:t>
      </w:r>
      <w:r w:rsidR="00112010">
        <w:rPr>
          <w:rFonts w:ascii="Helvetica" w:hAnsi="Helvetica" w:cs="Helvetica"/>
        </w:rPr>
        <w:fldChar w:fldCharType="end"/>
      </w:r>
      <w:r w:rsidRPr="00653F83">
        <w:rPr>
          <w:rFonts w:ascii="Helvetica" w:hAnsi="Helvetica" w:cs="Helvetica"/>
        </w:rPr>
        <w:t xml:space="preserve"> A recent study compared neonatal outcomes for elective repeat cesarean births performed at 37-38+6 versus 39+ weeks in women with confirmed mature amniotic fluid analysis.</w:t>
      </w:r>
      <w:r w:rsidR="00112010">
        <w:rPr>
          <w:rFonts w:ascii="Helvetica" w:hAnsi="Helvetica" w:cs="Helvetica"/>
        </w:rPr>
        <w:fldChar w:fldCharType="begin"/>
      </w:r>
      <w:r>
        <w:rPr>
          <w:rFonts w:ascii="Helvetica" w:hAnsi="Helvetica" w:cs="Helvetica"/>
        </w:rPr>
        <w:instrText xml:space="preserve"> ADDIN EN.CITE &lt;EndNote&gt;&lt;Cite&gt;&lt;Author&gt;Bates&lt;/Author&gt;&lt;Year&gt;2009&lt;/Year&gt;&lt;RecNum&gt;1900&lt;/RecNum&gt;&lt;record&gt;&lt;rec-number&gt;1900&lt;/rec-number&gt;&lt;foreign-keys&gt;&lt;key app="EN" db-id="z5zeffvfwrz9aqe5rsw5wwa4we0azzaxf029"&gt;1900&lt;/key&gt;&lt;/foreign-keys&gt;&lt;ref-type name="Journal Article"&gt;17&lt;/ref-type&gt;&lt;contributors&gt;&lt;authors&gt;&lt;author&gt;Bates, E.&lt;/author&gt;&lt;author&gt;Rouse, D.&lt;/author&gt;&lt;author&gt;Chapman, V.&lt;/author&gt;&lt;author&gt;Mann, M.L.&lt;/author&gt;&lt;author&gt;Carlo, W.&lt;/author&gt;&lt;author&gt;Tita, A.&lt;/author&gt;&lt;/authors&gt;&lt;/contributors&gt;&lt;titles&gt;&lt;title&gt;Fetal lung maturity testing before 39 weeks and neonatal outcomes&lt;/title&gt;&lt;secondary-title&gt;Amer J Obstet Gynecol&lt;/secondary-title&gt;&lt;/titles&gt;&lt;periodical&gt;&lt;full-title&gt;Amer J Obstet Gynecol&lt;/full-title&gt;&lt;/periodical&gt;&lt;pages&gt;S17&lt;/pages&gt;&lt;volume&gt;201&lt;/volume&gt;&lt;number&gt;6&lt;/number&gt;&lt;edition&gt;American Journal of Obstetrics &amp;amp; Gynecology&amp;#xD;Volume 201, Issue 6, Supplement (December 2009)&amp;#xD;Society for Maternal-Fetal Medicine: 2010 30th Annual Meeting: The Pregnancy Meeting &lt;/edition&gt;&lt;dates&gt;&lt;year&gt;2009&lt;/year&gt;&lt;pub-dates&gt;&lt;date&gt;December&lt;/date&gt;&lt;/pub-dates&gt;&lt;/dates&gt;&lt;urls&gt;&lt;/urls&gt;&lt;/record&gt;&lt;/Cite&gt;&lt;/EndNote&gt;</w:instrText>
      </w:r>
      <w:r w:rsidR="00112010">
        <w:rPr>
          <w:rFonts w:ascii="Helvetica" w:hAnsi="Helvetica" w:cs="Helvetica"/>
        </w:rPr>
        <w:fldChar w:fldCharType="separate"/>
      </w:r>
      <w:r w:rsidRPr="00FF6FCC">
        <w:rPr>
          <w:rFonts w:ascii="Helvetica" w:hAnsi="Helvetica" w:cs="Helvetica"/>
          <w:vertAlign w:val="superscript"/>
        </w:rPr>
        <w:t>34</w:t>
      </w:r>
      <w:r w:rsidR="00112010">
        <w:rPr>
          <w:rFonts w:ascii="Helvetica" w:hAnsi="Helvetica" w:cs="Helvetica"/>
        </w:rPr>
        <w:fldChar w:fldCharType="end"/>
      </w:r>
      <w:r w:rsidRPr="00653F83">
        <w:rPr>
          <w:rFonts w:ascii="Helvetica" w:hAnsi="Helvetica" w:cs="Helvetica"/>
        </w:rPr>
        <w:t xml:space="preserve"> The related risks of neonatal issues were nearly 2-6 times greater in younger age groups.</w:t>
      </w:r>
      <w:r>
        <w:rPr>
          <w:rFonts w:ascii="Helvetica" w:hAnsi="Helvetica" w:cs="Helvetica"/>
        </w:rPr>
        <w:t xml:space="preserve">  In addition,</w:t>
      </w:r>
      <w:r w:rsidRPr="0032448E">
        <w:rPr>
          <w:rFonts w:ascii="Helvetica" w:hAnsi="Helvetica" w:cs="Helvetica"/>
        </w:rPr>
        <w:t xml:space="preserve"> even when </w:t>
      </w:r>
      <w:r>
        <w:rPr>
          <w:rFonts w:ascii="Helvetica" w:hAnsi="Helvetica" w:cs="Helvetica"/>
        </w:rPr>
        <w:t>there is</w:t>
      </w:r>
      <w:r w:rsidRPr="0032448E">
        <w:rPr>
          <w:rFonts w:ascii="Helvetica" w:hAnsi="Helvetica" w:cs="Helvetica"/>
        </w:rPr>
        <w:t xml:space="preserve"> a mature fetal lung test </w:t>
      </w:r>
      <w:r>
        <w:rPr>
          <w:rFonts w:ascii="Helvetica" w:hAnsi="Helvetica" w:cs="Helvetica"/>
        </w:rPr>
        <w:t xml:space="preserve">there is an association with </w:t>
      </w:r>
      <w:r w:rsidRPr="0032448E">
        <w:rPr>
          <w:rFonts w:ascii="Helvetica" w:hAnsi="Helvetica" w:cs="Helvetica"/>
        </w:rPr>
        <w:t>increased neonatal morbidity</w:t>
      </w:r>
      <w:r>
        <w:rPr>
          <w:rFonts w:ascii="Helvetica" w:hAnsi="Helvetica" w:cs="Helvetica"/>
        </w:rPr>
        <w:t xml:space="preserve"> if an infant is delivered prior to 39 weeks</w:t>
      </w:r>
      <w:r w:rsidRPr="0032448E">
        <w:rPr>
          <w:rFonts w:ascii="Helvetica" w:hAnsi="Helvetica" w:cs="Helvetica"/>
        </w:rPr>
        <w:t>, compared to delivery at 39 to 40 weeks.</w:t>
      </w:r>
    </w:p>
    <w:p w:rsidR="00690CEE"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Pr="002C1838"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b/>
          <w:i/>
        </w:rPr>
        <w:t>Q 9:    Is there a difference between augmentation and induction?</w:t>
      </w:r>
    </w:p>
    <w:p w:rsidR="00690CEE" w:rsidRPr="00653F83" w:rsidRDefault="00690CEE" w:rsidP="00B20C64">
      <w:pPr>
        <w:keepNext/>
        <w:keepLines/>
        <w:ind w:left="720" w:hanging="720"/>
        <w:rPr>
          <w:rFonts w:ascii="Helvetica" w:hAnsi="Helvetica"/>
          <w:b/>
          <w:i/>
        </w:rPr>
      </w:pPr>
      <w:r w:rsidRPr="00653F83">
        <w:rPr>
          <w:rFonts w:ascii="Helvetica" w:hAnsi="Helvetica"/>
          <w:b/>
          <w:i/>
        </w:rPr>
        <w:t xml:space="preserve">A 9:    </w:t>
      </w:r>
      <w:r w:rsidRPr="00653F83">
        <w:rPr>
          <w:rFonts w:ascii="Helvetica" w:hAnsi="Helvetica"/>
          <w:b/>
        </w:rPr>
        <w:t>Yes.</w:t>
      </w:r>
      <w:r w:rsidRPr="00653F83">
        <w:rPr>
          <w:rFonts w:ascii="Helvetica" w:hAnsi="Helvetica"/>
          <w:b/>
          <w:i/>
        </w:rPr>
        <w:t xml:space="preserve"> </w:t>
      </w:r>
    </w:p>
    <w:p w:rsidR="00690CEE" w:rsidRPr="003F6423" w:rsidRDefault="00690CEE" w:rsidP="00B20C6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r>
      <w:r w:rsidRPr="003F6423">
        <w:rPr>
          <w:rFonts w:ascii="Helvetica" w:hAnsi="Helvetica" w:cs="Helvetica"/>
        </w:rPr>
        <w:t xml:space="preserve">Augmentation is defined as administration of oxytocin in a woman who is </w:t>
      </w:r>
      <w:r>
        <w:rPr>
          <w:rFonts w:ascii="Helvetica" w:hAnsi="Helvetica" w:cs="Helvetica"/>
        </w:rPr>
        <w:t xml:space="preserve">already in </w:t>
      </w:r>
      <w:r w:rsidRPr="003F6423">
        <w:rPr>
          <w:rFonts w:ascii="Helvetica" w:hAnsi="Helvetica" w:cs="Helvetica"/>
        </w:rPr>
        <w:t xml:space="preserve">labor </w:t>
      </w:r>
      <w:r>
        <w:rPr>
          <w:rFonts w:ascii="Helvetica" w:hAnsi="Helvetica" w:cs="Helvetica"/>
        </w:rPr>
        <w:t xml:space="preserve">as a treatment for an arrest or protraction disorder.  </w:t>
      </w:r>
    </w:p>
    <w:p w:rsidR="00690CEE" w:rsidRPr="00653F83" w:rsidRDefault="00690CEE" w:rsidP="00B20C64">
      <w:pPr>
        <w:ind w:left="720" w:hanging="720"/>
        <w:rPr>
          <w:rFonts w:ascii="Helvetica" w:hAnsi="Helvetica"/>
        </w:rPr>
      </w:pPr>
    </w:p>
    <w:p w:rsidR="00690CEE" w:rsidRPr="00653F83" w:rsidRDefault="00690CEE" w:rsidP="00B20C64">
      <w:pPr>
        <w:ind w:left="720"/>
        <w:rPr>
          <w:rFonts w:ascii="Helvetica" w:hAnsi="Helvetica"/>
        </w:rPr>
      </w:pPr>
      <w:r w:rsidRPr="00653F83">
        <w:rPr>
          <w:rFonts w:ascii="Helvetica" w:hAnsi="Helvetica"/>
        </w:rPr>
        <w:t>Induction is defined by ACOG as attempting “to achieve a vaginal delivery by stimulating uterine contractions before the onset of spontaneous labor.”</w:t>
      </w:r>
      <w:r w:rsidR="00112010">
        <w:rPr>
          <w:rFonts w:ascii="Helvetica" w:hAnsi="Helvetica"/>
        </w:rPr>
        <w:fldChar w:fldCharType="begin"/>
      </w:r>
      <w:r>
        <w:rPr>
          <w:rFonts w:ascii="Helvetica" w:hAnsi="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rPr>
        <w:fldChar w:fldCharType="separate"/>
      </w:r>
      <w:r w:rsidRPr="00C86D67">
        <w:rPr>
          <w:rFonts w:ascii="Helvetica" w:hAnsi="Helvetica"/>
          <w:vertAlign w:val="superscript"/>
        </w:rPr>
        <w:t>11</w:t>
      </w:r>
      <w:r w:rsidR="00112010">
        <w:rPr>
          <w:rFonts w:ascii="Helvetica" w:hAnsi="Helvetica"/>
        </w:rPr>
        <w:fldChar w:fldCharType="end"/>
      </w:r>
      <w:r w:rsidRPr="00653F83">
        <w:rPr>
          <w:rFonts w:ascii="Helvetica" w:hAnsi="Helvetica"/>
        </w:rPr>
        <w:t xml:space="preserve"> </w:t>
      </w:r>
      <w:r w:rsidRPr="00653F83">
        <w:rPr>
          <w:rFonts w:ascii="Helvetica" w:hAnsi="Helvetica" w:cs="Helvetica"/>
        </w:rPr>
        <w:t xml:space="preserve"> Induction also encompasses cervical ripening.</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Patients with irregular contractions without cervical change are not considered to be in labor. Therefore</w:t>
      </w:r>
      <w:r>
        <w:rPr>
          <w:rFonts w:ascii="Helvetica" w:hAnsi="Helvetica" w:cs="Helvetica"/>
        </w:rPr>
        <w:t>,</w:t>
      </w:r>
      <w:r w:rsidRPr="00653F83">
        <w:rPr>
          <w:rFonts w:ascii="Helvetica" w:hAnsi="Helvetica" w:cs="Helvetica"/>
        </w:rPr>
        <w:t xml:space="preserve"> the use of oxytocin in this setting would be an induction, not augmentation. </w:t>
      </w:r>
    </w:p>
    <w:p w:rsidR="00690CEE" w:rsidRPr="00653F83" w:rsidRDefault="00690CEE" w:rsidP="00B20C64">
      <w:pPr>
        <w:ind w:left="720" w:hanging="720"/>
        <w:rPr>
          <w:rFonts w:ascii="Helvetica" w:hAnsi="Helvetica"/>
        </w:rPr>
      </w:pPr>
    </w:p>
    <w:p w:rsidR="00690CEE" w:rsidRPr="00653F83" w:rsidRDefault="00690CEE" w:rsidP="00B20C64">
      <w:pPr>
        <w:ind w:left="900" w:hanging="900"/>
        <w:rPr>
          <w:rFonts w:ascii="Helvetica" w:hAnsi="Helvetica" w:cs="Helvetica"/>
          <w:b/>
          <w:i/>
        </w:rPr>
      </w:pPr>
      <w:r w:rsidRPr="00653F83">
        <w:rPr>
          <w:rFonts w:ascii="Helvetica" w:hAnsi="Helvetica"/>
          <w:b/>
          <w:i/>
        </w:rPr>
        <w:t xml:space="preserve">Q 10:  </w:t>
      </w:r>
      <w:r>
        <w:rPr>
          <w:rFonts w:ascii="Helvetica" w:hAnsi="Helvetica"/>
          <w:b/>
          <w:i/>
        </w:rPr>
        <w:t xml:space="preserve"> </w:t>
      </w:r>
      <w:r w:rsidRPr="00653F83">
        <w:rPr>
          <w:rFonts w:ascii="Helvetica" w:hAnsi="Helvetica"/>
          <w:b/>
          <w:i/>
        </w:rPr>
        <w:t>Should informed consent be obtained for any elective inductions before 39</w:t>
      </w:r>
      <w:r>
        <w:rPr>
          <w:rFonts w:ascii="Helvetica" w:hAnsi="Helvetica"/>
          <w:b/>
          <w:i/>
        </w:rPr>
        <w:t xml:space="preserve"> </w:t>
      </w:r>
      <w:r w:rsidRPr="00653F83">
        <w:rPr>
          <w:rFonts w:ascii="Helvetica" w:hAnsi="Helvetica"/>
          <w:b/>
          <w:i/>
        </w:rPr>
        <w:t xml:space="preserve">weeks? What if there is a </w:t>
      </w:r>
      <w:r>
        <w:rPr>
          <w:rFonts w:ascii="Helvetica" w:hAnsi="Helvetica"/>
          <w:b/>
          <w:i/>
        </w:rPr>
        <w:t>m</w:t>
      </w:r>
      <w:r w:rsidRPr="00653F83">
        <w:rPr>
          <w:rFonts w:ascii="Helvetica" w:hAnsi="Helvetica"/>
          <w:b/>
          <w:i/>
        </w:rPr>
        <w:t>edical Indication?</w:t>
      </w:r>
    </w:p>
    <w:p w:rsidR="00690CEE" w:rsidRPr="00653F83" w:rsidRDefault="00690CEE" w:rsidP="00B20C64">
      <w:pPr>
        <w:ind w:left="720" w:hanging="720"/>
        <w:rPr>
          <w:rFonts w:ascii="Helvetica" w:hAnsi="Helvetica" w:cs="Helvetica"/>
          <w:b/>
        </w:rPr>
      </w:pPr>
      <w:r w:rsidRPr="00653F83">
        <w:rPr>
          <w:rFonts w:ascii="Helvetica" w:hAnsi="Helvetica" w:cs="Helvetica"/>
          <w:b/>
          <w:i/>
        </w:rPr>
        <w:t>A 10:</w:t>
      </w:r>
      <w:r w:rsidRPr="00653F83">
        <w:rPr>
          <w:rFonts w:ascii="Helvetica" w:hAnsi="Helvetica" w:cs="Helvetica"/>
          <w:b/>
        </w:rPr>
        <w:t xml:space="preserve">  </w:t>
      </w:r>
      <w:r>
        <w:rPr>
          <w:rFonts w:ascii="Helvetica" w:hAnsi="Helvetica" w:cs="Helvetica"/>
          <w:b/>
        </w:rPr>
        <w:t xml:space="preserve"> </w:t>
      </w:r>
      <w:r w:rsidRPr="00653F83">
        <w:rPr>
          <w:rFonts w:ascii="Helvetica" w:hAnsi="Helvetica" w:cs="Helvetica"/>
          <w:b/>
        </w:rPr>
        <w:t>Yes.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This is an evolving area. The 2009 ACOG Practice Bulletin on induction of labor supports obtaining informed consent from </w:t>
      </w:r>
      <w:r>
        <w:rPr>
          <w:rFonts w:ascii="Helvetica" w:hAnsi="Helvetica" w:cs="Helvetica"/>
        </w:rPr>
        <w:t xml:space="preserve">all </w:t>
      </w:r>
      <w:r w:rsidRPr="00653F83">
        <w:rPr>
          <w:rFonts w:ascii="Helvetica" w:hAnsi="Helvetica" w:cs="Helvetica"/>
        </w:rPr>
        <w:t>women who are induced.</w:t>
      </w:r>
      <w:r w:rsidR="00112010">
        <w:rPr>
          <w:rFonts w:ascii="Helvetica" w:hAnsi="Helvetica" w:cs="Helvetica"/>
        </w:rPr>
        <w:fldChar w:fldCharType="begin"/>
      </w:r>
      <w:r>
        <w:rPr>
          <w:rFonts w:ascii="Helvetica" w:hAnsi="Helvetica" w:cs="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112010">
        <w:rPr>
          <w:rFonts w:ascii="Helvetica" w:hAnsi="Helvetica" w:cs="Helvetica"/>
        </w:rPr>
        <w:fldChar w:fldCharType="separate"/>
      </w:r>
      <w:r w:rsidRPr="00202161">
        <w:rPr>
          <w:rFonts w:ascii="Helvetica" w:hAnsi="Helvetica" w:cs="Helvetica"/>
          <w:vertAlign w:val="superscript"/>
        </w:rPr>
        <w:t>11</w:t>
      </w:r>
      <w:r w:rsidR="00112010">
        <w:rPr>
          <w:rFonts w:ascii="Helvetica" w:hAnsi="Helvetica" w:cs="Helvetica"/>
        </w:rPr>
        <w:fldChar w:fldCharType="end"/>
      </w:r>
      <w:r w:rsidRPr="00653F83">
        <w:rPr>
          <w:rFonts w:ascii="Helvetica" w:hAnsi="Helvetica" w:cs="Helvetica"/>
        </w:rPr>
        <w:t xml:space="preserve">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r>
      <w:r>
        <w:rPr>
          <w:rFonts w:ascii="Helvetica" w:hAnsi="Helvetica" w:cs="Helvetica"/>
        </w:rPr>
        <w:t>Any induction consent discussion should include the risks of the induction to the infant.  Informed consent discussions need to be documented in the medical record.  Informed consent discussions should occu</w:t>
      </w:r>
      <w:r w:rsidRPr="00653F83">
        <w:rPr>
          <w:rFonts w:ascii="Helvetica" w:hAnsi="Helvetica" w:cs="Helvetica"/>
        </w:rPr>
        <w:t xml:space="preserve">r whether the induction </w:t>
      </w:r>
      <w:r>
        <w:rPr>
          <w:rFonts w:ascii="Helvetica" w:hAnsi="Helvetica" w:cs="Helvetica"/>
        </w:rPr>
        <w:t>is</w:t>
      </w:r>
      <w:r w:rsidRPr="00653F83">
        <w:rPr>
          <w:rFonts w:ascii="Helvetica" w:hAnsi="Helvetica" w:cs="Helvetica"/>
        </w:rPr>
        <w:t xml:space="preserve"> elective or medically indicated. A standardized form </w:t>
      </w:r>
      <w:r>
        <w:rPr>
          <w:rFonts w:ascii="Helvetica" w:hAnsi="Helvetica" w:cs="Helvetica"/>
        </w:rPr>
        <w:t>that documents the</w:t>
      </w:r>
      <w:r w:rsidRPr="00653F83">
        <w:rPr>
          <w:rFonts w:ascii="Helvetica" w:hAnsi="Helvetica" w:cs="Helvetica"/>
        </w:rPr>
        <w:t xml:space="preserve"> informed consent </w:t>
      </w:r>
      <w:r>
        <w:rPr>
          <w:rFonts w:ascii="Helvetica" w:hAnsi="Helvetica" w:cs="Helvetica"/>
        </w:rPr>
        <w:t xml:space="preserve">discussion </w:t>
      </w:r>
      <w:r w:rsidRPr="00653F83">
        <w:rPr>
          <w:rFonts w:ascii="Helvetica" w:hAnsi="Helvetica" w:cs="Helvetica"/>
        </w:rPr>
        <w:t>can assist providers with documentation while educating both medical staff and patients about associated perinatal risks.</w:t>
      </w:r>
    </w:p>
    <w:p w:rsidR="00690CEE" w:rsidRPr="00653F83" w:rsidRDefault="00690CEE" w:rsidP="00B20C64">
      <w:pPr>
        <w:ind w:left="720" w:hanging="720"/>
        <w:rPr>
          <w:rFonts w:ascii="Helvetica" w:hAnsi="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11:  In a multi-provider system, how </w:t>
      </w:r>
      <w:r>
        <w:rPr>
          <w:rFonts w:ascii="Helvetica" w:hAnsi="Helvetica" w:cs="Helvetica"/>
          <w:b/>
          <w:bCs/>
          <w:i/>
        </w:rPr>
        <w:t xml:space="preserve">is </w:t>
      </w:r>
      <w:r w:rsidRPr="00653F83">
        <w:rPr>
          <w:rFonts w:ascii="Helvetica" w:hAnsi="Helvetica" w:cs="Helvetica"/>
          <w:b/>
          <w:bCs/>
          <w:i/>
        </w:rPr>
        <w:t xml:space="preserve">compliance </w:t>
      </w:r>
      <w:r>
        <w:rPr>
          <w:rFonts w:ascii="Helvetica" w:hAnsi="Helvetica" w:cs="Helvetica"/>
          <w:b/>
          <w:bCs/>
          <w:i/>
        </w:rPr>
        <w:t>documented and compared among the different</w:t>
      </w:r>
      <w:r w:rsidRPr="00653F83">
        <w:rPr>
          <w:rFonts w:ascii="Helvetica" w:hAnsi="Helvetica" w:cs="Helvetica"/>
          <w:b/>
          <w:bCs/>
          <w:i/>
        </w:rPr>
        <w:t xml:space="preserve"> physicians</w:t>
      </w:r>
      <w:r>
        <w:rPr>
          <w:rFonts w:ascii="Helvetica" w:hAnsi="Helvetica" w:cs="Helvetica"/>
          <w:b/>
          <w:bCs/>
          <w:i/>
        </w:rPr>
        <w:t xml:space="preserve"> and other clinicians</w:t>
      </w:r>
      <w:r w:rsidRPr="00653F83">
        <w:rPr>
          <w:rFonts w:ascii="Helvetica" w:hAnsi="Helvetica" w:cs="Helvetica"/>
          <w:b/>
          <w:bCs/>
          <w:i/>
        </w:rPr>
        <w:t xml:space="preserve">?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11:</w:t>
      </w:r>
      <w:r w:rsidRPr="00653F83">
        <w:rPr>
          <w:rFonts w:ascii="Helvetica" w:hAnsi="Helvetica" w:cs="Helvetica"/>
        </w:rPr>
        <w:t xml:space="preserve">  Review the documentation; chart reviews and check lists</w:t>
      </w:r>
      <w:r>
        <w:rPr>
          <w:rFonts w:ascii="Helvetica" w:hAnsi="Helvetica" w:cs="Helvetica"/>
        </w:rPr>
        <w:t xml:space="preserve"> can </w:t>
      </w:r>
      <w:r w:rsidRPr="00653F83">
        <w:rPr>
          <w:rFonts w:ascii="Helvetica" w:hAnsi="Helvetica" w:cs="Helvetica"/>
        </w:rPr>
        <w:t xml:space="preserve">identify areas for improvement. The easier it is to document, the better compliance will be. As with an operating room </w:t>
      </w:r>
      <w:r>
        <w:rPr>
          <w:rFonts w:ascii="Helvetica" w:hAnsi="Helvetica" w:cs="Helvetica"/>
        </w:rPr>
        <w:t>”t</w:t>
      </w:r>
      <w:r w:rsidRPr="00653F83">
        <w:rPr>
          <w:rFonts w:ascii="Helvetica" w:hAnsi="Helvetica" w:cs="Helvetica"/>
        </w:rPr>
        <w:t>ime out,</w:t>
      </w:r>
      <w:r>
        <w:rPr>
          <w:rFonts w:ascii="Helvetica" w:hAnsi="Helvetica" w:cs="Helvetica"/>
        </w:rPr>
        <w:t>”</w:t>
      </w:r>
      <w:r w:rsidRPr="00653F83">
        <w:rPr>
          <w:rFonts w:ascii="Helvetica" w:hAnsi="Helvetica" w:cs="Helvetica"/>
        </w:rPr>
        <w:t xml:space="preserve"> it may be necessary to deny patient admissions if documentation items are absent (e.g., informed consent).</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12:  How do hospitals handle situations in which the doctor wants to induce prior to 39 weeks and provides an indication that cannot be confirmed in the chart, such as </w:t>
      </w:r>
      <w:r>
        <w:rPr>
          <w:rFonts w:ascii="Helvetica" w:hAnsi="Helvetica" w:cs="Helvetica"/>
          <w:b/>
          <w:bCs/>
          <w:i/>
        </w:rPr>
        <w:t>p</w:t>
      </w:r>
      <w:r w:rsidRPr="00653F83">
        <w:rPr>
          <w:rFonts w:ascii="Helvetica" w:hAnsi="Helvetica" w:cs="Helvetica"/>
          <w:b/>
          <w:bCs/>
          <w:i/>
        </w:rPr>
        <w:t>regnancy</w:t>
      </w:r>
      <w:r>
        <w:rPr>
          <w:rFonts w:ascii="Helvetica" w:hAnsi="Helvetica" w:cs="Helvetica"/>
          <w:b/>
          <w:bCs/>
          <w:i/>
        </w:rPr>
        <w:t>-i</w:t>
      </w:r>
      <w:r w:rsidRPr="00653F83">
        <w:rPr>
          <w:rFonts w:ascii="Helvetica" w:hAnsi="Helvetica" w:cs="Helvetica"/>
          <w:b/>
          <w:bCs/>
          <w:i/>
        </w:rPr>
        <w:t xml:space="preserve">nduced </w:t>
      </w:r>
      <w:r>
        <w:rPr>
          <w:rFonts w:ascii="Helvetica" w:hAnsi="Helvetica" w:cs="Helvetica"/>
          <w:b/>
          <w:bCs/>
          <w:i/>
        </w:rPr>
        <w:t xml:space="preserve">hypertension </w:t>
      </w:r>
      <w:r w:rsidRPr="00653F83">
        <w:rPr>
          <w:rFonts w:ascii="Helvetica" w:hAnsi="Helvetica" w:cs="Helvetica"/>
          <w:b/>
          <w:bCs/>
          <w:i/>
        </w:rPr>
        <w:t xml:space="preserve">with normal blood pressure or ruptured membranes with no evidence of leaking or ferning?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12:</w:t>
      </w:r>
      <w:r w:rsidRPr="00653F83">
        <w:rPr>
          <w:rFonts w:ascii="Helvetica" w:hAnsi="Helvetica" w:cs="Helvetica"/>
          <w:b/>
          <w:i/>
        </w:rPr>
        <w:tab/>
      </w:r>
      <w:r w:rsidRPr="00653F83">
        <w:rPr>
          <w:rFonts w:ascii="Helvetica" w:hAnsi="Helvetica" w:cs="Helvetica"/>
        </w:rPr>
        <w:t xml:space="preserve">These types of scenarios can be a challenge and can impact quality of patient care. Hospital and OB </w:t>
      </w:r>
      <w:r>
        <w:rPr>
          <w:rFonts w:ascii="Helvetica" w:hAnsi="Helvetica" w:cs="Helvetica"/>
        </w:rPr>
        <w:t>d</w:t>
      </w:r>
      <w:r w:rsidRPr="00653F83">
        <w:rPr>
          <w:rFonts w:ascii="Helvetica" w:hAnsi="Helvetica" w:cs="Helvetica"/>
        </w:rPr>
        <w:t xml:space="preserve">epartment leaders must guide development of appropriate definitions of preeclampsia, for example, to avoid misuse of clinical terms. </w:t>
      </w:r>
      <w:r>
        <w:rPr>
          <w:rFonts w:ascii="Helvetica" w:hAnsi="Helvetica" w:cs="Helvetica"/>
        </w:rPr>
        <w:t>QI</w:t>
      </w:r>
      <w:r w:rsidRPr="00653F83">
        <w:rPr>
          <w:rFonts w:ascii="Helvetica" w:hAnsi="Helvetica" w:cs="Helvetica"/>
        </w:rPr>
        <w:t xml:space="preserve"> implementation based on evidence-based decisions at the leadership level leads to higher quality standardized care that is consistent among OB providers.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When justifiable disagreements occur, nurses </w:t>
      </w:r>
      <w:r>
        <w:rPr>
          <w:rFonts w:ascii="Helvetica" w:hAnsi="Helvetica" w:cs="Helvetica"/>
        </w:rPr>
        <w:t>and</w:t>
      </w:r>
      <w:r w:rsidRPr="00653F83">
        <w:rPr>
          <w:rFonts w:ascii="Helvetica" w:hAnsi="Helvetica" w:cs="Helvetica"/>
        </w:rPr>
        <w:t xml:space="preserve"> other staff should not be expected to question a provider; policies for documentation and approval processes should be designed to assess any persistent concerns around inductions.</w:t>
      </w:r>
      <w:r>
        <w:rPr>
          <w:rFonts w:ascii="Helvetica" w:hAnsi="Helvetica" w:cs="Helvetica"/>
        </w:rPr>
        <w:t xml:space="preserve">  We recommend that when there is a disagreement that there be a process developed for resolving these conflicts in a positive manner.  When disagreements occur these can provide important learning opportunities and, with that in mind, details that led to the disagreement can be monitored and tracked by a perinatal quality improvement committee.  The review of why these types of disagreements are occurring can become particularly important if several providers are empowered to determine when exceptions to the policy and procedure are allowed.</w:t>
      </w:r>
    </w:p>
    <w:p w:rsidR="00690CEE" w:rsidRPr="00653F83" w:rsidRDefault="00690CEE" w:rsidP="00B20C64">
      <w:pPr>
        <w:ind w:left="720" w:hanging="720"/>
        <w:rPr>
          <w:rFonts w:ascii="Helvetica" w:hAnsi="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13: Are there incentives to improve provider documentation?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 xml:space="preserve">A 13: </w:t>
      </w:r>
      <w:r w:rsidRPr="00653F83">
        <w:rPr>
          <w:rFonts w:ascii="Helvetica" w:hAnsi="Helvetica" w:cs="Helvetica"/>
          <w:b/>
        </w:rPr>
        <w:t>Yes.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One of the benefits of well-designed</w:t>
      </w:r>
      <w:r>
        <w:rPr>
          <w:rFonts w:ascii="Helvetica" w:hAnsi="Helvetica" w:cs="Helvetica"/>
        </w:rPr>
        <w:t>,</w:t>
      </w:r>
      <w:r w:rsidRPr="00653F83">
        <w:rPr>
          <w:rFonts w:ascii="Helvetica" w:hAnsi="Helvetica" w:cs="Helvetica"/>
        </w:rPr>
        <w:t xml:space="preserve"> standardized documentation and checklists is that they save time for the OB</w:t>
      </w:r>
      <w:r>
        <w:rPr>
          <w:rFonts w:ascii="Helvetica" w:hAnsi="Helvetica" w:cs="Helvetica"/>
        </w:rPr>
        <w:t xml:space="preserve">.  </w:t>
      </w:r>
      <w:r w:rsidRPr="00653F83">
        <w:rPr>
          <w:rFonts w:ascii="Helvetica" w:hAnsi="Helvetica" w:cs="Helvetica"/>
        </w:rPr>
        <w:t>From an incentive standpoint, adequate documentation allows the most efficient care of their patient (i.e., care does not start until the documentation is complete). From a disincentive standpoint, failure to comply with documentation standards may invoke time-consuming re-credentialing reviews.</w:t>
      </w:r>
    </w:p>
    <w:p w:rsidR="00690CEE" w:rsidRPr="00653F83" w:rsidRDefault="00690CEE" w:rsidP="00B20C64">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rPr>
      </w:pPr>
    </w:p>
    <w:p w:rsidR="00690CEE" w:rsidRPr="00653F83" w:rsidRDefault="00690CEE" w:rsidP="00B20C64">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iCs/>
        </w:rPr>
      </w:pPr>
      <w:r w:rsidRPr="00653F83">
        <w:rPr>
          <w:rFonts w:ascii="Helvetica" w:hAnsi="Helvetica" w:cs="Helvetica"/>
          <w:b/>
          <w:bCs/>
          <w:i/>
          <w:iCs/>
        </w:rPr>
        <w:t>Q 1</w:t>
      </w:r>
      <w:r>
        <w:rPr>
          <w:rFonts w:ascii="Helvetica" w:hAnsi="Helvetica" w:cs="Helvetica"/>
          <w:b/>
          <w:bCs/>
          <w:i/>
          <w:iCs/>
        </w:rPr>
        <w:t xml:space="preserve">4: Did any of the studies identify the need to change </w:t>
      </w:r>
      <w:r w:rsidRPr="00653F83">
        <w:rPr>
          <w:rFonts w:ascii="Helvetica" w:hAnsi="Helvetica" w:cs="Helvetica"/>
          <w:b/>
          <w:bCs/>
          <w:i/>
          <w:iCs/>
        </w:rPr>
        <w:t>staffing level</w:t>
      </w:r>
      <w:r>
        <w:rPr>
          <w:rFonts w:ascii="Helvetica" w:hAnsi="Helvetica" w:cs="Helvetica"/>
          <w:b/>
          <w:bCs/>
          <w:i/>
          <w:iCs/>
        </w:rPr>
        <w:t>s</w:t>
      </w:r>
      <w:r w:rsidRPr="00653F83">
        <w:rPr>
          <w:rFonts w:ascii="Helvetica" w:hAnsi="Helvetica" w:cs="Helvetica"/>
          <w:b/>
          <w:bCs/>
          <w:i/>
          <w:iCs/>
        </w:rPr>
        <w:t xml:space="preserve">? </w:t>
      </w:r>
    </w:p>
    <w:p w:rsidR="00690CEE" w:rsidRDefault="00690CEE" w:rsidP="00B20C64">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color w:val="FF0000"/>
        </w:rPr>
      </w:pPr>
      <w:r w:rsidRPr="00653F83">
        <w:rPr>
          <w:rFonts w:ascii="Helvetica" w:hAnsi="Helvetica" w:cs="Helvetica"/>
          <w:b/>
          <w:bCs/>
          <w:i/>
          <w:iCs/>
        </w:rPr>
        <w:t>A1</w:t>
      </w:r>
      <w:r>
        <w:rPr>
          <w:rFonts w:ascii="Helvetica" w:hAnsi="Helvetica" w:cs="Helvetica"/>
          <w:b/>
          <w:bCs/>
          <w:i/>
          <w:iCs/>
        </w:rPr>
        <w:t>4</w:t>
      </w:r>
      <w:r w:rsidRPr="00653F83">
        <w:rPr>
          <w:rFonts w:ascii="Helvetica" w:hAnsi="Helvetica" w:cs="Helvetica"/>
          <w:b/>
          <w:bCs/>
          <w:i/>
          <w:iCs/>
        </w:rPr>
        <w:t>:</w:t>
      </w:r>
      <w:r w:rsidRPr="00653F83">
        <w:rPr>
          <w:rFonts w:ascii="Helvetica" w:hAnsi="Helvetica" w:cs="Helvetica"/>
        </w:rPr>
        <w:tab/>
        <w:t>No specific studies have examined impact of staffing level with the elimination of elective</w:t>
      </w:r>
      <w:r>
        <w:rPr>
          <w:rFonts w:ascii="Helvetica" w:hAnsi="Helvetica" w:cs="Helvetica"/>
        </w:rPr>
        <w:t xml:space="preserve"> deliveries before 39 weeks. However,</w:t>
      </w:r>
      <w:r w:rsidRPr="00653F83">
        <w:rPr>
          <w:rFonts w:ascii="Helvetica" w:hAnsi="Helvetica" w:cs="Helvetica"/>
        </w:rPr>
        <w:t xml:space="preserve"> multiple studies have demonstrated that reducing</w:t>
      </w:r>
      <w:r>
        <w:rPr>
          <w:rFonts w:ascii="Helvetica" w:hAnsi="Helvetica" w:cs="Helvetica"/>
        </w:rPr>
        <w:t xml:space="preserve"> elective</w:t>
      </w:r>
      <w:r w:rsidRPr="00653F83">
        <w:rPr>
          <w:rFonts w:ascii="Helvetica" w:hAnsi="Helvetica" w:cs="Helvetica"/>
        </w:rPr>
        <w:t xml:space="preserve"> inductions </w:t>
      </w:r>
      <w:r>
        <w:rPr>
          <w:rFonts w:ascii="Helvetica" w:hAnsi="Helvetica" w:cs="Helvetica"/>
        </w:rPr>
        <w:t xml:space="preserve">in patients with unfavorable Bishop scores have </w:t>
      </w:r>
      <w:r w:rsidRPr="00653F83">
        <w:rPr>
          <w:rFonts w:ascii="Helvetica" w:hAnsi="Helvetica" w:cs="Helvetica"/>
        </w:rPr>
        <w:t xml:space="preserve">decreased </w:t>
      </w:r>
      <w:r>
        <w:rPr>
          <w:rFonts w:ascii="Helvetica" w:hAnsi="Helvetica" w:cs="Helvetica"/>
        </w:rPr>
        <w:t xml:space="preserve">the patients’ </w:t>
      </w:r>
      <w:r w:rsidRPr="00653F83">
        <w:rPr>
          <w:rFonts w:ascii="Helvetica" w:hAnsi="Helvetica" w:cs="Helvetica"/>
        </w:rPr>
        <w:t xml:space="preserve">time </w:t>
      </w:r>
      <w:r>
        <w:rPr>
          <w:rFonts w:ascii="Helvetica" w:hAnsi="Helvetica" w:cs="Helvetica"/>
        </w:rPr>
        <w:t>in</w:t>
      </w:r>
      <w:r w:rsidRPr="00653F83">
        <w:rPr>
          <w:rFonts w:ascii="Helvetica" w:hAnsi="Helvetica" w:cs="Helvetica"/>
        </w:rPr>
        <w:t xml:space="preserve"> labor and delivery by </w:t>
      </w:r>
      <w:r>
        <w:rPr>
          <w:rFonts w:ascii="Helvetica" w:hAnsi="Helvetica" w:cs="Helvetica"/>
        </w:rPr>
        <w:t xml:space="preserve">an average of </w:t>
      </w:r>
      <w:r w:rsidRPr="00653F83">
        <w:rPr>
          <w:rFonts w:ascii="Helvetica" w:hAnsi="Helvetica" w:cs="Helvetica"/>
        </w:rPr>
        <w:t>4 to 6 hours</w:t>
      </w:r>
      <w:r>
        <w:rPr>
          <w:rFonts w:ascii="Helvetica" w:hAnsi="Helvetica" w:cs="Helvetica"/>
        </w:rPr>
        <w:t>.</w:t>
      </w:r>
      <w:r w:rsidRPr="00653F83">
        <w:rPr>
          <w:rFonts w:ascii="Helvetica" w:hAnsi="Helvetica" w:cs="Helvetica"/>
        </w:rPr>
        <w:t xml:space="preserve">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Failed inductions that result in cesarean sections incre</w:t>
      </w:r>
      <w:r>
        <w:rPr>
          <w:rFonts w:ascii="Helvetica" w:hAnsi="Helvetica" w:cs="Helvetica"/>
        </w:rPr>
        <w:t>ase postpartum length of stay.  O</w:t>
      </w:r>
      <w:r w:rsidRPr="00653F83">
        <w:rPr>
          <w:rFonts w:ascii="Helvetica" w:hAnsi="Helvetica" w:cs="Helvetica"/>
        </w:rPr>
        <w:t xml:space="preserve">ne reason </w:t>
      </w:r>
      <w:r>
        <w:rPr>
          <w:rFonts w:ascii="Helvetica" w:hAnsi="Helvetica" w:cs="Helvetica"/>
        </w:rPr>
        <w:t>Intermountain Healthcare</w:t>
      </w:r>
      <w:r w:rsidRPr="00653F83">
        <w:rPr>
          <w:rFonts w:ascii="Helvetica" w:hAnsi="Helvetica" w:cs="Helvetica"/>
        </w:rPr>
        <w:t xml:space="preserve"> began </w:t>
      </w:r>
      <w:r>
        <w:rPr>
          <w:rFonts w:ascii="Helvetica" w:hAnsi="Helvetica" w:cs="Helvetica"/>
        </w:rPr>
        <w:t>its</w:t>
      </w:r>
      <w:r w:rsidRPr="00653F83">
        <w:rPr>
          <w:rFonts w:ascii="Helvetica" w:hAnsi="Helvetica" w:cs="Helvetica"/>
        </w:rPr>
        <w:t xml:space="preserve"> induction project was to specifically reduce inductions and length of stay in L&amp;D and postpartum.</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Q 1</w:t>
      </w:r>
      <w:r>
        <w:rPr>
          <w:rFonts w:ascii="Helvetica" w:hAnsi="Helvetica" w:cs="Helvetica"/>
          <w:b/>
          <w:bCs/>
          <w:i/>
        </w:rPr>
        <w:t>5</w:t>
      </w:r>
      <w:r w:rsidRPr="00653F83">
        <w:rPr>
          <w:rFonts w:ascii="Helvetica" w:hAnsi="Helvetica" w:cs="Helvetica"/>
          <w:b/>
          <w:bCs/>
          <w:i/>
        </w:rPr>
        <w:t xml:space="preserve">: Can we expect doctors to move their patients to other hospitals with less restrictive induction/cesarean policies?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i/>
        </w:rPr>
        <w:t>A 1</w:t>
      </w:r>
      <w:r>
        <w:rPr>
          <w:rFonts w:ascii="Helvetica" w:hAnsi="Helvetica" w:cs="Helvetica"/>
          <w:b/>
          <w:i/>
        </w:rPr>
        <w:t>5</w:t>
      </w:r>
      <w:r w:rsidRPr="00653F83">
        <w:rPr>
          <w:rFonts w:ascii="Helvetica" w:hAnsi="Helvetica" w:cs="Helvetica"/>
          <w:b/>
          <w:i/>
        </w:rPr>
        <w:t>:</w:t>
      </w:r>
      <w:r w:rsidRPr="00653F83">
        <w:rPr>
          <w:rFonts w:ascii="Helvetica" w:hAnsi="Helvetica" w:cs="Helvetica"/>
          <w:b/>
        </w:rPr>
        <w:t xml:space="preserve">  Perhaps.</w:t>
      </w:r>
    </w:p>
    <w:p w:rsidR="00690CEE" w:rsidRDefault="00690CEE" w:rsidP="00B20C64">
      <w:pPr>
        <w:widowControl w:val="0"/>
        <w:tabs>
          <w:tab w:val="left" w:pos="720"/>
        </w:tabs>
        <w:autoSpaceDE w:val="0"/>
        <w:autoSpaceDN w:val="0"/>
        <w:adjustRightInd w:val="0"/>
        <w:ind w:left="720" w:hanging="720"/>
        <w:rPr>
          <w:rFonts w:ascii="Helvetica" w:hAnsi="Helvetica" w:cs="Helvetica"/>
        </w:rPr>
      </w:pPr>
      <w:r w:rsidRPr="00653F83">
        <w:rPr>
          <w:rFonts w:ascii="Helvetica" w:hAnsi="Helvetica" w:cs="Helvetica"/>
        </w:rPr>
        <w:tab/>
      </w:r>
      <w:r>
        <w:rPr>
          <w:rFonts w:ascii="Helvetica" w:hAnsi="Helvetica" w:cs="Helvetica"/>
        </w:rPr>
        <w:t>I</w:t>
      </w:r>
      <w:r w:rsidRPr="00653F83">
        <w:rPr>
          <w:rFonts w:ascii="Helvetica" w:hAnsi="Helvetica" w:cs="Helvetica"/>
        </w:rPr>
        <w:t>t</w:t>
      </w:r>
      <w:r>
        <w:rPr>
          <w:rFonts w:ascii="Helvetica" w:hAnsi="Helvetica" w:cs="Helvetica"/>
        </w:rPr>
        <w:t xml:space="preserve"> may be</w:t>
      </w:r>
      <w:r w:rsidRPr="00653F83">
        <w:rPr>
          <w:rFonts w:ascii="Helvetica" w:hAnsi="Helvetica" w:cs="Helvetica"/>
        </w:rPr>
        <w:t xml:space="preserve"> helpful to stress patient safety as the key issue and to inform doctors that tracking de</w:t>
      </w:r>
      <w:r>
        <w:rPr>
          <w:rFonts w:ascii="Helvetica" w:hAnsi="Helvetica" w:cs="Helvetica"/>
        </w:rPr>
        <w:t xml:space="preserve">liveries prior to 39 weeks is </w:t>
      </w:r>
      <w:r w:rsidRPr="00653F83">
        <w:rPr>
          <w:rFonts w:ascii="Helvetica" w:hAnsi="Helvetica" w:cs="Helvetica"/>
        </w:rPr>
        <w:t xml:space="preserve">becoming a common quality measure among </w:t>
      </w:r>
      <w:r>
        <w:rPr>
          <w:rFonts w:ascii="Helvetica" w:hAnsi="Helvetica" w:cs="Helvetica"/>
        </w:rPr>
        <w:t>multiple</w:t>
      </w:r>
      <w:r w:rsidRPr="00653F83">
        <w:rPr>
          <w:rFonts w:ascii="Helvetica" w:hAnsi="Helvetica" w:cs="Helvetica"/>
        </w:rPr>
        <w:t xml:space="preserve"> national organizations, including ACOG. </w:t>
      </w:r>
      <w:r>
        <w:rPr>
          <w:rFonts w:ascii="Helvetica" w:hAnsi="Helvetica" w:cs="Helvetica"/>
        </w:rPr>
        <w:t>In addition, multiple states are planning to publicly report compliance with these measures.  Thus</w:t>
      </w:r>
      <w:r w:rsidRPr="00653F83">
        <w:rPr>
          <w:rFonts w:ascii="Helvetica" w:hAnsi="Helvetica" w:cs="Helvetica"/>
        </w:rPr>
        <w:t xml:space="preserve">, </w:t>
      </w:r>
      <w:r>
        <w:rPr>
          <w:rFonts w:ascii="Helvetica" w:hAnsi="Helvetica" w:cs="Helvetica"/>
        </w:rPr>
        <w:t>it is a matter of time before hospital leaders at other hospitals in their community will also begin to implement this change.</w:t>
      </w:r>
    </w:p>
    <w:p w:rsidR="00690CEE" w:rsidRDefault="00690CEE" w:rsidP="00B20C64">
      <w:pPr>
        <w:widowControl w:val="0"/>
        <w:tabs>
          <w:tab w:val="left" w:pos="720"/>
        </w:tabs>
        <w:autoSpaceDE w:val="0"/>
        <w:autoSpaceDN w:val="0"/>
        <w:adjustRightInd w:val="0"/>
        <w:ind w:left="720" w:hanging="720"/>
        <w:rPr>
          <w:rFonts w:ascii="Helvetica" w:hAnsi="Helvetica" w:cs="Helvetica"/>
        </w:rPr>
      </w:pPr>
    </w:p>
    <w:p w:rsidR="00690CEE" w:rsidRDefault="00690CEE" w:rsidP="00B20C64">
      <w:pPr>
        <w:widowControl w:val="0"/>
        <w:tabs>
          <w:tab w:val="left" w:pos="720"/>
        </w:tabs>
        <w:autoSpaceDE w:val="0"/>
        <w:autoSpaceDN w:val="0"/>
        <w:adjustRightInd w:val="0"/>
        <w:ind w:left="720" w:hanging="720"/>
        <w:rPr>
          <w:rFonts w:ascii="Helvetica" w:hAnsi="Helvetica" w:cs="Helvetica"/>
        </w:rPr>
      </w:pPr>
    </w:p>
    <w:p w:rsidR="00690CEE" w:rsidRDefault="00690CEE" w:rsidP="00B20C64">
      <w:pPr>
        <w:widowControl w:val="0"/>
        <w:tabs>
          <w:tab w:val="left" w:pos="720"/>
        </w:tabs>
        <w:autoSpaceDE w:val="0"/>
        <w:autoSpaceDN w:val="0"/>
        <w:adjustRightInd w:val="0"/>
        <w:ind w:left="720" w:hanging="720"/>
        <w:rPr>
          <w:rFonts w:ascii="Helvetica" w:hAnsi="Helvetica" w:cs="Helvetica"/>
        </w:rPr>
      </w:pPr>
    </w:p>
    <w:p w:rsidR="00690CEE" w:rsidRDefault="00690CEE" w:rsidP="00B20C64">
      <w:pPr>
        <w:widowControl w:val="0"/>
        <w:tabs>
          <w:tab w:val="left" w:pos="720"/>
        </w:tabs>
        <w:autoSpaceDE w:val="0"/>
        <w:autoSpaceDN w:val="0"/>
        <w:adjustRightInd w:val="0"/>
        <w:ind w:left="720" w:hanging="720"/>
        <w:rPr>
          <w:rFonts w:ascii="Helvetica" w:hAnsi="Helvetica" w:cs="Helvetica"/>
        </w:rPr>
      </w:pPr>
    </w:p>
    <w:p w:rsidR="00690CEE" w:rsidRDefault="00690CEE" w:rsidP="00B20C64">
      <w:pPr>
        <w:widowControl w:val="0"/>
        <w:tabs>
          <w:tab w:val="left" w:pos="720"/>
        </w:tabs>
        <w:autoSpaceDE w:val="0"/>
        <w:autoSpaceDN w:val="0"/>
        <w:adjustRightInd w:val="0"/>
        <w:ind w:left="720" w:hanging="720"/>
        <w:rPr>
          <w:rFonts w:ascii="Helvetica" w:hAnsi="Helvetica" w:cs="Helvetica"/>
          <w:b/>
        </w:rPr>
      </w:pPr>
      <w:r w:rsidRPr="00D30ECE">
        <w:rPr>
          <w:rFonts w:ascii="Helvetica" w:hAnsi="Helvetica" w:cs="Helvetica"/>
          <w:b/>
        </w:rPr>
        <w:t>Q 16:  What about using membrane stripping to induce labor before 39 weeks gestation?</w:t>
      </w:r>
    </w:p>
    <w:p w:rsidR="00690CEE" w:rsidRDefault="00690CEE" w:rsidP="00B20C64">
      <w:pPr>
        <w:widowControl w:val="0"/>
        <w:tabs>
          <w:tab w:val="left" w:pos="720"/>
        </w:tabs>
        <w:autoSpaceDE w:val="0"/>
        <w:autoSpaceDN w:val="0"/>
        <w:adjustRightInd w:val="0"/>
        <w:ind w:left="720" w:hanging="720"/>
        <w:rPr>
          <w:rFonts w:ascii="Helvetica" w:hAnsi="Helvetica" w:cs="Helvetica"/>
        </w:rPr>
      </w:pPr>
      <w:r>
        <w:rPr>
          <w:rFonts w:ascii="Helvetica" w:hAnsi="Helvetica" w:cs="Helvetica"/>
          <w:b/>
        </w:rPr>
        <w:t xml:space="preserve">A 16:  Membrane stripping is a type of induction procedure and should not be </w:t>
      </w:r>
      <w:r w:rsidRPr="00245E61">
        <w:rPr>
          <w:rFonts w:ascii="Helvetica" w:hAnsi="Helvetica" w:cs="Helvetica"/>
          <w:b/>
        </w:rPr>
        <w:t>performed for elective induction of labor prior to 39 weeks.</w:t>
      </w:r>
      <w:r>
        <w:rPr>
          <w:rFonts w:ascii="Helvetica" w:hAnsi="Helvetica" w:cs="Helvetica"/>
        </w:rPr>
        <w:t xml:space="preserve">  </w:t>
      </w:r>
    </w:p>
    <w:p w:rsidR="00690CEE" w:rsidRDefault="00690CEE" w:rsidP="00B20C64">
      <w:pPr>
        <w:widowControl w:val="0"/>
        <w:tabs>
          <w:tab w:val="left" w:pos="720"/>
        </w:tabs>
        <w:autoSpaceDE w:val="0"/>
        <w:autoSpaceDN w:val="0"/>
        <w:adjustRightInd w:val="0"/>
        <w:ind w:left="720" w:hanging="720"/>
        <w:rPr>
          <w:rFonts w:ascii="Helvetica" w:hAnsi="Helvetica" w:cs="Helvetica"/>
        </w:rPr>
      </w:pPr>
    </w:p>
    <w:p w:rsidR="00690CEE" w:rsidRDefault="00690CEE" w:rsidP="00B20C64">
      <w:pPr>
        <w:widowControl w:val="0"/>
        <w:tabs>
          <w:tab w:val="left" w:pos="720"/>
        </w:tabs>
        <w:autoSpaceDE w:val="0"/>
        <w:autoSpaceDN w:val="0"/>
        <w:adjustRightInd w:val="0"/>
        <w:ind w:left="720" w:hanging="720"/>
        <w:rPr>
          <w:rFonts w:ascii="Helvetica" w:hAnsi="Helvetica" w:cs="Helvetica"/>
        </w:rPr>
      </w:pPr>
      <w:r>
        <w:rPr>
          <w:rFonts w:ascii="Helvetica" w:hAnsi="Helvetica" w:cs="Helvetica"/>
        </w:rPr>
        <w:tab/>
        <w:t>A recent Cochrane review found:  “Routine use of sweeping of membranes from 38 weeks of pregnancy onwards does not seem to produce clinically important benefits.”</w:t>
      </w:r>
      <w:r w:rsidR="00112010">
        <w:rPr>
          <w:rFonts w:ascii="Helvetica" w:hAnsi="Helvetica" w:cs="Helvetica"/>
        </w:rPr>
        <w:fldChar w:fldCharType="begin"/>
      </w:r>
      <w:r>
        <w:rPr>
          <w:rFonts w:ascii="Helvetica" w:hAnsi="Helvetica" w:cs="Helvetica"/>
        </w:rPr>
        <w:instrText xml:space="preserve"> ADDIN EN.CITE &lt;EndNote&gt;&lt;Cite&gt;&lt;Author&gt;Boulvain&lt;/Author&gt;&lt;Year&gt;2005&lt;/Year&gt;&lt;RecNum&gt;1899&lt;/RecNum&gt;&lt;record&gt;&lt;rec-number&gt;1899&lt;/rec-number&gt;&lt;foreign-keys&gt;&lt;key app="EN" db-id="z5zeffvfwrz9aqe5rsw5wwa4we0azzaxf029"&gt;1899&lt;/key&gt;&lt;/foreign-keys&gt;&lt;ref-type name="Journal Article"&gt;17&lt;/ref-type&gt;&lt;contributors&gt;&lt;authors&gt;&lt;author&gt;Boulvain, M.&lt;/author&gt;&lt;author&gt;Stan, C.&lt;/author&gt;&lt;author&gt;Irion, O.&lt;/author&gt;&lt;/authors&gt;&lt;/contributors&gt;&lt;titles&gt;&lt;title&gt;Membrane sweeping for induction of labour&lt;/title&gt;&lt;secondary-title&gt;Cochrane Database Syst Rev&lt;/secondary-title&gt;&lt;/titles&gt;&lt;periodical&gt;&lt;full-title&gt;Cochrane Database Syst Rev&lt;/full-title&gt;&lt;/periodical&gt;&lt;volume&gt;1&lt;/volume&gt;&lt;number&gt;:CD000451&lt;/number&gt;&lt;dates&gt;&lt;year&gt;2005&lt;/year&gt;&lt;pub-dates&gt;&lt;date&gt;Jan&lt;/date&gt;&lt;/pub-dates&gt;&lt;/dates&gt;&lt;urls&gt;&lt;/urls&gt;&lt;/record&gt;&lt;/Cite&gt;&lt;/EndNote&gt;</w:instrText>
      </w:r>
      <w:r w:rsidR="00112010">
        <w:rPr>
          <w:rFonts w:ascii="Helvetica" w:hAnsi="Helvetica" w:cs="Helvetica"/>
        </w:rPr>
        <w:fldChar w:fldCharType="separate"/>
      </w:r>
      <w:r w:rsidRPr="00FF6FCC">
        <w:rPr>
          <w:rFonts w:ascii="Helvetica" w:hAnsi="Helvetica" w:cs="Helvetica"/>
          <w:vertAlign w:val="superscript"/>
        </w:rPr>
        <w:t>56</w:t>
      </w:r>
      <w:r w:rsidR="00112010">
        <w:rPr>
          <w:rFonts w:ascii="Helvetica" w:hAnsi="Helvetica" w:cs="Helvetica"/>
        </w:rPr>
        <w:fldChar w:fldCharType="end"/>
      </w:r>
      <w:r>
        <w:rPr>
          <w:rFonts w:ascii="Helvetica" w:hAnsi="Helvetica" w:cs="Helvetica"/>
        </w:rPr>
        <w:t xml:space="preserve">  The large majority of the studies included in the review included women who were after 39 weeks gestation; stripping of membranes was being performed in an effort to prevent post-date pregnancies. </w:t>
      </w:r>
    </w:p>
    <w:p w:rsidR="00690CEE" w:rsidRDefault="00690CEE" w:rsidP="00B20C64">
      <w:pPr>
        <w:widowControl w:val="0"/>
        <w:tabs>
          <w:tab w:val="left" w:pos="720"/>
        </w:tabs>
        <w:autoSpaceDE w:val="0"/>
        <w:autoSpaceDN w:val="0"/>
        <w:adjustRightInd w:val="0"/>
        <w:ind w:left="720" w:hanging="720"/>
        <w:rPr>
          <w:rFonts w:ascii="Helvetica" w:hAnsi="Helvetica" w:cs="Helvetica"/>
        </w:rPr>
      </w:pPr>
    </w:p>
    <w:p w:rsidR="00690CEE" w:rsidRPr="00D30ECE" w:rsidRDefault="00690CEE" w:rsidP="00B20C64">
      <w:pPr>
        <w:widowControl w:val="0"/>
        <w:tabs>
          <w:tab w:val="left" w:pos="720"/>
        </w:tabs>
        <w:autoSpaceDE w:val="0"/>
        <w:autoSpaceDN w:val="0"/>
        <w:adjustRightInd w:val="0"/>
        <w:ind w:left="720" w:hanging="720"/>
        <w:rPr>
          <w:rFonts w:ascii="Helvetica" w:hAnsi="Helvetica" w:cs="Helvetica"/>
        </w:rPr>
      </w:pPr>
      <w:r>
        <w:rPr>
          <w:rFonts w:ascii="Helvetica" w:hAnsi="Helvetica" w:cs="Helvetica"/>
        </w:rPr>
        <w:tab/>
        <w:t>If there is a medical indication that necessitates early delivery, then more effective induction of labor methods should be utilized. Stripping of membranes prior to 39 weeks is not recommended.</w:t>
      </w:r>
    </w:p>
    <w:p w:rsidR="00690CEE" w:rsidRDefault="00690CEE" w:rsidP="00B20C64">
      <w:pPr>
        <w:widowControl w:val="0"/>
        <w:tabs>
          <w:tab w:val="left" w:pos="720"/>
        </w:tabs>
        <w:autoSpaceDE w:val="0"/>
        <w:autoSpaceDN w:val="0"/>
        <w:adjustRightInd w:val="0"/>
        <w:ind w:left="720" w:hanging="720"/>
        <w:rPr>
          <w:rFonts w:ascii="Helvetica" w:hAnsi="Helvetica" w:cs="Helvetica"/>
        </w:rPr>
      </w:pPr>
    </w:p>
    <w:p w:rsidR="00690CEE" w:rsidRPr="00653F83" w:rsidRDefault="00690CEE" w:rsidP="00B20C64">
      <w:pPr>
        <w:rPr>
          <w:rFonts w:ascii="Helvetica" w:hAnsi="Helvetica"/>
          <w:b/>
          <w:sz w:val="22"/>
        </w:rPr>
      </w:pPr>
    </w:p>
    <w:p w:rsidR="00690CEE" w:rsidRDefault="00690CEE" w:rsidP="00B20C64">
      <w:pPr>
        <w:rPr>
          <w:rFonts w:ascii="Helvetica" w:hAnsi="Helvetica"/>
          <w:sz w:val="22"/>
          <w:szCs w:val="22"/>
        </w:rPr>
      </w:pPr>
      <w:r w:rsidRPr="002C1838">
        <w:rPr>
          <w:rFonts w:ascii="Helvetica" w:hAnsi="Helvetica"/>
          <w:sz w:val="22"/>
          <w:szCs w:val="22"/>
        </w:rPr>
        <w:t>ADDITIONAL RESOURCE WEBSITE LINKS ARE HIGHLIGHTED IN THE APPENDICES.</w:t>
      </w:r>
    </w:p>
    <w:p w:rsidR="00690CEE" w:rsidRPr="002C1838" w:rsidRDefault="00690CEE" w:rsidP="00B20C64">
      <w:pPr>
        <w:rPr>
          <w:rFonts w:ascii="Helvetica" w:hAnsi="Helvetica"/>
          <w:sz w:val="22"/>
          <w:szCs w:val="22"/>
        </w:rPr>
      </w:pPr>
      <w:r>
        <w:rPr>
          <w:rFonts w:ascii="Helvetica" w:hAnsi="Helvetica"/>
          <w:sz w:val="22"/>
          <w:szCs w:val="22"/>
        </w:rPr>
        <w:br w:type="page"/>
      </w:r>
    </w:p>
    <w:p w:rsidR="00690CEE" w:rsidRPr="00653F83" w:rsidRDefault="00690CEE" w:rsidP="00B20C64">
      <w:pPr>
        <w:rPr>
          <w:rFonts w:ascii="Helvetica" w:hAnsi="Helvetica"/>
          <w:b/>
          <w:sz w:val="22"/>
        </w:rPr>
      </w:pPr>
    </w:p>
    <w:p w:rsidR="00690CEE" w:rsidRDefault="00690CEE" w:rsidP="00B20C64">
      <w:pPr>
        <w:rPr>
          <w:rFonts w:ascii="Helvetica" w:hAnsi="Helvetica"/>
          <w:b/>
          <w:color w:val="4F81BD"/>
          <w:sz w:val="44"/>
          <w:szCs w:val="44"/>
          <w:bdr w:val="single" w:sz="4" w:space="0" w:color="auto"/>
        </w:rPr>
      </w:pPr>
    </w:p>
    <w:p w:rsidR="00690CEE" w:rsidRDefault="00690CEE" w:rsidP="00B20C64">
      <w:pPr>
        <w:rPr>
          <w:rFonts w:ascii="Helvetica" w:hAnsi="Helvetica"/>
          <w:b/>
          <w:color w:val="4F81BD"/>
          <w:sz w:val="44"/>
          <w:szCs w:val="44"/>
          <w:bdr w:val="single" w:sz="4" w:space="0" w:color="auto"/>
        </w:rPr>
      </w:pPr>
    </w:p>
    <w:p w:rsidR="00690CEE" w:rsidRDefault="00690CEE" w:rsidP="00B20C64">
      <w:pPr>
        <w:rPr>
          <w:rFonts w:ascii="Helvetica" w:hAnsi="Helvetica"/>
          <w:b/>
          <w:color w:val="4F81BD"/>
          <w:sz w:val="44"/>
          <w:szCs w:val="44"/>
          <w:bdr w:val="single" w:sz="4" w:space="0" w:color="auto"/>
        </w:rPr>
      </w:pPr>
    </w:p>
    <w:p w:rsidR="00690CEE" w:rsidRDefault="00690CEE" w:rsidP="00B20C64">
      <w:pPr>
        <w:rPr>
          <w:rFonts w:ascii="Helvetica" w:hAnsi="Helvetica"/>
          <w:b/>
          <w:color w:val="4F81BD"/>
          <w:sz w:val="44"/>
          <w:szCs w:val="44"/>
          <w:bdr w:val="single" w:sz="4" w:space="0" w:color="auto"/>
        </w:rPr>
      </w:pPr>
    </w:p>
    <w:p w:rsidR="00690CEE" w:rsidRDefault="00690CEE" w:rsidP="00B20C64">
      <w:pPr>
        <w:rPr>
          <w:rFonts w:ascii="Helvetica" w:hAnsi="Helvetica"/>
          <w:b/>
          <w:color w:val="4F81BD"/>
          <w:sz w:val="44"/>
          <w:szCs w:val="44"/>
          <w:bdr w:val="single" w:sz="4" w:space="0" w:color="auto"/>
        </w:rPr>
      </w:pPr>
    </w:p>
    <w:p w:rsidR="00690CEE" w:rsidRDefault="00690CEE" w:rsidP="00B20C64">
      <w:pPr>
        <w:rPr>
          <w:rFonts w:ascii="Helvetica" w:hAnsi="Helvetica"/>
          <w:b/>
          <w:color w:val="4F81BD"/>
          <w:sz w:val="44"/>
          <w:szCs w:val="44"/>
          <w:bdr w:val="single" w:sz="4" w:space="0" w:color="auto"/>
        </w:rPr>
      </w:pPr>
    </w:p>
    <w:p w:rsidR="00690CEE" w:rsidRDefault="00690CEE" w:rsidP="00B20C64">
      <w:pPr>
        <w:rPr>
          <w:rFonts w:ascii="Helvetica" w:hAnsi="Helvetica"/>
          <w:b/>
          <w:color w:val="4F81BD"/>
          <w:sz w:val="44"/>
          <w:szCs w:val="44"/>
          <w:bdr w:val="single" w:sz="4" w:space="0" w:color="auto"/>
        </w:rPr>
      </w:pPr>
    </w:p>
    <w:p w:rsidR="00690CEE" w:rsidRPr="000F2B53" w:rsidRDefault="00690CEE" w:rsidP="00B20C64">
      <w:pPr>
        <w:jc w:val="right"/>
        <w:rPr>
          <w:rFonts w:ascii="Helvetica" w:hAnsi="Helvetica"/>
          <w:b/>
          <w:sz w:val="22"/>
        </w:rPr>
      </w:pPr>
      <w:r w:rsidRPr="00653F83">
        <w:rPr>
          <w:rFonts w:ascii="Helvetica" w:hAnsi="Helvetica"/>
          <w:b/>
          <w:color w:val="4F81BD"/>
          <w:sz w:val="44"/>
          <w:szCs w:val="44"/>
          <w:bdr w:val="single" w:sz="4" w:space="0" w:color="auto"/>
        </w:rPr>
        <w:t>Patient Education</w:t>
      </w:r>
    </w:p>
    <w:p w:rsidR="00690CEE" w:rsidRPr="00653F83" w:rsidRDefault="00690CEE" w:rsidP="00B20C64">
      <w:pPr>
        <w:jc w:val="both"/>
        <w:rPr>
          <w:rFonts w:ascii="Helvetica" w:hAnsi="Helvetica"/>
          <w:b/>
          <w:color w:val="4F81BD"/>
          <w:sz w:val="40"/>
          <w:szCs w:val="40"/>
          <w:bdr w:val="single" w:sz="4" w:space="0" w:color="auto"/>
        </w:rPr>
      </w:pPr>
    </w:p>
    <w:p w:rsidR="00690CEE" w:rsidRPr="00653F83" w:rsidRDefault="00690CEE" w:rsidP="00B20C64">
      <w:pPr>
        <w:autoSpaceDE w:val="0"/>
        <w:autoSpaceDN w:val="0"/>
        <w:adjustRightInd w:val="0"/>
        <w:rPr>
          <w:rFonts w:ascii="Helvetica" w:hAnsi="Helvetica" w:cs="Arial"/>
          <w:sz w:val="22"/>
          <w:szCs w:val="22"/>
        </w:rPr>
      </w:pPr>
      <w:r w:rsidRPr="005E77C4">
        <w:rPr>
          <w:rFonts w:ascii="Helvetica" w:hAnsi="Helvetica" w:cs="Arial"/>
          <w:sz w:val="22"/>
          <w:szCs w:val="22"/>
        </w:rPr>
        <w:t>Deliveries are scheduled for non-medical reasons prior to 39 weeks gestation more frequently.</w:t>
      </w:r>
      <w:r w:rsidR="00112010" w:rsidRPr="005E77C4">
        <w:rPr>
          <w:rFonts w:ascii="Helvetica" w:hAnsi="Helvetica" w:cs="Arial"/>
          <w:sz w:val="22"/>
          <w:szCs w:val="22"/>
        </w:rPr>
        <w:fldChar w:fldCharType="begin">
          <w:fldData xml:space="preserve">PEVuZE5vdGU+PENpdGU+PEF1dGhvcj5NYXJ0aW48L0F1dGhvcj48WWVhcj4yMDA3PC9ZZWFyPjxS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</w:fldData>
        </w:fldChar>
      </w:r>
      <w:r w:rsidRPr="005E77C4">
        <w:rPr>
          <w:rFonts w:ascii="Helvetica" w:hAnsi="Helvetica" w:cs="Arial"/>
          <w:sz w:val="22"/>
          <w:szCs w:val="22"/>
        </w:rPr>
        <w:instrText xml:space="preserve"> ADDIN EN.CITE </w:instrText>
      </w:r>
      <w:r w:rsidR="00112010" w:rsidRPr="005E77C4">
        <w:rPr>
          <w:rFonts w:ascii="Helvetica" w:hAnsi="Helvetica" w:cs="Arial"/>
          <w:sz w:val="22"/>
          <w:szCs w:val="22"/>
        </w:rPr>
        <w:fldChar w:fldCharType="begin">
          <w:fldData xml:space="preserve">PEVuZE5vdGU+PENpdGU+PEF1dGhvcj5NYXJ0aW48L0F1dGhvcj48WWVhcj4yMDA3PC9ZZWFyPjxS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</w:fldData>
        </w:fldChar>
      </w:r>
      <w:r w:rsidRPr="005E77C4">
        <w:rPr>
          <w:rFonts w:ascii="Helvetica" w:hAnsi="Helvetica" w:cs="Arial"/>
          <w:sz w:val="22"/>
          <w:szCs w:val="22"/>
        </w:rPr>
        <w:instrText xml:space="preserve"> ADDIN EN.CITE.DATA </w:instrText>
      </w:r>
      <w:r w:rsidR="00112010" w:rsidRPr="005E77C4">
        <w:rPr>
          <w:rFonts w:ascii="Helvetica" w:hAnsi="Helvetica" w:cs="Arial"/>
          <w:sz w:val="22"/>
          <w:szCs w:val="22"/>
        </w:rPr>
      </w:r>
      <w:r w:rsidR="00112010" w:rsidRPr="005E77C4">
        <w:rPr>
          <w:rFonts w:ascii="Helvetica" w:hAnsi="Helvetica" w:cs="Arial"/>
          <w:sz w:val="22"/>
          <w:szCs w:val="22"/>
        </w:rPr>
        <w:fldChar w:fldCharType="end"/>
      </w:r>
      <w:r w:rsidR="00112010" w:rsidRPr="005E77C4">
        <w:rPr>
          <w:rFonts w:ascii="Helvetica" w:hAnsi="Helvetica" w:cs="Arial"/>
          <w:sz w:val="22"/>
          <w:szCs w:val="22"/>
        </w:rPr>
      </w:r>
      <w:r w:rsidR="00112010" w:rsidRPr="005E77C4">
        <w:rPr>
          <w:rFonts w:ascii="Helvetica" w:hAnsi="Helvetica" w:cs="Arial"/>
          <w:sz w:val="22"/>
          <w:szCs w:val="22"/>
        </w:rPr>
        <w:fldChar w:fldCharType="separate"/>
      </w:r>
      <w:r w:rsidRPr="00FF6FCC">
        <w:rPr>
          <w:rFonts w:ascii="Helvetica" w:hAnsi="Helvetica" w:cs="Arial"/>
          <w:sz w:val="22"/>
          <w:szCs w:val="22"/>
          <w:vertAlign w:val="superscript"/>
        </w:rPr>
        <w:t>12, 57</w:t>
      </w:r>
      <w:r w:rsidR="00112010" w:rsidRPr="005E77C4">
        <w:rPr>
          <w:rFonts w:ascii="Helvetica" w:hAnsi="Helvetica" w:cs="Arial"/>
          <w:sz w:val="22"/>
          <w:szCs w:val="22"/>
        </w:rPr>
        <w:fldChar w:fldCharType="end"/>
      </w:r>
      <w:r w:rsidRPr="005E77C4">
        <w:rPr>
          <w:rFonts w:ascii="Helvetica" w:hAnsi="Helvetica" w:cs="Arial"/>
          <w:sz w:val="22"/>
          <w:szCs w:val="22"/>
        </w:rPr>
        <w:t xml:space="preserve"> </w:t>
      </w:r>
      <w:r w:rsidRPr="005E77C4">
        <w:rPr>
          <w:rStyle w:val="Strong"/>
          <w:rFonts w:ascii="Helvetica" w:hAnsi="Helvetica" w:cs="Arial"/>
          <w:b w:val="0"/>
          <w:sz w:val="22"/>
          <w:szCs w:val="22"/>
        </w:rPr>
        <w:t xml:space="preserve">Women request earlier deliveries without knowing the negative clinical implications. </w:t>
      </w:r>
      <w:r w:rsidRPr="005E77C4">
        <w:rPr>
          <w:rFonts w:ascii="Helvetica" w:hAnsi="Helvetica" w:cs="Arial"/>
          <w:sz w:val="22"/>
          <w:szCs w:val="22"/>
        </w:rPr>
        <w:t xml:space="preserve">A survey of insured women who recently gave birth </w:t>
      </w:r>
      <w:r w:rsidRPr="005E77C4">
        <w:rPr>
          <w:rStyle w:val="Strong"/>
          <w:rFonts w:ascii="Helvetica" w:hAnsi="Helvetica" w:cs="Arial"/>
          <w:b w:val="0"/>
          <w:sz w:val="22"/>
          <w:szCs w:val="22"/>
        </w:rPr>
        <w:t xml:space="preserve">(Goldenberg 2009) </w:t>
      </w:r>
      <w:r w:rsidRPr="005E77C4">
        <w:rPr>
          <w:rFonts w:ascii="Helvetica" w:hAnsi="Helvetica" w:cs="Arial"/>
          <w:sz w:val="22"/>
          <w:szCs w:val="22"/>
        </w:rPr>
        <w:t xml:space="preserve">found that </w:t>
      </w:r>
      <w:r w:rsidRPr="005E77C4">
        <w:rPr>
          <w:rStyle w:val="Strong"/>
          <w:rFonts w:ascii="Helvetica" w:hAnsi="Helvetica" w:cs="Arial"/>
          <w:b w:val="0"/>
          <w:sz w:val="22"/>
          <w:szCs w:val="22"/>
        </w:rPr>
        <w:t>25.2% of women defined full-term as 39-40 weeks; however, 92.4% of women reported that giving birth before 39 weeks was safe.</w:t>
      </w:r>
      <w:r w:rsidR="00112010">
        <w:rPr>
          <w:rStyle w:val="Strong"/>
          <w:rFonts w:ascii="Helvetica" w:hAnsi="Helvetica" w:cs="Arial"/>
          <w:b w:val="0"/>
          <w:sz w:val="22"/>
          <w:szCs w:val="22"/>
        </w:rPr>
        <w:fldChar w:fldCharType="begin"/>
      </w:r>
      <w:r>
        <w:rPr>
          <w:rStyle w:val="Strong"/>
          <w:rFonts w:ascii="Helvetica" w:hAnsi="Helvetica" w:cs="Arial"/>
          <w:b w:val="0"/>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112010">
        <w:rPr>
          <w:rStyle w:val="Strong"/>
          <w:rFonts w:ascii="Helvetica" w:hAnsi="Helvetica" w:cs="Arial"/>
          <w:b w:val="0"/>
          <w:sz w:val="22"/>
          <w:szCs w:val="22"/>
        </w:rPr>
        <w:fldChar w:fldCharType="separate"/>
      </w:r>
      <w:r w:rsidRPr="00AF6E6A">
        <w:rPr>
          <w:rStyle w:val="Strong"/>
          <w:rFonts w:ascii="Helvetica" w:hAnsi="Helvetica" w:cs="Arial"/>
          <w:b w:val="0"/>
          <w:sz w:val="22"/>
          <w:szCs w:val="22"/>
          <w:vertAlign w:val="superscript"/>
        </w:rPr>
        <w:t>16</w:t>
      </w:r>
      <w:r w:rsidR="00112010">
        <w:rPr>
          <w:rStyle w:val="Strong"/>
          <w:rFonts w:ascii="Helvetica" w:hAnsi="Helvetica" w:cs="Arial"/>
          <w:b w:val="0"/>
          <w:sz w:val="22"/>
          <w:szCs w:val="22"/>
        </w:rPr>
        <w:fldChar w:fldCharType="end"/>
      </w:r>
      <w:r w:rsidRPr="005E77C4">
        <w:rPr>
          <w:rStyle w:val="Strong"/>
          <w:rFonts w:ascii="Helvetica" w:hAnsi="Helvetica" w:cs="Arial"/>
          <w:b w:val="0"/>
          <w:sz w:val="22"/>
          <w:szCs w:val="22"/>
        </w:rPr>
        <w:t xml:space="preserve"> This section outlines available resources, key patient talking points, common patient questions and Websites to reference while educating women about the importance of </w:t>
      </w:r>
      <w:r w:rsidRPr="005E77C4">
        <w:rPr>
          <w:rFonts w:ascii="Helvetica" w:hAnsi="Helvetica" w:cs="Arial"/>
          <w:sz w:val="22"/>
          <w:szCs w:val="22"/>
        </w:rPr>
        <w:t>39 or more weeks gestation.</w:t>
      </w:r>
    </w:p>
    <w:p w:rsidR="00690CEE" w:rsidRPr="00653F83" w:rsidRDefault="00690CEE" w:rsidP="00B20C64">
      <w:pPr>
        <w:rPr>
          <w:rFonts w:ascii="Helvetica" w:hAnsi="Helvetica"/>
        </w:rPr>
      </w:pPr>
    </w:p>
    <w:p w:rsidR="00690CEE" w:rsidRPr="00423683" w:rsidRDefault="00690CEE" w:rsidP="00B20C64">
      <w:pPr>
        <w:rPr>
          <w:rFonts w:ascii="Helvetica" w:hAnsi="Helvetica"/>
          <w:bCs/>
          <w:sz w:val="32"/>
        </w:rPr>
      </w:pPr>
      <w:r w:rsidRPr="00653F83">
        <w:rPr>
          <w:rFonts w:ascii="Helvetica" w:hAnsi="Helvetica"/>
        </w:rPr>
        <w:br w:type="page"/>
      </w:r>
      <w:r w:rsidRPr="00423683">
        <w:rPr>
          <w:rFonts w:ascii="Helvetica" w:hAnsi="Helvetica"/>
          <w:sz w:val="32"/>
        </w:rPr>
        <w:t>KEY PATIENT EDUCATION MESSAGES</w:t>
      </w:r>
    </w:p>
    <w:p w:rsidR="00690CEE" w:rsidRPr="00653F83" w:rsidRDefault="00690CEE" w:rsidP="00B20C64">
      <w:pPr>
        <w:autoSpaceDE w:val="0"/>
        <w:autoSpaceDN w:val="0"/>
        <w:adjustRightInd w:val="0"/>
        <w:rPr>
          <w:rFonts w:ascii="Helvetica" w:hAnsi="Helvetica" w:cs="Arial"/>
          <w:b/>
          <w:bCs/>
          <w:sz w:val="22"/>
          <w:szCs w:val="22"/>
        </w:rPr>
      </w:pPr>
      <w:r w:rsidRPr="00653F83">
        <w:rPr>
          <w:rFonts w:ascii="Helvetica" w:hAnsi="Helvetica" w:cs="Arial"/>
          <w:sz w:val="22"/>
          <w:szCs w:val="22"/>
        </w:rPr>
        <w:t xml:space="preserve">Many women are unaware that critical fetal brain growth and development occurs during the last weeks of pregnancy: </w:t>
      </w:r>
    </w:p>
    <w:p w:rsidR="00690CEE" w:rsidRDefault="00690CEE" w:rsidP="00F605DF">
      <w:pPr>
        <w:numPr>
          <w:ilvl w:val="0"/>
          <w:numId w:val="22"/>
        </w:numPr>
        <w:tabs>
          <w:tab w:val="num" w:pos="1296"/>
        </w:tabs>
        <w:rPr>
          <w:rFonts w:ascii="Helvetica" w:hAnsi="Helvetica" w:cs="Arial"/>
          <w:sz w:val="22"/>
          <w:szCs w:val="22"/>
        </w:rPr>
      </w:pPr>
      <w:r w:rsidRPr="00653F83">
        <w:rPr>
          <w:rFonts w:ascii="Helvetica" w:hAnsi="Helvetica" w:cs="Arial"/>
          <w:sz w:val="22"/>
          <w:szCs w:val="22"/>
        </w:rPr>
        <w:t>A baby’s brain at 35 weeks weighs 2/3 what it will weigh at 39-40 weeks</w:t>
      </w:r>
      <w:r>
        <w:rPr>
          <w:rFonts w:ascii="Helvetica" w:hAnsi="Helvetica" w:cs="Arial"/>
          <w:sz w:val="22"/>
          <w:szCs w:val="22"/>
        </w:rPr>
        <w:t>.</w:t>
      </w:r>
    </w:p>
    <w:p w:rsidR="00690CEE" w:rsidRPr="00653F83" w:rsidRDefault="00690CEE" w:rsidP="00B20C64">
      <w:pPr>
        <w:numPr>
          <w:ilvl w:val="0"/>
          <w:numId w:val="22"/>
        </w:numPr>
        <w:rPr>
          <w:rFonts w:ascii="Helvetica" w:hAnsi="Helvetica" w:cs="Arial"/>
          <w:sz w:val="22"/>
          <w:szCs w:val="22"/>
        </w:rPr>
      </w:pPr>
      <w:r>
        <w:rPr>
          <w:rFonts w:ascii="Helvetica" w:hAnsi="Helvetica" w:cs="Arial"/>
          <w:sz w:val="22"/>
          <w:szCs w:val="22"/>
        </w:rPr>
        <w:t>The v</w:t>
      </w:r>
      <w:r w:rsidRPr="00653F83">
        <w:rPr>
          <w:rFonts w:ascii="Helvetica" w:hAnsi="Helvetica" w:cs="Arial"/>
          <w:sz w:val="22"/>
          <w:szCs w:val="22"/>
        </w:rPr>
        <w:t>olume of the brain’s white matter increases 5-fold during weeks 35-41</w:t>
      </w:r>
      <w:r>
        <w:rPr>
          <w:rFonts w:ascii="Helvetica" w:hAnsi="Helvetica" w:cs="Arial"/>
          <w:sz w:val="22"/>
          <w:szCs w:val="22"/>
        </w:rPr>
        <w:t>.</w:t>
      </w:r>
    </w:p>
    <w:p w:rsidR="00690CEE" w:rsidRPr="00653F83" w:rsidRDefault="00690CEE" w:rsidP="00B20C64">
      <w:pPr>
        <w:numPr>
          <w:ilvl w:val="0"/>
          <w:numId w:val="22"/>
        </w:numPr>
        <w:rPr>
          <w:rFonts w:ascii="Helvetica" w:hAnsi="Helvetica" w:cs="Arial"/>
          <w:sz w:val="22"/>
          <w:szCs w:val="22"/>
        </w:rPr>
      </w:pPr>
      <w:r w:rsidRPr="00653F83">
        <w:rPr>
          <w:rFonts w:ascii="Helvetica" w:hAnsi="Helvetica" w:cs="Arial"/>
          <w:sz w:val="22"/>
          <w:szCs w:val="22"/>
        </w:rPr>
        <w:t>Lower</w:t>
      </w:r>
      <w:r>
        <w:rPr>
          <w:rFonts w:ascii="Helvetica" w:hAnsi="Helvetica" w:cs="Arial"/>
          <w:sz w:val="22"/>
          <w:szCs w:val="22"/>
        </w:rPr>
        <w:t>-</w:t>
      </w:r>
      <w:r w:rsidRPr="00653F83">
        <w:rPr>
          <w:rFonts w:ascii="Helvetica" w:hAnsi="Helvetica" w:cs="Arial"/>
          <w:sz w:val="22"/>
          <w:szCs w:val="22"/>
        </w:rPr>
        <w:t>brain functions mature first; the cerebral cortex is last to develop</w:t>
      </w:r>
      <w:r>
        <w:rPr>
          <w:rFonts w:ascii="Helvetica" w:hAnsi="Helvetica" w:cs="Arial"/>
          <w:sz w:val="22"/>
          <w:szCs w:val="22"/>
        </w:rPr>
        <w:t>. The c</w:t>
      </w:r>
      <w:r w:rsidRPr="00653F83">
        <w:rPr>
          <w:rFonts w:ascii="Helvetica" w:hAnsi="Helvetica" w:cs="Arial"/>
          <w:sz w:val="22"/>
          <w:szCs w:val="22"/>
        </w:rPr>
        <w:t>erebral cortex controls higher</w:t>
      </w:r>
      <w:r>
        <w:rPr>
          <w:rFonts w:ascii="Helvetica" w:hAnsi="Helvetica" w:cs="Arial"/>
          <w:sz w:val="22"/>
          <w:szCs w:val="22"/>
        </w:rPr>
        <w:t>-</w:t>
      </w:r>
      <w:r w:rsidRPr="00653F83">
        <w:rPr>
          <w:rFonts w:ascii="Helvetica" w:hAnsi="Helvetica" w:cs="Arial"/>
          <w:sz w:val="22"/>
          <w:szCs w:val="22"/>
        </w:rPr>
        <w:t>order functions such as cognition, perception, reason and motor control</w:t>
      </w:r>
    </w:p>
    <w:p w:rsidR="00690CEE" w:rsidRPr="00653F83" w:rsidRDefault="00690CEE" w:rsidP="00B20C64">
      <w:pPr>
        <w:numPr>
          <w:ilvl w:val="0"/>
          <w:numId w:val="22"/>
        </w:numPr>
        <w:rPr>
          <w:rFonts w:ascii="Helvetica" w:hAnsi="Helvetica" w:cs="Arial"/>
          <w:sz w:val="22"/>
          <w:szCs w:val="22"/>
        </w:rPr>
      </w:pPr>
      <w:r w:rsidRPr="00653F83">
        <w:rPr>
          <w:rFonts w:ascii="Helvetica" w:hAnsi="Helvetica" w:cs="Arial"/>
          <w:sz w:val="22"/>
          <w:szCs w:val="22"/>
        </w:rPr>
        <w:t xml:space="preserve">Cerebral cortex volume at 34 weeks is 53% of </w:t>
      </w:r>
      <w:r>
        <w:rPr>
          <w:rFonts w:ascii="Helvetica" w:hAnsi="Helvetica" w:cs="Arial"/>
          <w:sz w:val="22"/>
          <w:szCs w:val="22"/>
        </w:rPr>
        <w:t xml:space="preserve">the </w:t>
      </w:r>
      <w:r w:rsidRPr="00653F83">
        <w:rPr>
          <w:rFonts w:ascii="Helvetica" w:hAnsi="Helvetica" w:cs="Arial"/>
          <w:sz w:val="22"/>
          <w:szCs w:val="22"/>
        </w:rPr>
        <w:t xml:space="preserve">volume </w:t>
      </w:r>
      <w:r>
        <w:rPr>
          <w:rFonts w:ascii="Helvetica" w:hAnsi="Helvetica" w:cs="Arial"/>
          <w:sz w:val="22"/>
          <w:szCs w:val="22"/>
        </w:rPr>
        <w:t xml:space="preserve">it is </w:t>
      </w:r>
      <w:r w:rsidRPr="00653F83">
        <w:rPr>
          <w:rFonts w:ascii="Helvetica" w:hAnsi="Helvetica" w:cs="Arial"/>
          <w:sz w:val="22"/>
          <w:szCs w:val="22"/>
        </w:rPr>
        <w:t>at</w:t>
      </w:r>
      <w:r>
        <w:rPr>
          <w:rFonts w:ascii="Helvetica" w:hAnsi="Helvetica" w:cs="Arial"/>
          <w:sz w:val="22"/>
          <w:szCs w:val="22"/>
        </w:rPr>
        <w:t xml:space="preserve"> </w:t>
      </w:r>
      <w:r w:rsidRPr="00653F83">
        <w:rPr>
          <w:rFonts w:ascii="Helvetica" w:hAnsi="Helvetica" w:cs="Arial"/>
          <w:sz w:val="22"/>
          <w:szCs w:val="22"/>
        </w:rPr>
        <w:t>39-40 weeks</w:t>
      </w:r>
      <w:r>
        <w:rPr>
          <w:rFonts w:ascii="Helvetica" w:hAnsi="Helvetica" w:cs="Arial"/>
          <w:sz w:val="22"/>
          <w:szCs w:val="22"/>
        </w:rPr>
        <w:t xml:space="preserve">. </w:t>
      </w:r>
    </w:p>
    <w:p w:rsidR="00690CEE" w:rsidRDefault="00690CEE" w:rsidP="00F605DF">
      <w:pPr>
        <w:numPr>
          <w:ilvl w:val="0"/>
          <w:numId w:val="22"/>
        </w:numPr>
        <w:tabs>
          <w:tab w:val="num" w:pos="1296"/>
        </w:tabs>
        <w:rPr>
          <w:rFonts w:ascii="Helvetica" w:hAnsi="Helvetica" w:cs="Arial"/>
          <w:sz w:val="22"/>
          <w:szCs w:val="22"/>
        </w:rPr>
      </w:pPr>
      <w:r w:rsidRPr="00653F83">
        <w:rPr>
          <w:rFonts w:ascii="Helvetica" w:hAnsi="Helvetica" w:cs="Arial"/>
          <w:sz w:val="22"/>
          <w:szCs w:val="22"/>
        </w:rPr>
        <w:t>A baby’s brain organizes during</w:t>
      </w:r>
      <w:r>
        <w:rPr>
          <w:rFonts w:ascii="Helvetica" w:hAnsi="Helvetica" w:cs="Arial"/>
          <w:sz w:val="22"/>
          <w:szCs w:val="22"/>
        </w:rPr>
        <w:t xml:space="preserve"> the </w:t>
      </w:r>
      <w:r w:rsidRPr="00653F83">
        <w:rPr>
          <w:rFonts w:ascii="Helvetica" w:hAnsi="Helvetica" w:cs="Arial"/>
          <w:sz w:val="22"/>
          <w:szCs w:val="22"/>
        </w:rPr>
        <w:t>late preterm period</w:t>
      </w:r>
      <w:r>
        <w:rPr>
          <w:rFonts w:ascii="Helvetica" w:hAnsi="Helvetica" w:cs="Arial"/>
          <w:sz w:val="22"/>
          <w:szCs w:val="22"/>
        </w:rPr>
        <w:t>,</w:t>
      </w:r>
      <w:r w:rsidRPr="00653F83">
        <w:rPr>
          <w:rFonts w:ascii="Helvetica" w:hAnsi="Helvetica" w:cs="Arial"/>
          <w:sz w:val="22"/>
          <w:szCs w:val="22"/>
        </w:rPr>
        <w:t xml:space="preserve"> including critical development of synapses, axon growth, dendrites</w:t>
      </w:r>
      <w:r>
        <w:rPr>
          <w:rFonts w:ascii="Helvetica" w:hAnsi="Helvetica" w:cs="Arial"/>
          <w:sz w:val="22"/>
          <w:szCs w:val="22"/>
        </w:rPr>
        <w:t>,</w:t>
      </w:r>
      <w:r w:rsidRPr="00653F83">
        <w:rPr>
          <w:rFonts w:ascii="Helvetica" w:hAnsi="Helvetica" w:cs="Arial"/>
          <w:sz w:val="22"/>
          <w:szCs w:val="22"/>
        </w:rPr>
        <w:t xml:space="preserve"> and neurotransmitters</w:t>
      </w:r>
      <w:r>
        <w:rPr>
          <w:rFonts w:ascii="Helvetica" w:hAnsi="Helvetica" w:cs="Arial"/>
          <w:sz w:val="22"/>
          <w:szCs w:val="22"/>
        </w:rPr>
        <w:t>.</w:t>
      </w:r>
    </w:p>
    <w:p w:rsidR="00690CEE" w:rsidRDefault="00690CEE" w:rsidP="00F605DF">
      <w:pPr>
        <w:numPr>
          <w:ilvl w:val="0"/>
          <w:numId w:val="22"/>
        </w:numPr>
        <w:tabs>
          <w:tab w:val="num" w:pos="1296"/>
        </w:tabs>
        <w:rPr>
          <w:rFonts w:ascii="Helvetica" w:hAnsi="Helvetica" w:cs="Arial"/>
          <w:sz w:val="22"/>
          <w:szCs w:val="22"/>
        </w:rPr>
      </w:pPr>
      <w:r w:rsidRPr="00653F83">
        <w:rPr>
          <w:rFonts w:ascii="Helvetica" w:hAnsi="Helvetica" w:cs="Arial"/>
          <w:sz w:val="22"/>
          <w:szCs w:val="22"/>
        </w:rPr>
        <w:t xml:space="preserve">Evidence of late preterm brain immaturity is seen in problems with breathing, apnea, </w:t>
      </w:r>
      <w:r>
        <w:rPr>
          <w:rFonts w:ascii="Helvetica" w:hAnsi="Helvetica" w:cs="Arial"/>
          <w:sz w:val="22"/>
          <w:szCs w:val="22"/>
        </w:rPr>
        <w:t>heart rate</w:t>
      </w:r>
      <w:r w:rsidRPr="00653F83">
        <w:rPr>
          <w:rFonts w:ascii="Helvetica" w:hAnsi="Helvetica" w:cs="Arial"/>
          <w:sz w:val="22"/>
          <w:szCs w:val="22"/>
        </w:rPr>
        <w:t>,</w:t>
      </w:r>
      <w:r>
        <w:rPr>
          <w:rFonts w:ascii="Helvetica" w:hAnsi="Helvetica" w:cs="Arial"/>
          <w:sz w:val="22"/>
          <w:szCs w:val="22"/>
        </w:rPr>
        <w:t xml:space="preserve"> </w:t>
      </w:r>
      <w:r w:rsidRPr="00653F83">
        <w:rPr>
          <w:rFonts w:ascii="Helvetica" w:hAnsi="Helvetica" w:cs="Arial"/>
          <w:sz w:val="22"/>
          <w:szCs w:val="22"/>
        </w:rPr>
        <w:t>sleep</w:t>
      </w:r>
      <w:r>
        <w:rPr>
          <w:rFonts w:ascii="Helvetica" w:hAnsi="Helvetica" w:cs="Arial"/>
          <w:sz w:val="22"/>
          <w:szCs w:val="22"/>
        </w:rPr>
        <w:t>,</w:t>
      </w:r>
      <w:r w:rsidRPr="00653F83">
        <w:rPr>
          <w:rFonts w:ascii="Helvetica" w:hAnsi="Helvetica" w:cs="Arial"/>
          <w:sz w:val="22"/>
          <w:szCs w:val="22"/>
        </w:rPr>
        <w:t xml:space="preserve"> and feeding</w:t>
      </w:r>
      <w:r>
        <w:rPr>
          <w:rFonts w:ascii="Helvetica" w:hAnsi="Helvetica" w:cs="Arial"/>
          <w:sz w:val="22"/>
          <w:szCs w:val="22"/>
        </w:rPr>
        <w:t>.</w:t>
      </w:r>
    </w:p>
    <w:p w:rsidR="00690CEE" w:rsidRPr="00423683" w:rsidRDefault="00690CEE" w:rsidP="00B20C64">
      <w:pPr>
        <w:pStyle w:val="NormalWeb"/>
        <w:rPr>
          <w:rFonts w:ascii="Helvetica" w:hAnsi="Helvetica" w:cs="Arial"/>
          <w:sz w:val="28"/>
          <w:szCs w:val="32"/>
        </w:rPr>
      </w:pPr>
      <w:r w:rsidRPr="00423683">
        <w:rPr>
          <w:rFonts w:ascii="Helvetica" w:hAnsi="Helvetica" w:cs="Arial"/>
          <w:sz w:val="28"/>
          <w:szCs w:val="32"/>
        </w:rPr>
        <w:t>PATIENT EDUCATION RESOURCE MATERIALS</w:t>
      </w:r>
    </w:p>
    <w:p w:rsidR="00690CEE" w:rsidRPr="00653F83" w:rsidRDefault="00112010" w:rsidP="00B20C64">
      <w:pPr>
        <w:pStyle w:val="NormalWeb"/>
        <w:rPr>
          <w:rStyle w:val="Strong"/>
        </w:rPr>
      </w:pPr>
      <w:r w:rsidRPr="00112010">
        <w:rPr>
          <w:noProof/>
        </w:rPr>
        <w:pict>
          <v:shape id="Picture 8" o:spid="_x0000_s1050" type="#_x0000_t75" alt="Why the Last Weeks of Pregnancy Count (Bilingual)" style="position:absolute;margin-left:30pt;margin-top:4.55pt;width:93.75pt;height:222.75pt;z-index:8;visibility:visible" stroked="t">
            <v:imagedata r:id="rId50" o:title=""/>
            <w10:wrap type="square" side="right"/>
          </v:shape>
        </w:pict>
      </w:r>
    </w:p>
    <w:p w:rsidR="00690CEE" w:rsidRPr="00653F83" w:rsidRDefault="00690CEE" w:rsidP="00B20C64">
      <w:pPr>
        <w:rPr>
          <w:rFonts w:ascii="Helvetica" w:hAnsi="Helvetica" w:cs="Arial"/>
          <w:b/>
          <w:sz w:val="22"/>
          <w:szCs w:val="22"/>
        </w:rPr>
      </w:pPr>
      <w:r w:rsidRPr="00653F83">
        <w:rPr>
          <w:rFonts w:ascii="Helvetica" w:hAnsi="Helvetica" w:cs="Arial"/>
          <w:sz w:val="22"/>
          <w:szCs w:val="22"/>
        </w:rPr>
        <w:br w:type="textWrapping" w:clear="all"/>
      </w:r>
    </w:p>
    <w:p w:rsidR="00690CEE" w:rsidRPr="00A8599A" w:rsidRDefault="00690CEE" w:rsidP="002B2168">
      <w:pPr>
        <w:pStyle w:val="ColorfulList-Accent17"/>
        <w:ind w:left="0"/>
        <w:rPr>
          <w:rFonts w:ascii="Helvetica" w:hAnsi="Helvetica" w:cs="Arial"/>
          <w:color w:val="365F91"/>
          <w:sz w:val="22"/>
          <w:szCs w:val="22"/>
        </w:rPr>
      </w:pPr>
      <w:r w:rsidRPr="00743E86">
        <w:rPr>
          <w:rFonts w:ascii="Helvetica" w:hAnsi="Helvetica" w:cs="Arial"/>
          <w:b/>
          <w:sz w:val="22"/>
          <w:szCs w:val="22"/>
        </w:rPr>
        <w:t>March of Dimes bilingual booklet “Why the Last Weeks of Pregnancy Count”</w:t>
      </w:r>
      <w:r>
        <w:rPr>
          <w:rFonts w:ascii="Helvetica" w:hAnsi="Helvetica" w:cs="Arial"/>
          <w:b/>
          <w:sz w:val="22"/>
          <w:szCs w:val="22"/>
        </w:rPr>
        <w:t xml:space="preserve"> </w:t>
      </w:r>
      <w:r w:rsidRPr="00A8599A">
        <w:rPr>
          <w:rFonts w:ascii="Helvetica" w:hAnsi="Helvetica" w:cs="Arial"/>
          <w:sz w:val="22"/>
          <w:szCs w:val="22"/>
          <w:highlight w:val="yellow"/>
        </w:rPr>
        <w:t>(Permission to use is pending</w:t>
      </w:r>
      <w:r>
        <w:rPr>
          <w:rFonts w:ascii="Helvetica" w:hAnsi="Helvetica" w:cs="Arial"/>
          <w:sz w:val="22"/>
          <w:szCs w:val="22"/>
          <w:highlight w:val="yellow"/>
        </w:rPr>
        <w:t>.</w:t>
      </w:r>
      <w:r w:rsidRPr="00A8599A">
        <w:rPr>
          <w:rFonts w:ascii="Helvetica" w:hAnsi="Helvetica" w:cs="Arial"/>
          <w:sz w:val="22"/>
          <w:szCs w:val="22"/>
          <w:highlight w:val="yellow"/>
        </w:rPr>
        <w:t>)</w:t>
      </w:r>
    </w:p>
    <w:p w:rsidR="00690CEE" w:rsidRDefault="00690CEE">
      <w:pPr>
        <w:rPr>
          <w:rFonts w:ascii="Helvetica" w:hAnsi="Helvetica" w:cs="Arial"/>
          <w:bCs/>
          <w:sz w:val="22"/>
          <w:szCs w:val="22"/>
        </w:rPr>
      </w:pPr>
      <w:r w:rsidRPr="00653F83">
        <w:rPr>
          <w:rFonts w:ascii="Helvetica" w:hAnsi="Helvetica" w:cs="Arial"/>
          <w:sz w:val="22"/>
          <w:szCs w:val="22"/>
        </w:rPr>
        <w:t>This brochure</w:t>
      </w:r>
      <w:r w:rsidRPr="00653F83">
        <w:rPr>
          <w:rFonts w:ascii="Helvetica" w:hAnsi="Helvetica" w:cs="Arial"/>
          <w:color w:val="365F91"/>
          <w:sz w:val="22"/>
          <w:szCs w:val="22"/>
        </w:rPr>
        <w:t xml:space="preserve"> </w:t>
      </w:r>
      <w:r w:rsidRPr="00653F83">
        <w:rPr>
          <w:rFonts w:ascii="Helvetica" w:hAnsi="Helvetica" w:cs="Arial"/>
          <w:sz w:val="22"/>
          <w:szCs w:val="22"/>
        </w:rPr>
        <w:t xml:space="preserve">explains the importance of avoiding scheduled induction or cesarean section for non-medical reasons before 39 weeks of pregnancy. It describes </w:t>
      </w:r>
      <w:r>
        <w:rPr>
          <w:rFonts w:ascii="Helvetica" w:hAnsi="Helvetica" w:cs="Arial"/>
          <w:sz w:val="22"/>
          <w:szCs w:val="22"/>
        </w:rPr>
        <w:t xml:space="preserve">a </w:t>
      </w:r>
      <w:r w:rsidRPr="00653F83">
        <w:rPr>
          <w:rFonts w:ascii="Helvetica" w:hAnsi="Helvetica" w:cs="Arial"/>
          <w:sz w:val="22"/>
          <w:szCs w:val="22"/>
        </w:rPr>
        <w:t>baby</w:t>
      </w:r>
      <w:r>
        <w:rPr>
          <w:rFonts w:ascii="Helvetica" w:hAnsi="Helvetica" w:cs="Arial"/>
          <w:sz w:val="22"/>
          <w:szCs w:val="22"/>
        </w:rPr>
        <w:t>’</w:t>
      </w:r>
      <w:r w:rsidRPr="00653F83">
        <w:rPr>
          <w:rFonts w:ascii="Helvetica" w:hAnsi="Helvetica" w:cs="Arial"/>
          <w:sz w:val="22"/>
          <w:szCs w:val="22"/>
        </w:rPr>
        <w:t>s growth and development in the last few weeks of pregnancy and includes questions a woman can a</w:t>
      </w:r>
      <w:r>
        <w:rPr>
          <w:rFonts w:ascii="Helvetica" w:hAnsi="Helvetica" w:cs="Arial"/>
          <w:sz w:val="22"/>
          <w:szCs w:val="22"/>
        </w:rPr>
        <w:t>sk her provider about scheduled deliveries.</w:t>
      </w:r>
      <w:r>
        <w:rPr>
          <w:rFonts w:ascii="Helvetica" w:hAnsi="Helvetica" w:cs="Arial"/>
          <w:color w:val="FF0000"/>
          <w:sz w:val="22"/>
          <w:szCs w:val="22"/>
        </w:rPr>
        <w:t xml:space="preserve">  </w:t>
      </w:r>
      <w:r w:rsidRPr="00653F83">
        <w:rPr>
          <w:rFonts w:ascii="Helvetica" w:hAnsi="Helvetica" w:cs="Arial"/>
          <w:sz w:val="22"/>
          <w:szCs w:val="22"/>
        </w:rPr>
        <w:t xml:space="preserve">The </w:t>
      </w:r>
      <w:r>
        <w:rPr>
          <w:rFonts w:ascii="Helvetica" w:hAnsi="Helvetica" w:cs="Arial"/>
          <w:sz w:val="22"/>
          <w:szCs w:val="22"/>
        </w:rPr>
        <w:t>booklet</w:t>
      </w:r>
      <w:r w:rsidRPr="00653F83">
        <w:rPr>
          <w:rFonts w:ascii="Helvetica" w:hAnsi="Helvetica" w:cs="Arial"/>
          <w:sz w:val="22"/>
          <w:szCs w:val="22"/>
        </w:rPr>
        <w:t xml:space="preserve"> is recommended for use with the Late</w:t>
      </w:r>
      <w:r>
        <w:rPr>
          <w:rFonts w:ascii="Helvetica" w:hAnsi="Helvetica" w:cs="Arial"/>
          <w:sz w:val="22"/>
          <w:szCs w:val="22"/>
        </w:rPr>
        <w:t xml:space="preserve"> P</w:t>
      </w:r>
      <w:r w:rsidRPr="00653F83">
        <w:rPr>
          <w:rFonts w:ascii="Helvetica" w:hAnsi="Helvetica" w:cs="Arial"/>
          <w:sz w:val="22"/>
          <w:szCs w:val="22"/>
        </w:rPr>
        <w:t xml:space="preserve">reterm Brain Development </w:t>
      </w:r>
      <w:r w:rsidRPr="00653F83">
        <w:rPr>
          <w:rFonts w:ascii="Helvetica" w:hAnsi="Helvetica" w:cs="Arial"/>
          <w:bCs/>
          <w:sz w:val="22"/>
          <w:szCs w:val="22"/>
        </w:rPr>
        <w:t xml:space="preserve">Card. Content </w:t>
      </w:r>
      <w:r>
        <w:rPr>
          <w:rFonts w:ascii="Helvetica" w:hAnsi="Helvetica" w:cs="Arial"/>
          <w:bCs/>
          <w:sz w:val="22"/>
          <w:szCs w:val="22"/>
        </w:rPr>
        <w:t xml:space="preserve">is </w:t>
      </w:r>
      <w:r w:rsidRPr="00653F83">
        <w:rPr>
          <w:rFonts w:ascii="Helvetica" w:hAnsi="Helvetica" w:cs="Arial"/>
          <w:bCs/>
          <w:sz w:val="22"/>
          <w:szCs w:val="22"/>
        </w:rPr>
        <w:t>11 pages in each language (English &amp; Spanish).</w:t>
      </w:r>
      <w:r>
        <w:rPr>
          <w:rFonts w:ascii="Helvetica" w:hAnsi="Helvetica" w:cs="Arial"/>
          <w:bCs/>
          <w:sz w:val="22"/>
          <w:szCs w:val="22"/>
        </w:rPr>
        <w:t xml:space="preserve"> The booklet (#09-2428-09) is available by calling </w:t>
      </w:r>
      <w:r w:rsidRPr="00653F83">
        <w:rPr>
          <w:rFonts w:ascii="Helvetica" w:hAnsi="Helvetica" w:cs="Arial"/>
          <w:bCs/>
          <w:sz w:val="22"/>
          <w:szCs w:val="22"/>
        </w:rPr>
        <w:t>1-800-367-6630</w:t>
      </w:r>
      <w:r>
        <w:rPr>
          <w:rFonts w:ascii="Helvetica" w:hAnsi="Helvetica" w:cs="Arial"/>
          <w:bCs/>
          <w:sz w:val="22"/>
          <w:szCs w:val="22"/>
        </w:rPr>
        <w:t xml:space="preserve"> or online at marchofdimes.com/catalog. Information also is available at: </w:t>
      </w:r>
      <w:hyperlink r:id="rId51" w:history="1">
        <w:r w:rsidRPr="00653F83">
          <w:rPr>
            <w:rStyle w:val="Hyperlink"/>
            <w:rFonts w:ascii="Helvetica" w:hAnsi="Helvetica"/>
            <w:sz w:val="20"/>
            <w:szCs w:val="20"/>
          </w:rPr>
          <w:t>http://www.marchofdimes.com/pnhec/240_48590.asp</w:t>
        </w:r>
      </w:hyperlink>
    </w:p>
    <w:p w:rsidR="00690CEE" w:rsidRPr="00653F83" w:rsidRDefault="00690CEE" w:rsidP="00B20C64">
      <w:pPr>
        <w:rPr>
          <w:rFonts w:ascii="Helvetica" w:hAnsi="Helvetica" w:cs="Arial"/>
          <w:b/>
          <w:color w:val="4F81BD"/>
          <w:sz w:val="22"/>
          <w:szCs w:val="22"/>
          <w:u w:val="single"/>
        </w:rPr>
      </w:pPr>
    </w:p>
    <w:p w:rsidR="00690CEE" w:rsidRPr="00A8599A" w:rsidRDefault="00690CEE" w:rsidP="002B2168">
      <w:pPr>
        <w:pStyle w:val="ColorfulList-Accent17"/>
        <w:ind w:left="0"/>
        <w:rPr>
          <w:rFonts w:ascii="Helvetica" w:hAnsi="Helvetica" w:cs="Arial"/>
          <w:sz w:val="22"/>
          <w:szCs w:val="22"/>
        </w:rPr>
      </w:pPr>
      <w:r w:rsidRPr="00743E86">
        <w:rPr>
          <w:rFonts w:ascii="Helvetica" w:hAnsi="Helvetica" w:cs="Arial"/>
          <w:b/>
          <w:sz w:val="22"/>
          <w:szCs w:val="22"/>
        </w:rPr>
        <w:t>March of Dimes Late Preterm Brain Development Card</w:t>
      </w:r>
      <w:r>
        <w:rPr>
          <w:rFonts w:ascii="Helvetica" w:hAnsi="Helvetica" w:cs="Arial"/>
          <w:b/>
          <w:sz w:val="22"/>
          <w:szCs w:val="22"/>
        </w:rPr>
        <w:t xml:space="preserve"> </w:t>
      </w:r>
      <w:r w:rsidRPr="00A8599A">
        <w:rPr>
          <w:rFonts w:ascii="Helvetica" w:hAnsi="Helvetica" w:cs="Arial"/>
          <w:sz w:val="22"/>
          <w:szCs w:val="22"/>
          <w:highlight w:val="yellow"/>
        </w:rPr>
        <w:t>(Permission to use is pending.)</w:t>
      </w:r>
    </w:p>
    <w:p w:rsidR="00690CEE" w:rsidRPr="00653F83" w:rsidRDefault="00690CEE" w:rsidP="00B20C64">
      <w:pPr>
        <w:rPr>
          <w:rFonts w:ascii="Helvetica" w:hAnsi="Helvetica" w:cs="Arial"/>
          <w:sz w:val="22"/>
          <w:szCs w:val="22"/>
        </w:rPr>
      </w:pPr>
      <w:r w:rsidRPr="00653F83">
        <w:rPr>
          <w:rFonts w:ascii="Helvetica" w:hAnsi="Helvetica" w:cs="Arial"/>
          <w:sz w:val="22"/>
          <w:szCs w:val="22"/>
        </w:rPr>
        <w:t xml:space="preserve">This card is for health care providers to </w:t>
      </w:r>
      <w:r w:rsidRPr="00653F83">
        <w:rPr>
          <w:rFonts w:ascii="Helvetica" w:hAnsi="Helvetica" w:cs="Arial"/>
          <w:bCs/>
          <w:sz w:val="22"/>
          <w:szCs w:val="22"/>
        </w:rPr>
        <w:t xml:space="preserve">use during discussions </w:t>
      </w:r>
      <w:r>
        <w:rPr>
          <w:rFonts w:ascii="Helvetica" w:hAnsi="Helvetica" w:cs="Arial"/>
          <w:bCs/>
          <w:sz w:val="22"/>
          <w:szCs w:val="22"/>
        </w:rPr>
        <w:t xml:space="preserve">with </w:t>
      </w:r>
      <w:r w:rsidRPr="00653F83">
        <w:rPr>
          <w:rFonts w:ascii="Helvetica" w:hAnsi="Helvetica" w:cs="Arial"/>
          <w:bCs/>
          <w:sz w:val="22"/>
          <w:szCs w:val="22"/>
        </w:rPr>
        <w:t>patients who are considering elective induction or cesarean section before 39 weeks for convenience.</w:t>
      </w:r>
      <w:r w:rsidRPr="00653F83">
        <w:rPr>
          <w:rFonts w:ascii="Helvetica" w:hAnsi="Helvetica" w:cs="Arial"/>
          <w:sz w:val="22"/>
          <w:szCs w:val="22"/>
        </w:rPr>
        <w:t xml:space="preserve"> The card should not </w:t>
      </w:r>
      <w:r>
        <w:rPr>
          <w:rFonts w:ascii="Helvetica" w:hAnsi="Helvetica" w:cs="Arial"/>
          <w:sz w:val="22"/>
          <w:szCs w:val="22"/>
        </w:rPr>
        <w:t xml:space="preserve">simply be </w:t>
      </w:r>
      <w:r w:rsidRPr="00653F83">
        <w:rPr>
          <w:rFonts w:ascii="Helvetica" w:hAnsi="Helvetica" w:cs="Arial"/>
          <w:sz w:val="22"/>
          <w:szCs w:val="22"/>
        </w:rPr>
        <w:t>passed out to pregnant women.</w:t>
      </w:r>
      <w:r>
        <w:rPr>
          <w:rFonts w:ascii="Helvetica" w:hAnsi="Helvetica" w:cs="Arial"/>
          <w:sz w:val="22"/>
          <w:szCs w:val="22"/>
        </w:rPr>
        <w:t xml:space="preserve"> Providers need to discuss the information with their patients.</w:t>
      </w:r>
    </w:p>
    <w:p w:rsidR="00690CEE" w:rsidRPr="00653F83" w:rsidRDefault="00690CEE" w:rsidP="00B20C64">
      <w:pPr>
        <w:rPr>
          <w:rFonts w:ascii="Helvetica" w:hAnsi="Helvetica" w:cs="Arial"/>
          <w:sz w:val="22"/>
          <w:szCs w:val="22"/>
        </w:rPr>
      </w:pPr>
    </w:p>
    <w:p w:rsidR="00690CEE" w:rsidRPr="00653F83" w:rsidRDefault="00690CEE" w:rsidP="00B20C64">
      <w:pPr>
        <w:rPr>
          <w:rFonts w:ascii="Helvetica" w:hAnsi="Helvetica" w:cs="Arial"/>
          <w:bCs/>
          <w:sz w:val="22"/>
          <w:szCs w:val="22"/>
        </w:rPr>
      </w:pPr>
      <w:r w:rsidRPr="00653F83">
        <w:rPr>
          <w:rFonts w:ascii="Helvetica" w:hAnsi="Helvetica" w:cs="Arial"/>
          <w:sz w:val="22"/>
          <w:szCs w:val="22"/>
        </w:rPr>
        <w:t xml:space="preserve">The card shows graphic representations of fetal brain growth and maturation in the last months of pregnancy. Bullet points summarize the increased risks for late preterm compared with term infants. </w:t>
      </w:r>
      <w:r w:rsidRPr="00653F83">
        <w:rPr>
          <w:rFonts w:ascii="Helvetica" w:hAnsi="Helvetica" w:cs="Arial"/>
          <w:bCs/>
          <w:sz w:val="22"/>
          <w:szCs w:val="22"/>
        </w:rPr>
        <w:t xml:space="preserve">The card clearly states that its purpose is strictly informational and </w:t>
      </w:r>
      <w:r>
        <w:rPr>
          <w:rFonts w:ascii="Helvetica" w:hAnsi="Helvetica" w:cs="Arial"/>
          <w:bCs/>
          <w:sz w:val="22"/>
          <w:szCs w:val="22"/>
        </w:rPr>
        <w:t xml:space="preserve">is </w:t>
      </w:r>
      <w:r w:rsidRPr="00653F83">
        <w:rPr>
          <w:rFonts w:ascii="Helvetica" w:hAnsi="Helvetica" w:cs="Arial"/>
          <w:bCs/>
          <w:sz w:val="22"/>
          <w:szCs w:val="22"/>
        </w:rPr>
        <w:t>not intended to be used as medical advice.</w:t>
      </w:r>
      <w:r w:rsidRPr="00653F83">
        <w:rPr>
          <w:rFonts w:ascii="Helvetica" w:hAnsi="Helvetica" w:cs="Arial"/>
          <w:sz w:val="22"/>
          <w:szCs w:val="22"/>
        </w:rPr>
        <w:t xml:space="preserve"> It </w:t>
      </w:r>
      <w:r w:rsidRPr="00653F83">
        <w:rPr>
          <w:rFonts w:ascii="Helvetica" w:hAnsi="Helvetica" w:cs="Arial"/>
          <w:bCs/>
          <w:sz w:val="22"/>
          <w:szCs w:val="22"/>
        </w:rPr>
        <w:t>is particularly useful for educating women with limited knowledge about pregnancy and fetal development, especially first time and adolescent moms.</w:t>
      </w:r>
    </w:p>
    <w:p w:rsidR="00690CEE" w:rsidRDefault="00690CEE">
      <w:pPr>
        <w:ind w:left="360"/>
        <w:rPr>
          <w:rFonts w:ascii="Helvetica" w:hAnsi="Helvetica" w:cs="Arial"/>
          <w:bCs/>
          <w:sz w:val="22"/>
          <w:szCs w:val="22"/>
        </w:rPr>
      </w:pPr>
    </w:p>
    <w:p w:rsidR="00690CEE" w:rsidRDefault="00690CEE" w:rsidP="000B06B9">
      <w:pPr>
        <w:rPr>
          <w:rFonts w:ascii="Helvetica" w:hAnsi="Helvetica" w:cs="Arial"/>
          <w:bCs/>
          <w:sz w:val="22"/>
          <w:szCs w:val="22"/>
        </w:rPr>
      </w:pPr>
      <w:r>
        <w:rPr>
          <w:rFonts w:ascii="Helvetica" w:hAnsi="Helvetica" w:cs="Arial"/>
          <w:bCs/>
          <w:sz w:val="22"/>
          <w:szCs w:val="22"/>
        </w:rPr>
        <w:t xml:space="preserve">The card (#37-2229-09) is available by calling </w:t>
      </w:r>
      <w:r w:rsidRPr="00653F83">
        <w:rPr>
          <w:rFonts w:ascii="Helvetica" w:hAnsi="Helvetica" w:cs="Arial"/>
          <w:bCs/>
          <w:sz w:val="22"/>
          <w:szCs w:val="22"/>
        </w:rPr>
        <w:t>1-800-367-6630</w:t>
      </w:r>
      <w:r>
        <w:rPr>
          <w:rFonts w:ascii="Helvetica" w:hAnsi="Helvetica" w:cs="Arial"/>
          <w:bCs/>
          <w:sz w:val="22"/>
          <w:szCs w:val="22"/>
        </w:rPr>
        <w:t xml:space="preserve"> or online at marchofdimes.com/catalog. Information is also available at:</w:t>
      </w:r>
    </w:p>
    <w:p w:rsidR="00690CEE" w:rsidRPr="00653F83" w:rsidRDefault="00112010" w:rsidP="000B06B9">
      <w:pPr>
        <w:rPr>
          <w:rFonts w:ascii="Helvetica" w:hAnsi="Helvetica" w:cs="Arial"/>
          <w:bCs/>
          <w:sz w:val="22"/>
          <w:szCs w:val="22"/>
        </w:rPr>
      </w:pPr>
      <w:hyperlink r:id="rId52" w:history="1">
        <w:r w:rsidR="00690CEE" w:rsidRPr="00653F83">
          <w:rPr>
            <w:rStyle w:val="Hyperlink"/>
            <w:rFonts w:ascii="Helvetica" w:hAnsi="Helvetica"/>
            <w:sz w:val="20"/>
            <w:szCs w:val="20"/>
          </w:rPr>
          <w:t>http://www.marchofdimes.com/pnhec/240_48590.asp</w:t>
        </w:r>
      </w:hyperlink>
    </w:p>
    <w:p w:rsidR="00690CEE" w:rsidRPr="00653F83" w:rsidRDefault="00690CEE" w:rsidP="00B20C64">
      <w:pPr>
        <w:ind w:left="360"/>
        <w:rPr>
          <w:rFonts w:ascii="Helvetica" w:hAnsi="Helvetica" w:cs="Arial"/>
          <w:bCs/>
          <w:sz w:val="22"/>
          <w:szCs w:val="22"/>
        </w:rPr>
      </w:pPr>
      <w:r w:rsidRPr="00653F83">
        <w:rPr>
          <w:rFonts w:ascii="Helvetica" w:hAnsi="Helvetica" w:cs="Arial"/>
          <w:bCs/>
          <w:sz w:val="22"/>
          <w:szCs w:val="22"/>
        </w:rPr>
        <w:t xml:space="preserve"> </w:t>
      </w:r>
    </w:p>
    <w:p w:rsidR="00690CEE" w:rsidRPr="00653F83" w:rsidRDefault="002A0BAB" w:rsidP="00B20C64">
      <w:pPr>
        <w:ind w:left="360"/>
        <w:rPr>
          <w:rFonts w:ascii="Helvetica" w:hAnsi="Helvetica"/>
          <w:bCs/>
          <w:sz w:val="22"/>
          <w:szCs w:val="22"/>
        </w:rPr>
      </w:pPr>
      <w:r w:rsidRPr="00112010">
        <w:rPr>
          <w:rFonts w:ascii="Helvetica" w:hAnsi="Helvetica"/>
          <w:noProof/>
          <w:sz w:val="22"/>
          <w:szCs w:val="22"/>
        </w:rPr>
        <w:pict>
          <v:shape id="Picture 22" o:spid="_x0000_i1048" type="#_x0000_t75" style="width:468pt;height:329.4pt;visibility:visible">
            <v:imagedata r:id="rId53" o:title=""/>
          </v:shape>
        </w:pict>
      </w:r>
    </w:p>
    <w:p w:rsidR="00690CEE" w:rsidRPr="00653F83" w:rsidRDefault="00690CEE" w:rsidP="00B20C64">
      <w:pPr>
        <w:rPr>
          <w:rFonts w:ascii="Helvetica" w:hAnsi="Helvetica"/>
          <w:b/>
          <w:bCs/>
          <w:color w:val="4F81BD"/>
          <w:sz w:val="28"/>
          <w:szCs w:val="28"/>
        </w:rPr>
      </w:pPr>
    </w:p>
    <w:p w:rsidR="00690CEE" w:rsidRDefault="00690CEE">
      <w:pPr>
        <w:rPr>
          <w:rFonts w:ascii="Arial" w:hAnsi="Arial" w:cs="Arial"/>
        </w:rPr>
      </w:pPr>
      <w:r w:rsidRPr="00743E86">
        <w:rPr>
          <w:rFonts w:ascii="ArialMT" w:hAnsi="ArialMT"/>
          <w:b/>
        </w:rPr>
        <w:t>Healthy Babies are Worth the Wait</w:t>
      </w:r>
      <w:r w:rsidRPr="008422B5">
        <w:rPr>
          <w:rFonts w:ascii="ArialMT" w:hAnsi="ArialMT"/>
          <w:b/>
          <w:vertAlign w:val="superscript"/>
        </w:rPr>
        <w:t>TM</w:t>
      </w:r>
      <w:r w:rsidRPr="00743E86">
        <w:rPr>
          <w:rFonts w:ascii="ArialMT" w:hAnsi="ArialMT"/>
          <w:b/>
        </w:rPr>
        <w:t xml:space="preserve"> Toolkit for Community Partners</w:t>
      </w:r>
    </w:p>
    <w:p w:rsidR="00690CEE" w:rsidRDefault="00690CEE" w:rsidP="00F01104">
      <w:pPr>
        <w:rPr>
          <w:rFonts w:ascii="Arial" w:hAnsi="Arial" w:cs="Arial"/>
        </w:rPr>
      </w:pPr>
      <w:r w:rsidRPr="00743E86">
        <w:rPr>
          <w:rFonts w:ascii="ArialMT" w:hAnsi="ArialMT"/>
        </w:rPr>
        <w:t xml:space="preserve">This kit </w:t>
      </w:r>
      <w:r w:rsidRPr="00870291">
        <w:rPr>
          <w:rFonts w:ascii="ArialMT" w:hAnsi="ArialMT"/>
        </w:rPr>
        <w:t>is</w:t>
      </w:r>
      <w:r>
        <w:rPr>
          <w:rFonts w:ascii="ArialMT" w:hAnsi="ArialMT"/>
        </w:rPr>
        <w:t xml:space="preserve"> </w:t>
      </w:r>
      <w:r>
        <w:rPr>
          <w:rFonts w:ascii="Arial" w:hAnsi="Arial" w:cs="Arial"/>
        </w:rPr>
        <w:t xml:space="preserve">designed for </w:t>
      </w:r>
      <w:r w:rsidRPr="000F2B53">
        <w:rPr>
          <w:rFonts w:ascii="Arial" w:hAnsi="Arial" w:cs="Arial"/>
        </w:rPr>
        <w:t xml:space="preserve">use by clinical and public health providers and other community healthcare entities interested in taking action to prevent preterm birth by educating pregnant women and the general public.  </w:t>
      </w:r>
      <w:r w:rsidRPr="000F2B53">
        <w:rPr>
          <w:rFonts w:ascii="ArialMT" w:hAnsi="ArialMT"/>
        </w:rPr>
        <w:t>Additional materials to help ensure that moms-to-be have the care and information they need to maintain healthy, full-term pregnancies, in order to give their babies the best possible start in life</w:t>
      </w:r>
      <w:r>
        <w:rPr>
          <w:rFonts w:ascii="ArialMT" w:hAnsi="ArialMT"/>
        </w:rPr>
        <w:t>,</w:t>
      </w:r>
      <w:r w:rsidRPr="000F2B53">
        <w:rPr>
          <w:rFonts w:ascii="ArialMT" w:hAnsi="ArialMT"/>
        </w:rPr>
        <w:t xml:space="preserve"> can also be found on the prematurity prevention website</w:t>
      </w:r>
      <w:r>
        <w:rPr>
          <w:rFonts w:ascii="ArialMT" w:hAnsi="ArialMT"/>
        </w:rPr>
        <w:t xml:space="preserve"> at: </w:t>
      </w:r>
    </w:p>
    <w:p w:rsidR="00690CEE" w:rsidRDefault="00112010" w:rsidP="00F01104">
      <w:pPr>
        <w:rPr>
          <w:rFonts w:ascii="Arial" w:hAnsi="Arial" w:cs="Arial"/>
        </w:rPr>
      </w:pPr>
      <w:hyperlink r:id="rId54" w:history="1">
        <w:r w:rsidR="00690CEE">
          <w:rPr>
            <w:rStyle w:val="Hyperlink"/>
            <w:rFonts w:ascii="Arial" w:hAnsi="Arial" w:cs="Arial"/>
          </w:rPr>
          <w:t>http://www.prematurityprevention.org/professionals.html</w:t>
        </w:r>
      </w:hyperlink>
      <w:r w:rsidR="00690CEE">
        <w:rPr>
          <w:rFonts w:ascii="Arial" w:hAnsi="Arial" w:cs="Arial"/>
        </w:rPr>
        <w:t xml:space="preserve"> </w:t>
      </w:r>
    </w:p>
    <w:p w:rsidR="00690CEE" w:rsidRPr="00423683" w:rsidRDefault="00690CEE" w:rsidP="00B20C64">
      <w:pPr>
        <w:pStyle w:val="ColorfulList-Accent14"/>
        <w:ind w:left="360"/>
        <w:rPr>
          <w:rFonts w:ascii="Helvetica" w:hAnsi="Helvetica" w:cs="Arial"/>
          <w:bCs/>
          <w:sz w:val="28"/>
          <w:szCs w:val="28"/>
        </w:rPr>
      </w:pPr>
    </w:p>
    <w:p w:rsidR="00690CEE" w:rsidRDefault="00690CEE" w:rsidP="00F01104">
      <w:pPr>
        <w:pStyle w:val="ColorfulList-Accent14"/>
        <w:ind w:left="0"/>
        <w:rPr>
          <w:rFonts w:ascii="Helvetica" w:hAnsi="Helvetica" w:cs="Arial"/>
          <w:b/>
          <w:bCs/>
        </w:rPr>
      </w:pPr>
      <w:r w:rsidRPr="00743E86">
        <w:rPr>
          <w:rFonts w:ascii="Helvetica" w:hAnsi="Helvetica" w:cs="Arial"/>
          <w:b/>
          <w:bCs/>
        </w:rPr>
        <w:t>Thinking About Inducing Your Labor: A Guide for Pregnant Women</w:t>
      </w:r>
    </w:p>
    <w:p w:rsidR="00690CEE" w:rsidRDefault="00690CEE" w:rsidP="00F01104">
      <w:pPr>
        <w:pStyle w:val="ColorfulList-Accent14"/>
        <w:ind w:left="0"/>
        <w:rPr>
          <w:rFonts w:ascii="Helvetica" w:hAnsi="Helvetica" w:cs="Arial"/>
          <w:bCs/>
        </w:rPr>
      </w:pPr>
      <w:r>
        <w:rPr>
          <w:rFonts w:ascii="Helvetica" w:hAnsi="Helvetica" w:cs="Arial"/>
          <w:bCs/>
        </w:rPr>
        <w:t>This online brochure from t</w:t>
      </w:r>
      <w:r w:rsidRPr="00653F83">
        <w:rPr>
          <w:rFonts w:ascii="Helvetica" w:hAnsi="Helvetica" w:cs="Arial"/>
          <w:bCs/>
        </w:rPr>
        <w:t xml:space="preserve">he National Agency for Healthcare Research and Quality </w:t>
      </w:r>
      <w:r>
        <w:rPr>
          <w:rFonts w:ascii="Helvetica" w:hAnsi="Helvetica" w:cs="Arial"/>
          <w:bCs/>
        </w:rPr>
        <w:t>provides</w:t>
      </w:r>
      <w:r w:rsidRPr="00653F83">
        <w:rPr>
          <w:rFonts w:ascii="Helvetica" w:hAnsi="Helvetica" w:cs="Arial"/>
          <w:bCs/>
        </w:rPr>
        <w:t xml:space="preserve"> patient information on elective inductions:</w:t>
      </w:r>
    </w:p>
    <w:p w:rsidR="00690CEE" w:rsidRDefault="00112010" w:rsidP="00F01104">
      <w:pPr>
        <w:tabs>
          <w:tab w:val="left" w:pos="360"/>
        </w:tabs>
      </w:pPr>
      <w:hyperlink r:id="rId55" w:history="1">
        <w:r w:rsidR="00690CEE" w:rsidRPr="00653F83">
          <w:rPr>
            <w:rStyle w:val="Hyperlink"/>
            <w:rFonts w:ascii="Helvetica" w:hAnsi="Helvetica" w:cs="Arial"/>
            <w:sz w:val="22"/>
            <w:szCs w:val="22"/>
          </w:rPr>
          <w:t>http://www.effectivehealthcare.ahrq.gov/index.cfm/search-for-guides-reviews-and-reports/?pageaction=displayproduct&amp;productid=353</w:t>
        </w:r>
      </w:hyperlink>
    </w:p>
    <w:p w:rsidR="00690CEE" w:rsidRDefault="00690CEE" w:rsidP="00B20C64">
      <w:pPr>
        <w:tabs>
          <w:tab w:val="left" w:pos="360"/>
        </w:tabs>
        <w:ind w:left="360"/>
      </w:pPr>
    </w:p>
    <w:p w:rsidR="00690CEE" w:rsidRDefault="00690CEE" w:rsidP="00F01104">
      <w:pPr>
        <w:pStyle w:val="ColorfulList-Accent14"/>
        <w:ind w:left="0"/>
        <w:rPr>
          <w:rFonts w:ascii="Helvetica" w:hAnsi="Helvetica" w:cs="Arial"/>
          <w:bCs/>
        </w:rPr>
      </w:pPr>
    </w:p>
    <w:p w:rsidR="00690CEE" w:rsidRDefault="00690CEE" w:rsidP="00F01104">
      <w:pPr>
        <w:pStyle w:val="ColorfulList-Accent14"/>
        <w:ind w:left="0"/>
        <w:rPr>
          <w:rFonts w:ascii="Helvetica" w:hAnsi="Helvetica" w:cs="Arial"/>
          <w:bCs/>
        </w:rPr>
      </w:pPr>
    </w:p>
    <w:p w:rsidR="00690CEE" w:rsidRDefault="00690CEE" w:rsidP="00F01104">
      <w:pPr>
        <w:pStyle w:val="ColorfulList-Accent14"/>
        <w:ind w:left="0"/>
        <w:rPr>
          <w:rFonts w:ascii="Helvetica" w:hAnsi="Helvetica" w:cs="Arial"/>
          <w:bCs/>
        </w:rPr>
      </w:pPr>
      <w:r>
        <w:rPr>
          <w:rFonts w:ascii="Helvetica" w:hAnsi="Helvetica" w:cs="Arial"/>
          <w:bCs/>
        </w:rPr>
        <w:t xml:space="preserve">Lamaze International has multiple resources for expectant parents.  </w:t>
      </w:r>
    </w:p>
    <w:p w:rsidR="00690CEE" w:rsidRDefault="00690CEE" w:rsidP="00F01104">
      <w:pPr>
        <w:pStyle w:val="ColorfulList-Accent14"/>
        <w:ind w:left="0"/>
        <w:rPr>
          <w:rFonts w:ascii="Helvetica" w:hAnsi="Helvetica" w:cs="Arial"/>
          <w:bCs/>
        </w:rPr>
      </w:pPr>
      <w:r>
        <w:rPr>
          <w:rFonts w:ascii="Helvetica" w:hAnsi="Helvetica" w:cs="Arial"/>
          <w:bCs/>
        </w:rPr>
        <w:t>One online resource is the Healthy and Safe Birth Practice #1 entitled Let Labor Begin on Its Own.  This resource can be found on-line at:</w:t>
      </w:r>
    </w:p>
    <w:p w:rsidR="00690CEE" w:rsidRDefault="00112010" w:rsidP="00F01104">
      <w:pPr>
        <w:pStyle w:val="ColorfulList-Accent14"/>
        <w:ind w:left="0"/>
        <w:rPr>
          <w:rFonts w:ascii="Helvetica" w:hAnsi="Helvetica" w:cs="Arial"/>
          <w:bCs/>
        </w:rPr>
      </w:pPr>
      <w:hyperlink r:id="rId56" w:history="1">
        <w:r w:rsidR="00690CEE" w:rsidRPr="0053370E">
          <w:rPr>
            <w:rStyle w:val="Hyperlink"/>
            <w:rFonts w:ascii="Helvetica" w:hAnsi="Helvetica" w:cs="Arial"/>
            <w:bCs/>
          </w:rPr>
          <w:t>http://www.lamaze.org/ChildbirthEducators/ResourcesforEducators/CarePracticePapers/LaborBeginsOnItsOwn/tabid/487/Default.aspx</w:t>
        </w:r>
      </w:hyperlink>
    </w:p>
    <w:p w:rsidR="00690CEE" w:rsidRPr="00653F83" w:rsidRDefault="00690CEE" w:rsidP="00B20C64">
      <w:pPr>
        <w:tabs>
          <w:tab w:val="left" w:pos="360"/>
        </w:tabs>
        <w:ind w:left="360"/>
        <w:rPr>
          <w:rFonts w:ascii="Helvetica" w:hAnsi="Helvetica" w:cs="Arial"/>
          <w:color w:val="4F81BD"/>
          <w:sz w:val="22"/>
          <w:szCs w:val="22"/>
        </w:rPr>
      </w:pPr>
    </w:p>
    <w:p w:rsidR="00690CEE" w:rsidRPr="00653F83" w:rsidRDefault="00690CEE" w:rsidP="00B20C64">
      <w:pPr>
        <w:rPr>
          <w:rFonts w:ascii="Helvetica" w:hAnsi="Helvetica" w:cs="Arial"/>
          <w:color w:val="4F81BD"/>
          <w:sz w:val="22"/>
          <w:szCs w:val="22"/>
        </w:rPr>
      </w:pPr>
    </w:p>
    <w:p w:rsidR="00690CEE" w:rsidRDefault="00690CEE" w:rsidP="00F01104">
      <w:pPr>
        <w:pStyle w:val="ColorfulList-Accent14"/>
        <w:ind w:left="0"/>
        <w:rPr>
          <w:rFonts w:ascii="Helvetica" w:hAnsi="Helvetica" w:cs="Arial"/>
          <w:b/>
        </w:rPr>
      </w:pPr>
      <w:r w:rsidRPr="00743E86">
        <w:rPr>
          <w:rFonts w:ascii="Helvetica" w:hAnsi="Helvetica" w:cs="Arial"/>
          <w:b/>
        </w:rPr>
        <w:t>Elective Induction</w:t>
      </w:r>
    </w:p>
    <w:p w:rsidR="00690CEE" w:rsidRDefault="00690CEE" w:rsidP="00F01104">
      <w:pPr>
        <w:pStyle w:val="ColorfulList-Accent14"/>
        <w:ind w:left="0"/>
        <w:rPr>
          <w:rFonts w:ascii="Helvetica" w:hAnsi="Helvetica" w:cs="Arial"/>
        </w:rPr>
      </w:pPr>
      <w:r>
        <w:rPr>
          <w:rFonts w:ascii="Helvetica" w:hAnsi="Helvetica" w:cs="Arial"/>
        </w:rPr>
        <w:t>This online information from IHC provides infor</w:t>
      </w:r>
      <w:r w:rsidRPr="00653F83">
        <w:rPr>
          <w:rFonts w:ascii="Helvetica" w:hAnsi="Helvetica" w:cs="Arial"/>
        </w:rPr>
        <w:t xml:space="preserve">mation </w:t>
      </w:r>
      <w:r>
        <w:rPr>
          <w:rFonts w:ascii="Helvetica" w:hAnsi="Helvetica" w:cs="Arial"/>
        </w:rPr>
        <w:t xml:space="preserve">for women </w:t>
      </w:r>
      <w:r w:rsidRPr="00653F83">
        <w:rPr>
          <w:rFonts w:ascii="Helvetica" w:hAnsi="Helvetica" w:cs="Arial"/>
        </w:rPr>
        <w:t>on elective inductions</w:t>
      </w:r>
      <w:r>
        <w:rPr>
          <w:rFonts w:ascii="Helvetica" w:hAnsi="Helvetica" w:cs="Arial"/>
        </w:rPr>
        <w:t xml:space="preserve">: </w:t>
      </w:r>
    </w:p>
    <w:p w:rsidR="00690CEE" w:rsidRDefault="00112010" w:rsidP="00F01104">
      <w:pPr>
        <w:tabs>
          <w:tab w:val="left" w:pos="360"/>
        </w:tabs>
        <w:rPr>
          <w:rFonts w:ascii="Helvetica" w:hAnsi="Helvetica" w:cs="Arial"/>
          <w:sz w:val="22"/>
          <w:szCs w:val="22"/>
        </w:rPr>
      </w:pPr>
      <w:hyperlink r:id="rId57" w:history="1">
        <w:r w:rsidR="00690CEE" w:rsidRPr="00653F83">
          <w:rPr>
            <w:rStyle w:val="Hyperlink"/>
            <w:rFonts w:ascii="Helvetica" w:hAnsi="Helvetica" w:cs="Arial"/>
            <w:sz w:val="22"/>
            <w:szCs w:val="22"/>
          </w:rPr>
          <w:t>http://intermountainhealthcare.org/services/womennewborn/pregnancy/labordelivery/Pages/ElectiveInduction.aspx</w:t>
        </w:r>
      </w:hyperlink>
      <w:r w:rsidR="00690CEE" w:rsidRPr="00653F83">
        <w:rPr>
          <w:rFonts w:ascii="Helvetica" w:hAnsi="Helvetica" w:cs="Arial"/>
          <w:sz w:val="22"/>
          <w:szCs w:val="22"/>
        </w:rPr>
        <w:t xml:space="preserve">  </w:t>
      </w:r>
    </w:p>
    <w:p w:rsidR="00690CEE" w:rsidRDefault="00690CEE" w:rsidP="00B20C64">
      <w:pPr>
        <w:pStyle w:val="Heading1"/>
        <w:spacing w:after="120"/>
        <w:jc w:val="left"/>
        <w:rPr>
          <w:rFonts w:ascii="Helvetica" w:hAnsi="Helvetica" w:cs="Arial"/>
          <w:b w:val="0"/>
          <w:sz w:val="32"/>
          <w:u w:val="none"/>
        </w:rPr>
      </w:pPr>
    </w:p>
    <w:p w:rsidR="00690CEE" w:rsidRPr="00423683" w:rsidRDefault="00690CEE" w:rsidP="00B20C64">
      <w:pPr>
        <w:pStyle w:val="Heading1"/>
        <w:spacing w:after="120"/>
        <w:jc w:val="left"/>
        <w:rPr>
          <w:rFonts w:ascii="Helvetica" w:hAnsi="Helvetica" w:cs="Arial"/>
          <w:b w:val="0"/>
          <w:bCs/>
          <w:sz w:val="32"/>
          <w:u w:val="none"/>
        </w:rPr>
      </w:pPr>
      <w:r w:rsidRPr="00423683">
        <w:rPr>
          <w:rFonts w:ascii="Helvetica" w:hAnsi="Helvetica" w:cs="Arial"/>
          <w:b w:val="0"/>
          <w:sz w:val="32"/>
          <w:u w:val="none"/>
        </w:rPr>
        <w:t>PATIENT EDUCATION TALKING POINTS</w:t>
      </w:r>
    </w:p>
    <w:p w:rsidR="00690CEE" w:rsidRDefault="00690CEE" w:rsidP="00B20C64">
      <w:pPr>
        <w:pStyle w:val="NormalWeb"/>
        <w:rPr>
          <w:rStyle w:val="articlesubtitle1"/>
          <w:b w:val="0"/>
        </w:rPr>
      </w:pPr>
      <w:r>
        <w:rPr>
          <w:rStyle w:val="articlesubtitle1"/>
          <w:rFonts w:ascii="Helvetica" w:hAnsi="Helvetica" w:cs="Arial"/>
          <w:color w:val="auto"/>
          <w:sz w:val="22"/>
          <w:szCs w:val="22"/>
        </w:rPr>
        <w:t xml:space="preserve">Labor is an important process for a baby’s health.  For example, labor signals the baby’s lung cells to shift from being fluid producing cells to fluid absorbing cells. </w:t>
      </w:r>
    </w:p>
    <w:p w:rsidR="00690CEE" w:rsidRPr="00653F83" w:rsidRDefault="00690CEE" w:rsidP="00B20C64">
      <w:pPr>
        <w:pStyle w:val="NormalWeb"/>
        <w:rPr>
          <w:rStyle w:val="articlesubtitle1"/>
        </w:rPr>
      </w:pPr>
      <w:r w:rsidRPr="00653F83">
        <w:rPr>
          <w:rStyle w:val="articlesubtitle1"/>
          <w:rFonts w:ascii="Helvetica" w:hAnsi="Helvetica" w:cs="Arial"/>
          <w:color w:val="auto"/>
          <w:sz w:val="22"/>
          <w:szCs w:val="22"/>
        </w:rPr>
        <w:t xml:space="preserve">It is </w:t>
      </w:r>
      <w:r>
        <w:rPr>
          <w:rStyle w:val="articlesubtitle1"/>
          <w:rFonts w:ascii="Helvetica" w:hAnsi="Helvetica" w:cs="Arial"/>
          <w:color w:val="auto"/>
          <w:sz w:val="22"/>
          <w:szCs w:val="22"/>
        </w:rPr>
        <w:t>b</w:t>
      </w:r>
      <w:r w:rsidRPr="00653F83">
        <w:rPr>
          <w:rStyle w:val="articlesubtitle1"/>
          <w:rFonts w:ascii="Helvetica" w:hAnsi="Helvetica" w:cs="Arial"/>
          <w:color w:val="auto"/>
          <w:sz w:val="22"/>
          <w:szCs w:val="22"/>
        </w:rPr>
        <w:t xml:space="preserve">est to </w:t>
      </w:r>
      <w:r>
        <w:rPr>
          <w:rStyle w:val="articlesubtitle1"/>
          <w:rFonts w:ascii="Helvetica" w:hAnsi="Helvetica" w:cs="Arial"/>
          <w:color w:val="auto"/>
          <w:sz w:val="22"/>
          <w:szCs w:val="22"/>
        </w:rPr>
        <w:t>s</w:t>
      </w:r>
      <w:r w:rsidRPr="00653F83">
        <w:rPr>
          <w:rStyle w:val="articlesubtitle1"/>
          <w:rFonts w:ascii="Helvetica" w:hAnsi="Helvetica" w:cs="Arial"/>
          <w:color w:val="auto"/>
          <w:sz w:val="22"/>
          <w:szCs w:val="22"/>
        </w:rPr>
        <w:t xml:space="preserve">tay </w:t>
      </w:r>
      <w:r>
        <w:rPr>
          <w:rStyle w:val="articlesubtitle1"/>
          <w:rFonts w:ascii="Helvetica" w:hAnsi="Helvetica" w:cs="Arial"/>
          <w:color w:val="auto"/>
          <w:sz w:val="22"/>
          <w:szCs w:val="22"/>
        </w:rPr>
        <w:t>p</w:t>
      </w:r>
      <w:r w:rsidRPr="00653F83">
        <w:rPr>
          <w:rStyle w:val="articlesubtitle1"/>
          <w:rFonts w:ascii="Helvetica" w:hAnsi="Helvetica" w:cs="Arial"/>
          <w:color w:val="auto"/>
          <w:sz w:val="22"/>
          <w:szCs w:val="22"/>
        </w:rPr>
        <w:t xml:space="preserve">regnant </w:t>
      </w:r>
      <w:r>
        <w:rPr>
          <w:rStyle w:val="articlesubtitle1"/>
          <w:rFonts w:ascii="Helvetica" w:hAnsi="Helvetica" w:cs="Arial"/>
          <w:color w:val="auto"/>
          <w:sz w:val="22"/>
          <w:szCs w:val="22"/>
        </w:rPr>
        <w:t>u</w:t>
      </w:r>
      <w:r w:rsidRPr="00653F83">
        <w:rPr>
          <w:rStyle w:val="articlesubtitle1"/>
          <w:rFonts w:ascii="Helvetica" w:hAnsi="Helvetica" w:cs="Arial"/>
          <w:color w:val="auto"/>
          <w:sz w:val="22"/>
          <w:szCs w:val="22"/>
        </w:rPr>
        <w:t xml:space="preserve">ntil at </w:t>
      </w:r>
      <w:r>
        <w:rPr>
          <w:rStyle w:val="articlesubtitle1"/>
          <w:rFonts w:ascii="Helvetica" w:hAnsi="Helvetica" w:cs="Arial"/>
          <w:color w:val="auto"/>
          <w:sz w:val="22"/>
          <w:szCs w:val="22"/>
        </w:rPr>
        <w:t>l</w:t>
      </w:r>
      <w:r w:rsidRPr="00653F83">
        <w:rPr>
          <w:rStyle w:val="articlesubtitle1"/>
          <w:rFonts w:ascii="Helvetica" w:hAnsi="Helvetica" w:cs="Arial"/>
          <w:color w:val="auto"/>
          <w:sz w:val="22"/>
          <w:szCs w:val="22"/>
        </w:rPr>
        <w:t xml:space="preserve">east 39 </w:t>
      </w:r>
      <w:r>
        <w:rPr>
          <w:rStyle w:val="articlesubtitle1"/>
          <w:rFonts w:ascii="Helvetica" w:hAnsi="Helvetica" w:cs="Arial"/>
          <w:color w:val="auto"/>
          <w:sz w:val="22"/>
          <w:szCs w:val="22"/>
        </w:rPr>
        <w:t>w</w:t>
      </w:r>
      <w:r w:rsidRPr="00653F83">
        <w:rPr>
          <w:rStyle w:val="articlesubtitle1"/>
          <w:rFonts w:ascii="Helvetica" w:hAnsi="Helvetica" w:cs="Arial"/>
          <w:color w:val="auto"/>
          <w:sz w:val="22"/>
          <w:szCs w:val="22"/>
        </w:rPr>
        <w:t>eeks.</w:t>
      </w:r>
      <w:r w:rsidRPr="00653F83">
        <w:rPr>
          <w:rFonts w:ascii="Helvetica" w:hAnsi="Helvetica" w:cs="Arial"/>
          <w:b/>
          <w:bCs/>
          <w:sz w:val="22"/>
          <w:szCs w:val="22"/>
        </w:rPr>
        <w:br/>
      </w:r>
      <w:r w:rsidRPr="00653F83">
        <w:rPr>
          <w:rFonts w:ascii="Helvetica" w:hAnsi="Helvetica" w:cs="Arial"/>
          <w:sz w:val="22"/>
          <w:szCs w:val="22"/>
        </w:rPr>
        <w:t xml:space="preserve">If your pregnancy is healthy and you are considering scheduling your baby’s birth, it is best to stay pregnant for at least 39 weeks. Babies born too early may have more health problems at birth and later in life than babies born full term. Being pregnant at least 39 weeks gives your baby’s brain and body all the time </w:t>
      </w:r>
      <w:r>
        <w:rPr>
          <w:rFonts w:ascii="Helvetica" w:hAnsi="Helvetica" w:cs="Arial"/>
          <w:sz w:val="22"/>
          <w:szCs w:val="22"/>
        </w:rPr>
        <w:t>they need</w:t>
      </w:r>
      <w:r w:rsidRPr="00653F83">
        <w:rPr>
          <w:rFonts w:ascii="Helvetica" w:hAnsi="Helvetica" w:cs="Arial"/>
          <w:sz w:val="22"/>
          <w:szCs w:val="22"/>
        </w:rPr>
        <w:t xml:space="preserve"> to grow.</w:t>
      </w:r>
    </w:p>
    <w:p w:rsidR="00690CEE" w:rsidRPr="00653F83" w:rsidRDefault="00690CEE" w:rsidP="00B20C64">
      <w:pPr>
        <w:pStyle w:val="ColorfulList-Accent14"/>
        <w:spacing w:before="100" w:beforeAutospacing="1" w:after="120"/>
        <w:ind w:left="0"/>
        <w:rPr>
          <w:rStyle w:val="articlesubtitle1"/>
        </w:rPr>
      </w:pPr>
      <w:r w:rsidRPr="00653F83">
        <w:rPr>
          <w:rStyle w:val="articlesubtitle1"/>
          <w:rFonts w:ascii="Helvetica" w:hAnsi="Helvetica" w:cs="Arial"/>
          <w:color w:val="auto"/>
          <w:sz w:val="22"/>
          <w:szCs w:val="22"/>
        </w:rPr>
        <w:t xml:space="preserve">Why do </w:t>
      </w:r>
      <w:r>
        <w:rPr>
          <w:rStyle w:val="articlesubtitle1"/>
          <w:rFonts w:ascii="Helvetica" w:hAnsi="Helvetica" w:cs="Arial"/>
          <w:color w:val="auto"/>
          <w:sz w:val="22"/>
          <w:szCs w:val="22"/>
        </w:rPr>
        <w:t>b</w:t>
      </w:r>
      <w:r w:rsidRPr="00653F83">
        <w:rPr>
          <w:rStyle w:val="articlesubtitle1"/>
          <w:rFonts w:ascii="Helvetica" w:hAnsi="Helvetica" w:cs="Arial"/>
          <w:color w:val="auto"/>
          <w:sz w:val="22"/>
          <w:szCs w:val="22"/>
        </w:rPr>
        <w:t xml:space="preserve">abies </w:t>
      </w:r>
      <w:r>
        <w:rPr>
          <w:rStyle w:val="articlesubtitle1"/>
          <w:rFonts w:ascii="Helvetica" w:hAnsi="Helvetica" w:cs="Arial"/>
          <w:color w:val="auto"/>
          <w:sz w:val="22"/>
          <w:szCs w:val="22"/>
        </w:rPr>
        <w:t>n</w:t>
      </w:r>
      <w:r w:rsidRPr="00653F83">
        <w:rPr>
          <w:rStyle w:val="articlesubtitle1"/>
          <w:rFonts w:ascii="Helvetica" w:hAnsi="Helvetica" w:cs="Arial"/>
          <w:color w:val="auto"/>
          <w:sz w:val="22"/>
          <w:szCs w:val="22"/>
        </w:rPr>
        <w:t xml:space="preserve">eed </w:t>
      </w:r>
      <w:r>
        <w:rPr>
          <w:rStyle w:val="articlesubtitle1"/>
          <w:rFonts w:ascii="Helvetica" w:hAnsi="Helvetica" w:cs="Arial"/>
          <w:color w:val="auto"/>
          <w:sz w:val="22"/>
          <w:szCs w:val="22"/>
        </w:rPr>
        <w:t>t</w:t>
      </w:r>
      <w:r w:rsidRPr="00653F83">
        <w:rPr>
          <w:rStyle w:val="articlesubtitle1"/>
          <w:rFonts w:ascii="Helvetica" w:hAnsi="Helvetica" w:cs="Arial"/>
          <w:color w:val="auto"/>
          <w:sz w:val="22"/>
          <w:szCs w:val="22"/>
        </w:rPr>
        <w:t>ime (at least 39 weeks)?</w:t>
      </w:r>
    </w:p>
    <w:p w:rsidR="00690CEE" w:rsidRPr="00653F83" w:rsidRDefault="00690CEE" w:rsidP="00B20C64">
      <w:pPr>
        <w:pStyle w:val="ColorfulList-Accent14"/>
        <w:numPr>
          <w:ilvl w:val="0"/>
          <w:numId w:val="21"/>
        </w:numPr>
        <w:spacing w:before="100" w:beforeAutospacing="1" w:after="120"/>
        <w:rPr>
          <w:rFonts w:ascii="Helvetica" w:hAnsi="Helvetica" w:cs="Arial"/>
          <w:b/>
          <w:bCs/>
          <w:sz w:val="22"/>
          <w:szCs w:val="22"/>
        </w:rPr>
      </w:pPr>
      <w:r w:rsidRPr="00653F83">
        <w:rPr>
          <w:rFonts w:ascii="Helvetica" w:hAnsi="Helvetica" w:cs="Arial"/>
          <w:bCs/>
          <w:sz w:val="22"/>
          <w:szCs w:val="22"/>
        </w:rPr>
        <w:t xml:space="preserve">Important organ growth—including </w:t>
      </w:r>
      <w:r w:rsidRPr="00653F83">
        <w:rPr>
          <w:rFonts w:ascii="Helvetica" w:hAnsi="Helvetica" w:cs="Arial"/>
          <w:sz w:val="22"/>
          <w:szCs w:val="22"/>
        </w:rPr>
        <w:t>the brain, lungs and liver</w:t>
      </w:r>
      <w:r w:rsidRPr="00653F83">
        <w:rPr>
          <w:rFonts w:ascii="Helvetica" w:hAnsi="Helvetica" w:cs="Arial"/>
          <w:bCs/>
          <w:sz w:val="22"/>
          <w:szCs w:val="22"/>
        </w:rPr>
        <w:t>—occurs during the last weeks of pregnancy</w:t>
      </w:r>
      <w:r>
        <w:rPr>
          <w:rFonts w:ascii="Helvetica" w:hAnsi="Helvetica" w:cs="Arial"/>
          <w:bCs/>
          <w:sz w:val="22"/>
          <w:szCs w:val="22"/>
        </w:rPr>
        <w:t>.</w:t>
      </w:r>
    </w:p>
    <w:p w:rsidR="00690CEE" w:rsidRPr="00653F83" w:rsidRDefault="00690CEE" w:rsidP="00B20C64">
      <w:pPr>
        <w:pStyle w:val="ColorfulList-Accent14"/>
        <w:numPr>
          <w:ilvl w:val="0"/>
          <w:numId w:val="21"/>
        </w:numPr>
        <w:spacing w:before="100" w:beforeAutospacing="1" w:after="120"/>
        <w:rPr>
          <w:rFonts w:ascii="Helvetica" w:hAnsi="Helvetica" w:cs="Arial"/>
          <w:b/>
          <w:bCs/>
          <w:sz w:val="22"/>
          <w:szCs w:val="22"/>
        </w:rPr>
      </w:pPr>
      <w:r w:rsidRPr="00653F83">
        <w:rPr>
          <w:rFonts w:ascii="Helvetica" w:hAnsi="Helvetica" w:cs="Arial"/>
          <w:bCs/>
          <w:sz w:val="22"/>
          <w:szCs w:val="22"/>
        </w:rPr>
        <w:t>Babies</w:t>
      </w:r>
      <w:r>
        <w:rPr>
          <w:rFonts w:ascii="Helvetica" w:hAnsi="Helvetica" w:cs="Arial"/>
          <w:bCs/>
          <w:sz w:val="22"/>
          <w:szCs w:val="22"/>
        </w:rPr>
        <w:t xml:space="preserve"> born at 39 weeks</w:t>
      </w:r>
      <w:r w:rsidRPr="00653F83">
        <w:rPr>
          <w:rFonts w:ascii="Helvetica" w:hAnsi="Helvetica" w:cs="Arial"/>
          <w:bCs/>
          <w:sz w:val="22"/>
          <w:szCs w:val="22"/>
        </w:rPr>
        <w:t xml:space="preserve"> </w:t>
      </w:r>
      <w:r>
        <w:rPr>
          <w:rFonts w:ascii="Helvetica" w:hAnsi="Helvetica" w:cs="Arial"/>
          <w:bCs/>
          <w:sz w:val="22"/>
          <w:szCs w:val="22"/>
        </w:rPr>
        <w:t xml:space="preserve">are </w:t>
      </w:r>
      <w:r w:rsidRPr="00653F83">
        <w:rPr>
          <w:rFonts w:ascii="Helvetica" w:hAnsi="Helvetica" w:cs="Arial"/>
          <w:bCs/>
          <w:sz w:val="22"/>
          <w:szCs w:val="22"/>
        </w:rPr>
        <w:t>less likely to have vision and hearing problems after birth</w:t>
      </w:r>
      <w:r>
        <w:rPr>
          <w:rFonts w:ascii="Helvetica" w:hAnsi="Helvetica" w:cs="Arial"/>
          <w:bCs/>
          <w:sz w:val="22"/>
          <w:szCs w:val="22"/>
        </w:rPr>
        <w:t xml:space="preserve"> than babies born earlier.</w:t>
      </w:r>
    </w:p>
    <w:p w:rsidR="00690CEE" w:rsidRPr="007501FE" w:rsidRDefault="00690CEE" w:rsidP="00B20C64">
      <w:pPr>
        <w:pStyle w:val="ColorfulList-Accent14"/>
        <w:numPr>
          <w:ilvl w:val="0"/>
          <w:numId w:val="21"/>
        </w:numPr>
        <w:spacing w:before="100" w:beforeAutospacing="1" w:after="120"/>
        <w:rPr>
          <w:rFonts w:ascii="Helvetica" w:hAnsi="Helvetica" w:cs="Arial"/>
          <w:b/>
          <w:bCs/>
          <w:sz w:val="22"/>
          <w:szCs w:val="22"/>
        </w:rPr>
      </w:pPr>
      <w:r w:rsidRPr="00653F83">
        <w:rPr>
          <w:rFonts w:ascii="Helvetica" w:hAnsi="Helvetica" w:cs="Arial"/>
          <w:bCs/>
          <w:sz w:val="22"/>
          <w:szCs w:val="22"/>
        </w:rPr>
        <w:t xml:space="preserve">Babies </w:t>
      </w:r>
      <w:r>
        <w:rPr>
          <w:rFonts w:ascii="Helvetica" w:hAnsi="Helvetica" w:cs="Arial"/>
          <w:bCs/>
          <w:sz w:val="22"/>
          <w:szCs w:val="22"/>
        </w:rPr>
        <w:t xml:space="preserve">need 39 weeks to </w:t>
      </w:r>
      <w:r w:rsidRPr="00653F83">
        <w:rPr>
          <w:rFonts w:ascii="Helvetica" w:hAnsi="Helvetica" w:cs="Arial"/>
          <w:bCs/>
          <w:sz w:val="22"/>
          <w:szCs w:val="22"/>
        </w:rPr>
        <w:t xml:space="preserve">gain weight in the womb; babies born at healthy weights can </w:t>
      </w:r>
      <w:r w:rsidRPr="007501FE">
        <w:rPr>
          <w:rFonts w:ascii="Helvetica" w:hAnsi="Helvetica" w:cs="Arial"/>
          <w:bCs/>
          <w:sz w:val="22"/>
          <w:szCs w:val="22"/>
        </w:rPr>
        <w:t>stay warmer than babies who are born too small.</w:t>
      </w:r>
    </w:p>
    <w:p w:rsidR="00690CEE" w:rsidRPr="007501FE" w:rsidRDefault="00690CEE" w:rsidP="00B20C64">
      <w:pPr>
        <w:pStyle w:val="ColorfulList-Accent14"/>
        <w:numPr>
          <w:ilvl w:val="0"/>
          <w:numId w:val="21"/>
        </w:numPr>
        <w:spacing w:before="100" w:beforeAutospacing="1" w:after="120"/>
        <w:rPr>
          <w:rStyle w:val="articlesubtitle1"/>
        </w:rPr>
      </w:pPr>
      <w:r w:rsidRPr="007501FE">
        <w:rPr>
          <w:rFonts w:ascii="Helvetica" w:hAnsi="Helvetica" w:cs="Arial"/>
          <w:bCs/>
          <w:sz w:val="22"/>
          <w:szCs w:val="22"/>
        </w:rPr>
        <w:t>Babies need 39 weeks to learn to suck and swallow well and stay awake long enough to eat; babies born early often cannot do these things.</w:t>
      </w:r>
    </w:p>
    <w:p w:rsidR="00690CEE" w:rsidRPr="00653F83" w:rsidRDefault="00690CEE" w:rsidP="00B20C64">
      <w:pPr>
        <w:pStyle w:val="NormalWeb"/>
        <w:rPr>
          <w:rFonts w:ascii="Helvetica" w:hAnsi="Helvetica" w:cs="Arial"/>
          <w:sz w:val="22"/>
          <w:szCs w:val="22"/>
        </w:rPr>
      </w:pPr>
      <w:r w:rsidRPr="007501FE">
        <w:rPr>
          <w:rStyle w:val="articlesubtitle1"/>
          <w:rFonts w:ascii="Helvetica" w:hAnsi="Helvetica" w:cs="Arial"/>
          <w:color w:val="auto"/>
          <w:sz w:val="22"/>
          <w:szCs w:val="22"/>
        </w:rPr>
        <w:t>Why can scheduling an early birth be a problem?</w:t>
      </w:r>
      <w:r w:rsidRPr="00653F83">
        <w:rPr>
          <w:rFonts w:ascii="Helvetica" w:hAnsi="Helvetica" w:cs="Arial"/>
          <w:b/>
          <w:bCs/>
          <w:sz w:val="22"/>
          <w:szCs w:val="22"/>
        </w:rPr>
        <w:br/>
      </w:r>
      <w:r w:rsidRPr="00653F83">
        <w:rPr>
          <w:rFonts w:ascii="Helvetica" w:hAnsi="Helvetica" w:cs="Arial"/>
          <w:sz w:val="22"/>
          <w:szCs w:val="22"/>
        </w:rPr>
        <w:t>Experts are learning that scheduling an early birth for non-medical reasons can cause problems for mom and baby. For example:</w:t>
      </w:r>
    </w:p>
    <w:p w:rsidR="00690CEE" w:rsidRPr="00653F83" w:rsidRDefault="00690CEE"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Your due date may not be exactly right.</w:t>
      </w:r>
      <w:r w:rsidRPr="00653F83">
        <w:rPr>
          <w:rFonts w:ascii="Helvetica" w:hAnsi="Helvetica" w:cs="Arial"/>
          <w:sz w:val="22"/>
          <w:szCs w:val="22"/>
        </w:rPr>
        <w:t xml:space="preserve"> Sometimes it’s hard to know just when you got pregnant. If you schedule to </w:t>
      </w:r>
      <w:hyperlink r:id="rId58" w:history="1">
        <w:r w:rsidRPr="00743E86">
          <w:rPr>
            <w:rStyle w:val="Hyperlink"/>
            <w:rFonts w:ascii="Helvetica" w:hAnsi="Helvetica" w:cs="Arial"/>
            <w:color w:val="auto"/>
            <w:sz w:val="22"/>
            <w:szCs w:val="22"/>
          </w:rPr>
          <w:t>induce labor</w:t>
        </w:r>
      </w:hyperlink>
      <w:r w:rsidRPr="00653F83">
        <w:rPr>
          <w:rFonts w:ascii="Helvetica" w:hAnsi="Helvetica" w:cs="Arial"/>
          <w:sz w:val="22"/>
          <w:szCs w:val="22"/>
        </w:rPr>
        <w:t xml:space="preserve"> and have a </w:t>
      </w:r>
      <w:hyperlink r:id="rId59" w:history="1">
        <w:r w:rsidRPr="00743E86">
          <w:rPr>
            <w:rStyle w:val="Hyperlink"/>
            <w:rFonts w:ascii="Helvetica" w:hAnsi="Helvetica" w:cs="Arial"/>
            <w:color w:val="auto"/>
            <w:sz w:val="22"/>
            <w:szCs w:val="22"/>
          </w:rPr>
          <w:t>cesarean section birth</w:t>
        </w:r>
      </w:hyperlink>
      <w:r w:rsidRPr="00653F83">
        <w:rPr>
          <w:rFonts w:ascii="Helvetica" w:hAnsi="Helvetica" w:cs="Arial"/>
          <w:sz w:val="22"/>
          <w:szCs w:val="22"/>
        </w:rPr>
        <w:t xml:space="preserve"> and your date is off by a week or two, your baby may be born too early. </w:t>
      </w:r>
    </w:p>
    <w:p w:rsidR="00690CEE" w:rsidRPr="00653F83" w:rsidRDefault="00690CEE"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Inducing labor may not work.</w:t>
      </w:r>
      <w:r w:rsidRPr="00653F83">
        <w:rPr>
          <w:rFonts w:ascii="Helvetica" w:hAnsi="Helvetica" w:cs="Arial"/>
          <w:sz w:val="22"/>
          <w:szCs w:val="22"/>
        </w:rPr>
        <w:t xml:space="preserve"> If your labor is induced, the medicine your doctor or midwife gives you may not start your labor. When this happens, you may need to have a cesarean section. </w:t>
      </w:r>
    </w:p>
    <w:p w:rsidR="00690CEE" w:rsidRPr="00653F83" w:rsidRDefault="00690CEE"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 xml:space="preserve">A cesarean section can cause problems for your baby. </w:t>
      </w:r>
      <w:r w:rsidRPr="00653F83">
        <w:rPr>
          <w:rFonts w:ascii="Helvetica" w:hAnsi="Helvetica" w:cs="Arial"/>
          <w:sz w:val="22"/>
          <w:szCs w:val="22"/>
        </w:rPr>
        <w:t xml:space="preserve">Babies born by cesarean section may have more breathing and other medical problems than babies born by vaginal birth. (Most babies are born by vaginal birth. The mother’s uterus contracts to help push the baby out through the vagina, also called the birth canal.) </w:t>
      </w:r>
    </w:p>
    <w:p w:rsidR="00690CEE" w:rsidRPr="00653F83" w:rsidRDefault="00690CEE"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Cesarean sections can cause problems during future pregnancies.</w:t>
      </w:r>
      <w:r w:rsidRPr="00653F83">
        <w:rPr>
          <w:rFonts w:ascii="Helvetica" w:hAnsi="Helvetica" w:cs="Arial"/>
          <w:sz w:val="22"/>
          <w:szCs w:val="22"/>
        </w:rPr>
        <w:t xml:space="preserve"> Once you have a cesarean section, you may be more likely to have a cesarean section </w:t>
      </w:r>
      <w:r>
        <w:rPr>
          <w:rFonts w:ascii="Helvetica" w:hAnsi="Helvetica" w:cs="Arial"/>
          <w:sz w:val="22"/>
          <w:szCs w:val="22"/>
        </w:rPr>
        <w:t>in</w:t>
      </w:r>
      <w:r w:rsidRPr="00653F83">
        <w:rPr>
          <w:rFonts w:ascii="Helvetica" w:hAnsi="Helvetica" w:cs="Arial"/>
          <w:sz w:val="22"/>
          <w:szCs w:val="22"/>
        </w:rPr>
        <w:t xml:space="preserve"> future pregnancies. The more cesarean sections you have, the more problems you and your baby may have, including </w:t>
      </w:r>
      <w:hyperlink r:id="rId60" w:tgtFrame="_blank" w:history="1">
        <w:r w:rsidRPr="00743E86">
          <w:rPr>
            <w:rStyle w:val="Hyperlink"/>
            <w:rFonts w:ascii="Helvetica" w:hAnsi="Helvetica" w:cs="Arial"/>
            <w:color w:val="auto"/>
            <w:sz w:val="22"/>
            <w:szCs w:val="22"/>
          </w:rPr>
          <w:t>problems with the placenta</w:t>
        </w:r>
      </w:hyperlink>
      <w:r w:rsidRPr="00743E86">
        <w:rPr>
          <w:rFonts w:ascii="Helvetica" w:hAnsi="Helvetica" w:cs="Arial"/>
          <w:sz w:val="22"/>
          <w:szCs w:val="22"/>
          <w:u w:val="single"/>
        </w:rPr>
        <w:t>. </w:t>
      </w:r>
      <w:r w:rsidRPr="00653F83">
        <w:rPr>
          <w:rFonts w:ascii="Helvetica" w:hAnsi="Helvetica" w:cs="Arial"/>
          <w:sz w:val="22"/>
          <w:szCs w:val="22"/>
        </w:rPr>
        <w:t xml:space="preserve"> </w:t>
      </w:r>
    </w:p>
    <w:p w:rsidR="00690CEE" w:rsidRPr="00653F83" w:rsidRDefault="00690CEE"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A cesarean section is major surgery for mom.</w:t>
      </w:r>
      <w:r w:rsidRPr="00653F83">
        <w:rPr>
          <w:rFonts w:ascii="Helvetica" w:hAnsi="Helvetica" w:cs="Arial"/>
          <w:sz w:val="22"/>
          <w:szCs w:val="22"/>
        </w:rPr>
        <w:t xml:space="preserve"> It takes longer for you to recover from a cesarean section than from a vaginal birth. You can expect to spend 2</w:t>
      </w:r>
      <w:r>
        <w:rPr>
          <w:rFonts w:ascii="Helvetica" w:hAnsi="Helvetica" w:cs="Arial"/>
          <w:sz w:val="22"/>
          <w:szCs w:val="22"/>
        </w:rPr>
        <w:t>-</w:t>
      </w:r>
      <w:r w:rsidRPr="00653F83">
        <w:rPr>
          <w:rFonts w:ascii="Helvetica" w:hAnsi="Helvetica" w:cs="Arial"/>
          <w:sz w:val="22"/>
          <w:szCs w:val="22"/>
        </w:rPr>
        <w:t>4 days in the hospital after a cesarean section</w:t>
      </w:r>
      <w:r>
        <w:rPr>
          <w:rFonts w:ascii="Helvetica" w:hAnsi="Helvetica" w:cs="Arial"/>
          <w:sz w:val="22"/>
          <w:szCs w:val="22"/>
        </w:rPr>
        <w:t>,</w:t>
      </w:r>
      <w:r w:rsidRPr="00653F83">
        <w:rPr>
          <w:rFonts w:ascii="Helvetica" w:hAnsi="Helvetica" w:cs="Arial"/>
          <w:sz w:val="22"/>
          <w:szCs w:val="22"/>
        </w:rPr>
        <w:t xml:space="preserve"> but you need 4</w:t>
      </w:r>
      <w:r>
        <w:rPr>
          <w:rFonts w:ascii="Helvetica" w:hAnsi="Helvetica" w:cs="Arial"/>
          <w:sz w:val="22"/>
          <w:szCs w:val="22"/>
        </w:rPr>
        <w:t>-</w:t>
      </w:r>
      <w:r w:rsidRPr="00653F83">
        <w:rPr>
          <w:rFonts w:ascii="Helvetica" w:hAnsi="Helvetica" w:cs="Arial"/>
          <w:sz w:val="22"/>
          <w:szCs w:val="22"/>
        </w:rPr>
        <w:t xml:space="preserve">6 weeks to fully recover after you go home. You may experience complications from the surgery, such as infections or bleeding. </w:t>
      </w:r>
      <w:r>
        <w:rPr>
          <w:rFonts w:ascii="Helvetica" w:hAnsi="Helvetica" w:cs="Arial"/>
          <w:sz w:val="22"/>
          <w:szCs w:val="22"/>
        </w:rPr>
        <w:t>Recovery is more painful, breastfeeding can be more difficult. .</w:t>
      </w:r>
      <w:r w:rsidRPr="00653F83">
        <w:rPr>
          <w:rFonts w:ascii="Helvetica" w:hAnsi="Helvetica" w:cs="Arial"/>
          <w:sz w:val="22"/>
          <w:szCs w:val="22"/>
        </w:rPr>
        <w:t>It is important to stay in touch with your health care provider even after you go home.</w:t>
      </w:r>
    </w:p>
    <w:p w:rsidR="00690CEE" w:rsidRPr="008E0768" w:rsidRDefault="00690CEE" w:rsidP="00B20C64">
      <w:pPr>
        <w:rPr>
          <w:rFonts w:ascii="Helvetica" w:hAnsi="Helvetica" w:cs="Arial"/>
          <w:b/>
          <w:bCs/>
          <w:sz w:val="22"/>
          <w:szCs w:val="22"/>
        </w:rPr>
      </w:pPr>
      <w:r w:rsidRPr="008E0768">
        <w:rPr>
          <w:rFonts w:ascii="Helvetica" w:hAnsi="Helvetica" w:cs="Arial"/>
          <w:b/>
          <w:bCs/>
          <w:sz w:val="22"/>
          <w:szCs w:val="22"/>
        </w:rPr>
        <w:t>It is hard to plan for anything when it comes to children.</w:t>
      </w:r>
    </w:p>
    <w:p w:rsidR="00690CEE" w:rsidRDefault="00690CEE" w:rsidP="00B20C64">
      <w:pPr>
        <w:numPr>
          <w:ilvl w:val="0"/>
          <w:numId w:val="59"/>
        </w:numPr>
        <w:rPr>
          <w:rFonts w:ascii="Helvetica" w:hAnsi="Helvetica" w:cs="Arial"/>
          <w:bCs/>
          <w:sz w:val="22"/>
          <w:szCs w:val="22"/>
        </w:rPr>
      </w:pPr>
      <w:r>
        <w:rPr>
          <w:rFonts w:ascii="Helvetica" w:hAnsi="Helvetica" w:cs="Arial"/>
          <w:bCs/>
          <w:sz w:val="22"/>
          <w:szCs w:val="22"/>
        </w:rPr>
        <w:t>The reality is that from now on, you can anticipate changes in your child’s life or development, but you can rarely plan on them or schedule when they will occur.</w:t>
      </w:r>
    </w:p>
    <w:p w:rsidR="00690CEE" w:rsidRDefault="00690CEE" w:rsidP="00B20C64">
      <w:pPr>
        <w:numPr>
          <w:ilvl w:val="0"/>
          <w:numId w:val="59"/>
        </w:numPr>
        <w:rPr>
          <w:rFonts w:ascii="Helvetica" w:hAnsi="Helvetica" w:cs="Arial"/>
          <w:bCs/>
          <w:sz w:val="22"/>
          <w:szCs w:val="22"/>
        </w:rPr>
      </w:pPr>
      <w:r w:rsidRPr="008E1779">
        <w:rPr>
          <w:rFonts w:ascii="Helvetica" w:hAnsi="Helvetica" w:cs="Arial"/>
          <w:bCs/>
          <w:sz w:val="22"/>
          <w:szCs w:val="22"/>
        </w:rPr>
        <w:t>Labor and delivery is just like crawling</w:t>
      </w:r>
      <w:r>
        <w:rPr>
          <w:rFonts w:ascii="Helvetica" w:hAnsi="Helvetica" w:cs="Arial"/>
          <w:bCs/>
          <w:sz w:val="22"/>
          <w:szCs w:val="22"/>
        </w:rPr>
        <w:t xml:space="preserve"> and walking</w:t>
      </w:r>
      <w:r w:rsidRPr="008E1779">
        <w:rPr>
          <w:rFonts w:ascii="Helvetica" w:hAnsi="Helvetica" w:cs="Arial"/>
          <w:bCs/>
          <w:sz w:val="22"/>
          <w:szCs w:val="22"/>
        </w:rPr>
        <w:t xml:space="preserve">.  We know an approximate time frame, but not an exact date.  So you can anticipate that labor will occur spontaneously sometime around 49 weeks, but you can’t pin point the specific date and time.  </w:t>
      </w:r>
    </w:p>
    <w:p w:rsidR="00690CEE" w:rsidRDefault="00690CEE" w:rsidP="00B20C64">
      <w:pPr>
        <w:numPr>
          <w:ilvl w:val="0"/>
          <w:numId w:val="59"/>
        </w:numPr>
        <w:rPr>
          <w:rFonts w:ascii="Helvetica" w:hAnsi="Helvetica" w:cs="Arial"/>
          <w:bCs/>
          <w:sz w:val="22"/>
          <w:szCs w:val="22"/>
        </w:rPr>
      </w:pPr>
      <w:r>
        <w:rPr>
          <w:rFonts w:ascii="Helvetica" w:hAnsi="Helvetica" w:cs="Arial"/>
          <w:bCs/>
          <w:sz w:val="22"/>
          <w:szCs w:val="22"/>
        </w:rPr>
        <w:t>The people in your life who will support you and your baby should also know that flexibility is critical.</w:t>
      </w:r>
    </w:p>
    <w:p w:rsidR="00690CEE" w:rsidRDefault="00690CEE" w:rsidP="00B20C64">
      <w:pPr>
        <w:numPr>
          <w:ilvl w:val="0"/>
          <w:numId w:val="59"/>
        </w:numPr>
        <w:rPr>
          <w:rFonts w:ascii="Helvetica" w:hAnsi="Helvetica" w:cs="Arial"/>
          <w:bCs/>
          <w:sz w:val="22"/>
          <w:szCs w:val="22"/>
        </w:rPr>
      </w:pPr>
      <w:r>
        <w:rPr>
          <w:rFonts w:ascii="Helvetica" w:hAnsi="Helvetica" w:cs="Arial"/>
          <w:bCs/>
          <w:sz w:val="22"/>
          <w:szCs w:val="22"/>
        </w:rPr>
        <w:t>Waiting can be hard, but waiting allows your baby’s brain to grow and allows you time to rest before labor starts.</w:t>
      </w:r>
    </w:p>
    <w:p w:rsidR="00690CEE" w:rsidRDefault="00690CEE" w:rsidP="00B20C64">
      <w:pPr>
        <w:rPr>
          <w:rFonts w:ascii="Helvetica" w:hAnsi="Helvetica"/>
          <w:sz w:val="28"/>
          <w:szCs w:val="28"/>
        </w:rPr>
      </w:pPr>
    </w:p>
    <w:p w:rsidR="00690CEE" w:rsidRPr="00423683" w:rsidRDefault="00690CEE" w:rsidP="00B20C64">
      <w:pPr>
        <w:rPr>
          <w:rFonts w:ascii="Helvetica" w:hAnsi="Helvetica"/>
          <w:sz w:val="28"/>
          <w:szCs w:val="28"/>
        </w:rPr>
      </w:pPr>
      <w:r w:rsidRPr="00423683">
        <w:rPr>
          <w:rFonts w:ascii="Helvetica" w:hAnsi="Helvetica"/>
          <w:sz w:val="28"/>
          <w:szCs w:val="28"/>
        </w:rPr>
        <w:t>COMMON PATIENT QUESTIONS</w:t>
      </w:r>
    </w:p>
    <w:p w:rsidR="00690CEE" w:rsidRPr="00653F83" w:rsidRDefault="00690CEE" w:rsidP="00B20C64">
      <w:pPr>
        <w:rPr>
          <w:rFonts w:ascii="Helvetica" w:hAnsi="Helvetica"/>
          <w:b/>
          <w:sz w:val="28"/>
        </w:rPr>
      </w:pPr>
    </w:p>
    <w:p w:rsidR="00690CEE" w:rsidRPr="00653F83" w:rsidRDefault="00690CEE" w:rsidP="00B20C64">
      <w:pPr>
        <w:ind w:left="360" w:hanging="360"/>
        <w:rPr>
          <w:rFonts w:ascii="Helvetica" w:hAnsi="Helvetica" w:cs="Arial"/>
          <w:b/>
        </w:rPr>
      </w:pPr>
      <w:r w:rsidRPr="00653F83">
        <w:rPr>
          <w:rFonts w:ascii="Helvetica" w:hAnsi="Helvetica" w:cs="Arial"/>
          <w:b/>
        </w:rPr>
        <w:t>What questions should I ask when my doctor/certified nurse midwife…</w:t>
      </w:r>
    </w:p>
    <w:p w:rsidR="00690CEE" w:rsidRPr="00653F83" w:rsidRDefault="00690CEE" w:rsidP="00B20C64">
      <w:pPr>
        <w:numPr>
          <w:ilvl w:val="0"/>
          <w:numId w:val="42"/>
        </w:numPr>
        <w:rPr>
          <w:rFonts w:ascii="Helvetica" w:hAnsi="Helvetica" w:cs="Arial"/>
          <w:b/>
        </w:rPr>
      </w:pPr>
      <w:r w:rsidRPr="00653F83">
        <w:rPr>
          <w:rFonts w:ascii="Helvetica" w:hAnsi="Helvetica" w:cs="Arial"/>
          <w:b/>
        </w:rPr>
        <w:t>Suggests delivery before 39 weeks?</w:t>
      </w:r>
    </w:p>
    <w:p w:rsidR="00690CEE" w:rsidRPr="00653F83" w:rsidRDefault="00690CEE" w:rsidP="00B20C64">
      <w:pPr>
        <w:numPr>
          <w:ilvl w:val="1"/>
          <w:numId w:val="42"/>
        </w:numPr>
        <w:rPr>
          <w:rFonts w:ascii="Helvetica" w:hAnsi="Helvetica" w:cs="Arial"/>
        </w:rPr>
      </w:pPr>
      <w:r w:rsidRPr="00653F83">
        <w:rPr>
          <w:rFonts w:ascii="Helvetica" w:hAnsi="Helvetica" w:cs="Arial"/>
        </w:rPr>
        <w:t xml:space="preserve">Is there a problem; what is the problem? </w:t>
      </w:r>
    </w:p>
    <w:p w:rsidR="00690CEE" w:rsidRPr="00653F83" w:rsidRDefault="00690CEE" w:rsidP="00B20C64">
      <w:pPr>
        <w:numPr>
          <w:ilvl w:val="1"/>
          <w:numId w:val="42"/>
        </w:numPr>
        <w:rPr>
          <w:rFonts w:ascii="Helvetica" w:hAnsi="Helvetica" w:cs="Arial"/>
        </w:rPr>
      </w:pPr>
      <w:r w:rsidRPr="00653F83">
        <w:rPr>
          <w:rFonts w:ascii="Helvetica" w:hAnsi="Helvetica" w:cs="Arial"/>
        </w:rPr>
        <w:t>Can I wait until 39 weeks? If not, then why not?</w:t>
      </w:r>
    </w:p>
    <w:p w:rsidR="00690CEE" w:rsidRPr="00653F83" w:rsidRDefault="00690CEE" w:rsidP="00B20C64">
      <w:pPr>
        <w:numPr>
          <w:ilvl w:val="0"/>
          <w:numId w:val="42"/>
        </w:numPr>
        <w:rPr>
          <w:rFonts w:ascii="Helvetica" w:hAnsi="Helvetica" w:cs="Arial"/>
          <w:b/>
        </w:rPr>
      </w:pPr>
      <w:r w:rsidRPr="00653F83">
        <w:rPr>
          <w:rFonts w:ascii="Helvetica" w:hAnsi="Helvetica" w:cs="Arial"/>
          <w:b/>
        </w:rPr>
        <w:t>Suggests induction?</w:t>
      </w:r>
    </w:p>
    <w:p w:rsidR="00690CEE" w:rsidRPr="00653F83" w:rsidRDefault="00690CEE" w:rsidP="00B20C64">
      <w:pPr>
        <w:numPr>
          <w:ilvl w:val="1"/>
          <w:numId w:val="42"/>
        </w:numPr>
        <w:rPr>
          <w:rFonts w:ascii="Helvetica" w:hAnsi="Helvetica" w:cs="Arial"/>
        </w:rPr>
      </w:pPr>
      <w:r w:rsidRPr="00653F83">
        <w:rPr>
          <w:rFonts w:ascii="Helvetica" w:hAnsi="Helvetica" w:cs="Arial"/>
        </w:rPr>
        <w:t>Why do you need to induce my labor?</w:t>
      </w:r>
    </w:p>
    <w:p w:rsidR="00690CEE" w:rsidRPr="00653F83" w:rsidRDefault="00690CEE" w:rsidP="00B20C64">
      <w:pPr>
        <w:numPr>
          <w:ilvl w:val="1"/>
          <w:numId w:val="42"/>
        </w:numPr>
        <w:rPr>
          <w:rFonts w:ascii="Helvetica" w:hAnsi="Helvetica" w:cs="Arial"/>
        </w:rPr>
      </w:pPr>
      <w:r w:rsidRPr="00653F83">
        <w:rPr>
          <w:rFonts w:ascii="Helvetica" w:hAnsi="Helvetica" w:cs="Arial"/>
        </w:rPr>
        <w:t>How will my labor be induced? And what are the risks?</w:t>
      </w:r>
    </w:p>
    <w:p w:rsidR="00690CEE" w:rsidRPr="00653F83" w:rsidRDefault="00690CEE" w:rsidP="00B20C64">
      <w:pPr>
        <w:numPr>
          <w:ilvl w:val="1"/>
          <w:numId w:val="42"/>
        </w:numPr>
        <w:rPr>
          <w:rFonts w:ascii="Helvetica" w:hAnsi="Helvetica" w:cs="Arial"/>
        </w:rPr>
      </w:pPr>
      <w:r w:rsidRPr="00653F83">
        <w:rPr>
          <w:rFonts w:ascii="Helvetica" w:hAnsi="Helvetica" w:cs="Arial"/>
        </w:rPr>
        <w:t xml:space="preserve">Will this increase my risk of a cesarean section? </w:t>
      </w:r>
    </w:p>
    <w:p w:rsidR="00690CEE" w:rsidRPr="00653F83" w:rsidRDefault="00690CEE" w:rsidP="00B20C64">
      <w:pPr>
        <w:numPr>
          <w:ilvl w:val="0"/>
          <w:numId w:val="42"/>
        </w:numPr>
        <w:rPr>
          <w:rFonts w:ascii="Helvetica" w:hAnsi="Helvetica" w:cs="Arial"/>
          <w:b/>
        </w:rPr>
      </w:pPr>
      <w:r w:rsidRPr="00653F83">
        <w:rPr>
          <w:rFonts w:ascii="Helvetica" w:hAnsi="Helvetica" w:cs="Arial"/>
          <w:b/>
        </w:rPr>
        <w:t>Discusses cesarean section?</w:t>
      </w:r>
    </w:p>
    <w:p w:rsidR="00690CEE" w:rsidRPr="00653F83" w:rsidRDefault="00690CEE" w:rsidP="00B20C64">
      <w:pPr>
        <w:numPr>
          <w:ilvl w:val="1"/>
          <w:numId w:val="42"/>
        </w:numPr>
        <w:rPr>
          <w:rFonts w:ascii="Helvetica" w:hAnsi="Helvetica" w:cs="Arial"/>
        </w:rPr>
      </w:pPr>
      <w:r w:rsidRPr="00653F83">
        <w:rPr>
          <w:rFonts w:ascii="Helvetica" w:hAnsi="Helvetica" w:cs="Arial"/>
        </w:rPr>
        <w:t>Why do you need to deliver my baby by cesarean section?</w:t>
      </w:r>
    </w:p>
    <w:p w:rsidR="00690CEE" w:rsidRPr="00653F83" w:rsidRDefault="00690CEE" w:rsidP="00B20C64">
      <w:pPr>
        <w:numPr>
          <w:ilvl w:val="1"/>
          <w:numId w:val="42"/>
        </w:numPr>
        <w:rPr>
          <w:rFonts w:ascii="Helvetica" w:hAnsi="Helvetica" w:cs="Arial"/>
        </w:rPr>
      </w:pPr>
      <w:r w:rsidRPr="00653F83">
        <w:rPr>
          <w:rFonts w:ascii="Helvetica" w:hAnsi="Helvetica" w:cs="Arial"/>
        </w:rPr>
        <w:t>What are the risks compared to a vaginal delivery?</w:t>
      </w:r>
    </w:p>
    <w:p w:rsidR="00690CEE" w:rsidRPr="00653F83" w:rsidRDefault="00690CEE" w:rsidP="00B20C64">
      <w:pPr>
        <w:ind w:left="360" w:hanging="360"/>
        <w:rPr>
          <w:rFonts w:ascii="Helvetica" w:hAnsi="Helvetica" w:cs="Arial"/>
        </w:rPr>
      </w:pPr>
    </w:p>
    <w:p w:rsidR="00690CEE" w:rsidRDefault="00690CEE" w:rsidP="00B20C64">
      <w:pPr>
        <w:ind w:left="360" w:hanging="360"/>
        <w:rPr>
          <w:rFonts w:ascii="Helvetica" w:hAnsi="Helvetica" w:cs="Arial"/>
          <w:b/>
        </w:rPr>
      </w:pPr>
    </w:p>
    <w:p w:rsidR="00690CEE" w:rsidRDefault="00690CEE" w:rsidP="00B20C64">
      <w:pPr>
        <w:ind w:left="360" w:hanging="360"/>
        <w:rPr>
          <w:rFonts w:ascii="Helvetica" w:hAnsi="Helvetica" w:cs="Arial"/>
          <w:b/>
        </w:rPr>
      </w:pPr>
    </w:p>
    <w:p w:rsidR="00690CEE" w:rsidRPr="00653F83" w:rsidRDefault="00690CEE" w:rsidP="00B20C64">
      <w:pPr>
        <w:ind w:left="360" w:hanging="360"/>
        <w:rPr>
          <w:rFonts w:ascii="Helvetica" w:hAnsi="Helvetica" w:cs="Arial"/>
          <w:b/>
        </w:rPr>
      </w:pPr>
      <w:r w:rsidRPr="00653F83">
        <w:rPr>
          <w:rFonts w:ascii="Helvetica" w:hAnsi="Helvetica" w:cs="Arial"/>
          <w:b/>
        </w:rPr>
        <w:t>OTHER QUESTIONS</w:t>
      </w:r>
    </w:p>
    <w:p w:rsidR="00690CEE" w:rsidRPr="00653F83" w:rsidRDefault="00690CEE" w:rsidP="00B20C64">
      <w:pPr>
        <w:ind w:left="360" w:hanging="360"/>
        <w:rPr>
          <w:rFonts w:ascii="Helvetica" w:hAnsi="Helvetica" w:cs="Arial"/>
          <w:b/>
        </w:rPr>
      </w:pPr>
      <w:r w:rsidRPr="00653F83">
        <w:rPr>
          <w:rFonts w:ascii="Helvetica" w:hAnsi="Helvetica" w:cs="Arial"/>
          <w:b/>
        </w:rPr>
        <w:t>How is my due date determined?</w:t>
      </w:r>
    </w:p>
    <w:p w:rsidR="00690CEE" w:rsidRPr="00653F83" w:rsidRDefault="00690CEE" w:rsidP="00B20C64">
      <w:pPr>
        <w:widowControl w:val="0"/>
        <w:tabs>
          <w:tab w:val="left" w:pos="360"/>
        </w:tabs>
        <w:autoSpaceDE w:val="0"/>
        <w:autoSpaceDN w:val="0"/>
        <w:adjustRightInd w:val="0"/>
        <w:ind w:left="360" w:hanging="360"/>
        <w:rPr>
          <w:rFonts w:ascii="Helvetica" w:hAnsi="Helvetica" w:cs="Arial"/>
        </w:rPr>
      </w:pPr>
      <w:r w:rsidRPr="00653F83">
        <w:rPr>
          <w:rFonts w:ascii="Helvetica" w:hAnsi="Helvetica" w:cs="Arial"/>
        </w:rPr>
        <w:tab/>
        <w:t>Your care provider probably gave you an estimated due date for your baby. This is the date that your baby is expected to be full-term (</w:t>
      </w:r>
      <w:r>
        <w:rPr>
          <w:rFonts w:ascii="Helvetica" w:hAnsi="Helvetica" w:cs="Arial"/>
        </w:rPr>
        <w:t>39-</w:t>
      </w:r>
      <w:r w:rsidRPr="00653F83">
        <w:rPr>
          <w:rFonts w:ascii="Helvetica" w:hAnsi="Helvetica" w:cs="Arial"/>
        </w:rPr>
        <w:t xml:space="preserve">40 weeks) and ready to be born. Remember that due dates are estimates. Your body may go into labor on its own earlier or later than that date. Your due date is based on several factors: </w:t>
      </w:r>
    </w:p>
    <w:p w:rsidR="00690CEE" w:rsidRDefault="00690CEE" w:rsidP="00F605DF">
      <w:pPr>
        <w:widowControl w:val="0"/>
        <w:numPr>
          <w:ilvl w:val="0"/>
          <w:numId w:val="17"/>
        </w:numPr>
        <w:tabs>
          <w:tab w:val="clear" w:pos="720"/>
        </w:tabs>
        <w:autoSpaceDE w:val="0"/>
        <w:autoSpaceDN w:val="0"/>
        <w:adjustRightInd w:val="0"/>
        <w:ind w:left="1350" w:hanging="270"/>
        <w:rPr>
          <w:rFonts w:ascii="Helvetica" w:hAnsi="Helvetica" w:cs="Arial"/>
        </w:rPr>
      </w:pPr>
      <w:r w:rsidRPr="00653F83">
        <w:rPr>
          <w:rFonts w:ascii="Helvetica" w:hAnsi="Helvetica" w:cs="Arial"/>
        </w:rPr>
        <w:t xml:space="preserve">Information about your last menstrual period </w:t>
      </w:r>
    </w:p>
    <w:p w:rsidR="00690CEE" w:rsidRDefault="00690CEE" w:rsidP="00F605DF">
      <w:pPr>
        <w:widowControl w:val="0"/>
        <w:numPr>
          <w:ilvl w:val="0"/>
          <w:numId w:val="17"/>
        </w:numPr>
        <w:tabs>
          <w:tab w:val="clear" w:pos="720"/>
        </w:tabs>
        <w:autoSpaceDE w:val="0"/>
        <w:autoSpaceDN w:val="0"/>
        <w:adjustRightInd w:val="0"/>
        <w:ind w:left="1350" w:hanging="270"/>
        <w:rPr>
          <w:rFonts w:ascii="Helvetica" w:hAnsi="Helvetica" w:cs="Arial"/>
        </w:rPr>
      </w:pPr>
      <w:r w:rsidRPr="00653F83">
        <w:rPr>
          <w:rFonts w:ascii="Helvetica" w:hAnsi="Helvetica" w:cs="Arial"/>
        </w:rPr>
        <w:t xml:space="preserve">Results from various lab tests </w:t>
      </w:r>
    </w:p>
    <w:p w:rsidR="00690CEE" w:rsidRDefault="00690CEE" w:rsidP="00F605DF">
      <w:pPr>
        <w:widowControl w:val="0"/>
        <w:numPr>
          <w:ilvl w:val="0"/>
          <w:numId w:val="17"/>
        </w:numPr>
        <w:tabs>
          <w:tab w:val="clear" w:pos="720"/>
        </w:tabs>
        <w:autoSpaceDE w:val="0"/>
        <w:autoSpaceDN w:val="0"/>
        <w:adjustRightInd w:val="0"/>
        <w:ind w:left="1350" w:hanging="270"/>
        <w:rPr>
          <w:rFonts w:ascii="Helvetica" w:hAnsi="Helvetica" w:cs="Arial"/>
        </w:rPr>
      </w:pPr>
      <w:r w:rsidRPr="00653F83">
        <w:rPr>
          <w:rFonts w:ascii="Helvetica" w:hAnsi="Helvetica" w:cs="Arial"/>
        </w:rPr>
        <w:t>The size of your baby based on ultrasound results</w:t>
      </w:r>
    </w:p>
    <w:p w:rsidR="00690CEE" w:rsidRDefault="00690CEE" w:rsidP="00B20C64">
      <w:pPr>
        <w:rPr>
          <w:rFonts w:ascii="Helvetica" w:hAnsi="Helvetica" w:cs="Arial"/>
          <w:b/>
        </w:rPr>
      </w:pPr>
    </w:p>
    <w:p w:rsidR="00690CEE" w:rsidRPr="00653F83" w:rsidRDefault="00690CEE" w:rsidP="00B20C64">
      <w:pPr>
        <w:ind w:left="360" w:hanging="360"/>
        <w:rPr>
          <w:rFonts w:ascii="Helvetica" w:hAnsi="Helvetica" w:cs="Arial"/>
          <w:b/>
        </w:rPr>
      </w:pPr>
      <w:r w:rsidRPr="00653F83">
        <w:rPr>
          <w:rFonts w:ascii="Helvetica" w:hAnsi="Helvetica" w:cs="Arial"/>
          <w:b/>
        </w:rPr>
        <w:t>What happens if my labor starts before 39 weeks?</w:t>
      </w:r>
    </w:p>
    <w:p w:rsidR="00690CEE" w:rsidRPr="00653F83" w:rsidRDefault="00690CEE" w:rsidP="00B20C64">
      <w:pPr>
        <w:tabs>
          <w:tab w:val="left" w:pos="360"/>
        </w:tabs>
        <w:ind w:left="360" w:hanging="360"/>
        <w:rPr>
          <w:rFonts w:ascii="Helvetica" w:hAnsi="Helvetica" w:cs="Arial"/>
        </w:rPr>
      </w:pPr>
      <w:r w:rsidRPr="00653F83">
        <w:rPr>
          <w:rFonts w:ascii="Helvetica" w:hAnsi="Helvetica" w:cs="Arial"/>
        </w:rPr>
        <w:tab/>
        <w:t xml:space="preserve">When labor starts naturally (on its own) it is called “spontaneous.” If spontaneous labor starts prior to 37 weeks gestation, doctors will usually try to </w:t>
      </w:r>
      <w:r>
        <w:rPr>
          <w:rFonts w:ascii="Helvetica" w:hAnsi="Helvetica" w:cs="Arial"/>
        </w:rPr>
        <w:t xml:space="preserve">stop the labor. They will usually try to stop labor before 37 weeks since the baby is premature; the </w:t>
      </w:r>
      <w:r w:rsidRPr="00653F83">
        <w:rPr>
          <w:rFonts w:ascii="Helvetica" w:hAnsi="Helvetica" w:cs="Arial"/>
        </w:rPr>
        <w:t xml:space="preserve">baby </w:t>
      </w:r>
      <w:r>
        <w:rPr>
          <w:rFonts w:ascii="Helvetica" w:hAnsi="Helvetica" w:cs="Arial"/>
        </w:rPr>
        <w:t xml:space="preserve">needs </w:t>
      </w:r>
      <w:r w:rsidRPr="00653F83">
        <w:rPr>
          <w:rFonts w:ascii="Helvetica" w:hAnsi="Helvetica" w:cs="Arial"/>
        </w:rPr>
        <w:t>more time</w:t>
      </w:r>
      <w:r>
        <w:rPr>
          <w:rFonts w:ascii="Helvetica" w:hAnsi="Helvetica" w:cs="Arial"/>
        </w:rPr>
        <w:t xml:space="preserve"> in the womb or uterus</w:t>
      </w:r>
      <w:r w:rsidRPr="00653F83">
        <w:rPr>
          <w:rFonts w:ascii="Helvetica" w:hAnsi="Helvetica" w:cs="Arial"/>
        </w:rPr>
        <w:t xml:space="preserve">. However, if spontaneous labor starts </w:t>
      </w:r>
      <w:r>
        <w:rPr>
          <w:rFonts w:ascii="Helvetica" w:hAnsi="Helvetica" w:cs="Arial"/>
        </w:rPr>
        <w:t xml:space="preserve">after 37 weeks gestation, it means that your baby is ready to be born.  Thus, your doctor will not try to stop spontaneous labor after 37 weeks gestation. Keep in mind that the due date is only an estimate.  </w:t>
      </w:r>
    </w:p>
    <w:p w:rsidR="00690CEE" w:rsidRPr="00653F83" w:rsidRDefault="00690CEE" w:rsidP="00B20C64">
      <w:pPr>
        <w:ind w:left="360" w:hanging="360"/>
        <w:rPr>
          <w:rFonts w:ascii="Helvetica" w:hAnsi="Helvetica" w:cs="Arial"/>
          <w:b/>
        </w:rPr>
      </w:pPr>
    </w:p>
    <w:p w:rsidR="00690CEE" w:rsidRPr="00653F83" w:rsidRDefault="00690CEE" w:rsidP="00B20C64">
      <w:pPr>
        <w:ind w:left="360" w:hanging="360"/>
        <w:rPr>
          <w:rFonts w:ascii="Helvetica" w:hAnsi="Helvetica" w:cs="Arial"/>
          <w:b/>
        </w:rPr>
      </w:pPr>
      <w:r w:rsidRPr="00653F83">
        <w:rPr>
          <w:rFonts w:ascii="Helvetica" w:hAnsi="Helvetica" w:cs="Arial"/>
          <w:b/>
        </w:rPr>
        <w:t>When is it okay to have a scheduled delivery?</w:t>
      </w:r>
    </w:p>
    <w:p w:rsidR="00690CEE" w:rsidRPr="00653F83" w:rsidRDefault="00690CEE" w:rsidP="00B20C64">
      <w:pPr>
        <w:ind w:left="360"/>
        <w:rPr>
          <w:rFonts w:ascii="Helvetica" w:hAnsi="Helvetica" w:cs="Arial"/>
          <w:b/>
        </w:rPr>
      </w:pPr>
      <w:r w:rsidRPr="00653F83">
        <w:rPr>
          <w:rFonts w:ascii="Helvetica" w:hAnsi="Helvetica" w:cs="Arial"/>
        </w:rPr>
        <w:t xml:space="preserve">Your care provider uses guidelines from national experts to make a safe decision about whether or not a scheduled delivery is right for you and your baby. If you don’t meet these guidelines, </w:t>
      </w:r>
      <w:r w:rsidRPr="00DD26C0">
        <w:rPr>
          <w:rFonts w:ascii="Helvetica" w:hAnsi="Helvetica" w:cs="Arial"/>
        </w:rPr>
        <w:t>your provider may recommend waiting for spontaneous labor to help time your delivery. For example, deliveries are scheduled when the health of the mother, the baby, or both are at risk; these</w:t>
      </w:r>
      <w:r w:rsidRPr="00653F83">
        <w:rPr>
          <w:rFonts w:ascii="Helvetica" w:hAnsi="Helvetica" w:cs="Arial"/>
        </w:rPr>
        <w:t xml:space="preserve"> scheduled deliveries have a “medical indication” or reason. Some medical </w:t>
      </w:r>
      <w:r>
        <w:rPr>
          <w:rFonts w:ascii="Helvetica" w:hAnsi="Helvetica" w:cs="Arial"/>
        </w:rPr>
        <w:t>indications</w:t>
      </w:r>
      <w:r w:rsidRPr="00653F83">
        <w:rPr>
          <w:rFonts w:ascii="Helvetica" w:hAnsi="Helvetica" w:cs="Arial"/>
        </w:rPr>
        <w:t xml:space="preserve"> might be that the mother has high blood pressure or the baby is experiencing problems. Healthcare providers must weigh the risks and benefits of early scheduled delivery and make sure that the safety of the mother and baby are the priority.</w:t>
      </w:r>
    </w:p>
    <w:p w:rsidR="00690CEE" w:rsidRDefault="00690CEE" w:rsidP="00B20C64">
      <w:pPr>
        <w:ind w:left="360" w:hanging="360"/>
        <w:rPr>
          <w:rFonts w:ascii="Helvetica" w:hAnsi="Helvetica" w:cs="Arial"/>
          <w:b/>
        </w:rPr>
      </w:pPr>
    </w:p>
    <w:p w:rsidR="00690CEE" w:rsidRPr="00653F83" w:rsidRDefault="00690CEE" w:rsidP="00B20C64">
      <w:pPr>
        <w:ind w:left="360" w:hanging="360"/>
        <w:rPr>
          <w:rFonts w:ascii="Helvetica" w:hAnsi="Helvetica" w:cs="Arial"/>
          <w:b/>
        </w:rPr>
      </w:pPr>
      <w:r w:rsidRPr="00653F83">
        <w:rPr>
          <w:rFonts w:ascii="Helvetica" w:hAnsi="Helvetica" w:cs="Arial"/>
          <w:b/>
        </w:rPr>
        <w:t>What is “</w:t>
      </w:r>
      <w:r>
        <w:rPr>
          <w:rFonts w:ascii="Helvetica" w:hAnsi="Helvetica" w:cs="Arial"/>
          <w:b/>
        </w:rPr>
        <w:t>early</w:t>
      </w:r>
      <w:r w:rsidRPr="00653F83">
        <w:rPr>
          <w:rFonts w:ascii="Helvetica" w:hAnsi="Helvetica" w:cs="Arial"/>
          <w:b/>
        </w:rPr>
        <w:t xml:space="preserve"> term delivery”? Can early delivery—when it is so close to my due date—really hurt my baby? </w:t>
      </w:r>
    </w:p>
    <w:p w:rsidR="00690CEE" w:rsidRPr="00653F83" w:rsidRDefault="00690CEE" w:rsidP="00B20C64">
      <w:pPr>
        <w:ind w:left="360"/>
        <w:rPr>
          <w:rFonts w:ascii="Helvetica" w:hAnsi="Helvetica" w:cs="Arial"/>
        </w:rPr>
      </w:pPr>
      <w:r w:rsidRPr="00653F83">
        <w:rPr>
          <w:rFonts w:ascii="Helvetica" w:hAnsi="Helvetica" w:cs="Arial"/>
        </w:rPr>
        <w:t>“</w:t>
      </w:r>
      <w:r>
        <w:rPr>
          <w:rFonts w:ascii="Helvetica" w:hAnsi="Helvetica" w:cs="Arial"/>
        </w:rPr>
        <w:t>Early</w:t>
      </w:r>
      <w:r w:rsidRPr="00653F83">
        <w:rPr>
          <w:rFonts w:ascii="Helvetica" w:hAnsi="Helvetica" w:cs="Arial"/>
        </w:rPr>
        <w:t xml:space="preserve"> term” is gestation between 3</w:t>
      </w:r>
      <w:r>
        <w:rPr>
          <w:rFonts w:ascii="Helvetica" w:hAnsi="Helvetica" w:cs="Arial"/>
        </w:rPr>
        <w:t>7 0/7</w:t>
      </w:r>
      <w:r w:rsidRPr="00653F83">
        <w:rPr>
          <w:rFonts w:ascii="Helvetica" w:hAnsi="Helvetica" w:cs="Arial"/>
        </w:rPr>
        <w:t xml:space="preserve"> and 38</w:t>
      </w:r>
      <w:r>
        <w:rPr>
          <w:rFonts w:ascii="Helvetica" w:hAnsi="Helvetica" w:cs="Arial"/>
        </w:rPr>
        <w:t xml:space="preserve"> 6/7</w:t>
      </w:r>
      <w:r w:rsidRPr="00653F83">
        <w:rPr>
          <w:rFonts w:ascii="Helvetica" w:hAnsi="Helvetica" w:cs="Arial"/>
        </w:rPr>
        <w:t xml:space="preserve"> weeks. Babies born during this time are usually healthy, but </w:t>
      </w:r>
      <w:r>
        <w:rPr>
          <w:rFonts w:ascii="Helvetica" w:hAnsi="Helvetica" w:cs="Arial"/>
        </w:rPr>
        <w:t xml:space="preserve">they </w:t>
      </w:r>
      <w:r w:rsidRPr="00653F83">
        <w:rPr>
          <w:rFonts w:ascii="Helvetica" w:hAnsi="Helvetica" w:cs="Arial"/>
        </w:rPr>
        <w:t>are at higher risk for medical problems compared to babies who are full term</w:t>
      </w:r>
      <w:r>
        <w:rPr>
          <w:rFonts w:ascii="Helvetica" w:hAnsi="Helvetica" w:cs="Arial"/>
        </w:rPr>
        <w:t xml:space="preserve"> (</w:t>
      </w:r>
      <w:r w:rsidRPr="00653F83">
        <w:rPr>
          <w:rFonts w:ascii="Helvetica" w:hAnsi="Helvetica" w:cs="Arial"/>
        </w:rPr>
        <w:t>39-40 weeks gestation</w:t>
      </w:r>
      <w:r>
        <w:rPr>
          <w:rFonts w:ascii="Helvetica" w:hAnsi="Helvetica" w:cs="Arial"/>
        </w:rPr>
        <w:t>)</w:t>
      </w:r>
      <w:r w:rsidRPr="00653F83">
        <w:rPr>
          <w:rFonts w:ascii="Helvetica" w:hAnsi="Helvetica" w:cs="Arial"/>
        </w:rPr>
        <w:t>.</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Arial"/>
        </w:rPr>
      </w:pPr>
      <w:r w:rsidRPr="00653F83">
        <w:rPr>
          <w:rFonts w:ascii="Helvetica" w:hAnsi="Helvetica" w:cs="Arial"/>
        </w:rPr>
        <w:t>Because a baby</w:t>
      </w:r>
      <w:r>
        <w:rPr>
          <w:rFonts w:ascii="Helvetica" w:hAnsi="Helvetica" w:cs="Arial"/>
        </w:rPr>
        <w:t>’</w:t>
      </w:r>
      <w:r w:rsidRPr="00653F83">
        <w:rPr>
          <w:rFonts w:ascii="Helvetica" w:hAnsi="Helvetica" w:cs="Arial"/>
        </w:rPr>
        <w:t xml:space="preserve">s lungs and brain are still growing in late pregnancy, delivery </w:t>
      </w:r>
      <w:r>
        <w:rPr>
          <w:rFonts w:ascii="Helvetica" w:hAnsi="Helvetica" w:cs="Arial"/>
        </w:rPr>
        <w:t>at</w:t>
      </w:r>
      <w:r w:rsidRPr="00653F83">
        <w:rPr>
          <w:rFonts w:ascii="Helvetica" w:hAnsi="Helvetica" w:cs="Arial"/>
        </w:rPr>
        <w:t xml:space="preserve"> 36</w:t>
      </w:r>
      <w:r>
        <w:rPr>
          <w:rFonts w:ascii="Helvetica" w:hAnsi="Helvetica" w:cs="Arial"/>
        </w:rPr>
        <w:t>-</w:t>
      </w:r>
      <w:r w:rsidRPr="00653F83">
        <w:rPr>
          <w:rFonts w:ascii="Helvetica" w:hAnsi="Helvetica" w:cs="Arial"/>
        </w:rPr>
        <w:t xml:space="preserve">38 weeks gestation puts the baby at higher risk for each of the following: </w:t>
      </w:r>
    </w:p>
    <w:p w:rsidR="00690CEE" w:rsidRDefault="00690CEE" w:rsidP="00F01104">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Admission to intensive care</w:t>
      </w:r>
      <w:r w:rsidRPr="00653F83">
        <w:rPr>
          <w:rFonts w:ascii="Helvetica" w:hAnsi="Helvetica" w:cs="Arial"/>
        </w:rPr>
        <w:t xml:space="preserve">. Babies born </w:t>
      </w:r>
      <w:r>
        <w:rPr>
          <w:rFonts w:ascii="Helvetica" w:hAnsi="Helvetica" w:cs="Arial"/>
        </w:rPr>
        <w:t>early term</w:t>
      </w:r>
      <w:r w:rsidRPr="00653F83">
        <w:rPr>
          <w:rFonts w:ascii="Helvetica" w:hAnsi="Helvetica" w:cs="Arial"/>
        </w:rPr>
        <w:t xml:space="preserve"> are 2 to 3 times </w:t>
      </w:r>
      <w:r>
        <w:rPr>
          <w:rFonts w:ascii="Helvetica" w:hAnsi="Helvetica" w:cs="Arial"/>
        </w:rPr>
        <w:t xml:space="preserve">more likely to be </w:t>
      </w:r>
      <w:r w:rsidRPr="00653F83">
        <w:rPr>
          <w:rFonts w:ascii="Helvetica" w:hAnsi="Helvetica" w:cs="Arial"/>
        </w:rPr>
        <w:t>admitted to intensive care than babies born at 39 weeks. Admission to intensive care means your baby will be in the hospital for a longer period of time and may have problems with breastfeeding or bonding with you.</w:t>
      </w:r>
    </w:p>
    <w:p w:rsidR="00690CEE" w:rsidRDefault="00690CEE" w:rsidP="00F01104">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 xml:space="preserve">Trouble with breathing. </w:t>
      </w:r>
      <w:r w:rsidRPr="00743E86">
        <w:rPr>
          <w:rFonts w:ascii="Helvetica" w:hAnsi="Helvetica" w:cs="Arial"/>
        </w:rPr>
        <w:t xml:space="preserve">Babies born </w:t>
      </w:r>
      <w:r>
        <w:rPr>
          <w:rFonts w:ascii="Helvetica" w:hAnsi="Helvetica" w:cs="Arial"/>
        </w:rPr>
        <w:t>early term</w:t>
      </w:r>
      <w:r w:rsidRPr="00653F83">
        <w:rPr>
          <w:rFonts w:ascii="Helvetica" w:hAnsi="Helvetica" w:cs="Arial"/>
          <w:b/>
        </w:rPr>
        <w:t xml:space="preserve"> </w:t>
      </w:r>
      <w:r w:rsidRPr="00653F83">
        <w:rPr>
          <w:rFonts w:ascii="Helvetica" w:hAnsi="Helvetica" w:cs="Arial"/>
        </w:rPr>
        <w:t>sometimes need help breathing and must be connected to a machine called a ventilator because their lungs are not fully developed.</w:t>
      </w:r>
    </w:p>
    <w:p w:rsidR="00690CEE" w:rsidRDefault="00690CEE" w:rsidP="00F01104">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 xml:space="preserve">Trouble staying warm. </w:t>
      </w:r>
      <w:r w:rsidRPr="00743E86">
        <w:rPr>
          <w:rFonts w:ascii="Helvetica" w:hAnsi="Helvetica" w:cs="Arial"/>
        </w:rPr>
        <w:t xml:space="preserve">Babies born </w:t>
      </w:r>
      <w:r>
        <w:rPr>
          <w:rFonts w:ascii="Helvetica" w:hAnsi="Helvetica" w:cs="Arial"/>
        </w:rPr>
        <w:t>early term</w:t>
      </w:r>
      <w:r w:rsidRPr="00653F83">
        <w:rPr>
          <w:rFonts w:ascii="Helvetica" w:hAnsi="Helvetica" w:cs="Arial"/>
          <w:b/>
        </w:rPr>
        <w:t xml:space="preserve"> </w:t>
      </w:r>
      <w:r w:rsidRPr="00653F83">
        <w:rPr>
          <w:rFonts w:ascii="Helvetica" w:hAnsi="Helvetica" w:cs="Arial"/>
        </w:rPr>
        <w:t>often</w:t>
      </w:r>
      <w:r w:rsidRPr="00653F83">
        <w:rPr>
          <w:rFonts w:ascii="Helvetica" w:hAnsi="Helvetica" w:cs="Arial"/>
          <w:b/>
        </w:rPr>
        <w:t xml:space="preserve"> </w:t>
      </w:r>
      <w:r w:rsidRPr="00653F83">
        <w:rPr>
          <w:rFonts w:ascii="Helvetica" w:hAnsi="Helvetica" w:cs="Arial"/>
        </w:rPr>
        <w:t xml:space="preserve">need to spend time in a warming area (incubator) to keep </w:t>
      </w:r>
      <w:r>
        <w:rPr>
          <w:rFonts w:ascii="Helvetica" w:hAnsi="Helvetica" w:cs="Arial"/>
        </w:rPr>
        <w:t>their</w:t>
      </w:r>
      <w:r w:rsidRPr="00653F83">
        <w:rPr>
          <w:rFonts w:ascii="Helvetica" w:hAnsi="Helvetica" w:cs="Arial"/>
        </w:rPr>
        <w:t xml:space="preserve"> body safely warm. </w:t>
      </w:r>
    </w:p>
    <w:p w:rsidR="00690CEE" w:rsidRDefault="00690CEE" w:rsidP="00B20C64">
      <w:pPr>
        <w:ind w:left="360" w:hanging="360"/>
        <w:rPr>
          <w:rFonts w:ascii="Helvetica" w:hAnsi="Helvetica" w:cs="Arial"/>
          <w:b/>
        </w:rPr>
      </w:pPr>
    </w:p>
    <w:p w:rsidR="00690CEE" w:rsidRPr="00653F83" w:rsidRDefault="00690CEE" w:rsidP="00B20C64">
      <w:pPr>
        <w:ind w:left="360" w:hanging="360"/>
        <w:rPr>
          <w:rFonts w:ascii="Helvetica" w:hAnsi="Helvetica" w:cs="Arial"/>
          <w:b/>
        </w:rPr>
      </w:pPr>
      <w:r w:rsidRPr="00653F83">
        <w:rPr>
          <w:rFonts w:ascii="Helvetica" w:hAnsi="Helvetica" w:cs="Arial"/>
          <w:b/>
        </w:rPr>
        <w:t>What does “the cervix is not ready” mean?</w:t>
      </w:r>
    </w:p>
    <w:p w:rsidR="00690CEE" w:rsidRPr="00653F83" w:rsidRDefault="00690CEE" w:rsidP="00B20C64">
      <w:pPr>
        <w:widowControl w:val="0"/>
        <w:tabs>
          <w:tab w:val="left" w:pos="360"/>
        </w:tabs>
        <w:autoSpaceDE w:val="0"/>
        <w:autoSpaceDN w:val="0"/>
        <w:adjustRightInd w:val="0"/>
        <w:ind w:left="360" w:hanging="360"/>
        <w:rPr>
          <w:rFonts w:ascii="Helvetica" w:hAnsi="Helvetica" w:cs="Arial"/>
        </w:rPr>
      </w:pPr>
      <w:r w:rsidRPr="00653F83">
        <w:rPr>
          <w:rFonts w:ascii="Helvetica" w:hAnsi="Helvetica" w:cs="Arial"/>
        </w:rPr>
        <w:tab/>
        <w:t xml:space="preserve">The cervix is </w:t>
      </w:r>
      <w:r>
        <w:rPr>
          <w:rFonts w:ascii="Helvetica" w:hAnsi="Helvetica" w:cs="Arial"/>
        </w:rPr>
        <w:t>band of tissue</w:t>
      </w:r>
      <w:r w:rsidRPr="00653F83">
        <w:rPr>
          <w:rFonts w:ascii="Helvetica" w:hAnsi="Helvetica" w:cs="Arial"/>
        </w:rPr>
        <w:t xml:space="preserve"> at the base of the uterus. During vaginal birth, the baby moves through the cervix and then through the vagina</w:t>
      </w:r>
      <w:r>
        <w:rPr>
          <w:rFonts w:ascii="Helvetica" w:hAnsi="Helvetica" w:cs="Arial"/>
        </w:rPr>
        <w:t xml:space="preserve"> (</w:t>
      </w:r>
      <w:r w:rsidRPr="00653F83">
        <w:rPr>
          <w:rFonts w:ascii="Helvetica" w:hAnsi="Helvetica" w:cs="Arial"/>
        </w:rPr>
        <w:t>birth canal</w:t>
      </w:r>
      <w:r>
        <w:rPr>
          <w:rFonts w:ascii="Helvetica" w:hAnsi="Helvetica" w:cs="Arial"/>
        </w:rPr>
        <w:t>)</w:t>
      </w:r>
      <w:r w:rsidRPr="00653F83">
        <w:rPr>
          <w:rFonts w:ascii="Helvetica" w:hAnsi="Helvetica" w:cs="Arial"/>
        </w:rPr>
        <w:t>. When spontaneous labor occurs, the cervix softens</w:t>
      </w:r>
      <w:r>
        <w:rPr>
          <w:rFonts w:ascii="Helvetica" w:hAnsi="Helvetica" w:cs="Arial"/>
        </w:rPr>
        <w:t>, thins,</w:t>
      </w:r>
      <w:r w:rsidRPr="00653F83">
        <w:rPr>
          <w:rFonts w:ascii="Helvetica" w:hAnsi="Helvetica" w:cs="Arial"/>
        </w:rPr>
        <w:t xml:space="preserve"> and opens</w:t>
      </w:r>
      <w:r>
        <w:rPr>
          <w:rFonts w:ascii="Helvetica" w:hAnsi="Helvetica" w:cs="Arial"/>
        </w:rPr>
        <w:t xml:space="preserve"> (</w:t>
      </w:r>
      <w:r w:rsidRPr="00653F83">
        <w:rPr>
          <w:rFonts w:ascii="Helvetica" w:hAnsi="Helvetica" w:cs="Arial"/>
        </w:rPr>
        <w:t>dilates</w:t>
      </w:r>
      <w:r>
        <w:rPr>
          <w:rFonts w:ascii="Helvetica" w:hAnsi="Helvetica" w:cs="Arial"/>
        </w:rPr>
        <w:t>)</w:t>
      </w:r>
      <w:r w:rsidRPr="00653F83">
        <w:rPr>
          <w:rFonts w:ascii="Helvetica" w:hAnsi="Helvetica" w:cs="Arial"/>
        </w:rPr>
        <w:t xml:space="preserve">. Your care provider can tell whether the cervix is dilated enough for the baby to be born. If the cervix is not ready, it means that it is not </w:t>
      </w:r>
      <w:r>
        <w:rPr>
          <w:rFonts w:ascii="Helvetica" w:hAnsi="Helvetica" w:cs="Arial"/>
        </w:rPr>
        <w:t xml:space="preserve">softened, thinned nor dilated. </w:t>
      </w:r>
    </w:p>
    <w:p w:rsidR="00690CEE" w:rsidRPr="00653F83" w:rsidRDefault="00690CEE" w:rsidP="00B20C64">
      <w:pPr>
        <w:widowControl w:val="0"/>
        <w:autoSpaceDE w:val="0"/>
        <w:autoSpaceDN w:val="0"/>
        <w:adjustRightInd w:val="0"/>
        <w:ind w:left="360" w:hanging="360"/>
        <w:rPr>
          <w:rFonts w:ascii="Helvetica" w:hAnsi="Helvetica" w:cs="Arial"/>
        </w:rPr>
      </w:pPr>
    </w:p>
    <w:p w:rsidR="00690CEE" w:rsidRPr="00653F83" w:rsidRDefault="00690CEE" w:rsidP="00B20C64">
      <w:pPr>
        <w:ind w:left="360" w:hanging="360"/>
        <w:rPr>
          <w:rFonts w:ascii="Helvetica" w:hAnsi="Helvetica" w:cs="Arial"/>
          <w:b/>
        </w:rPr>
      </w:pPr>
      <w:r w:rsidRPr="00653F83">
        <w:rPr>
          <w:rFonts w:ascii="Helvetica" w:hAnsi="Helvetica" w:cs="Arial"/>
          <w:b/>
        </w:rPr>
        <w:t>What happens if my water breaks before 39 weeks but labor is not starting?</w:t>
      </w:r>
    </w:p>
    <w:p w:rsidR="00690CEE" w:rsidRPr="00653F83" w:rsidRDefault="00690CEE" w:rsidP="00B20C64">
      <w:pPr>
        <w:tabs>
          <w:tab w:val="left" w:pos="360"/>
        </w:tabs>
        <w:ind w:left="360" w:hanging="360"/>
        <w:rPr>
          <w:rFonts w:ascii="Helvetica" w:hAnsi="Helvetica" w:cs="Arial"/>
        </w:rPr>
      </w:pPr>
      <w:r w:rsidRPr="00653F83">
        <w:rPr>
          <w:rFonts w:ascii="Helvetica" w:hAnsi="Helvetica" w:cs="Arial"/>
        </w:rPr>
        <w:tab/>
        <w:t xml:space="preserve">If your water breaks and you are more than 34 weeks, </w:t>
      </w:r>
      <w:r>
        <w:rPr>
          <w:rFonts w:ascii="Helvetica" w:hAnsi="Helvetica" w:cs="Arial"/>
        </w:rPr>
        <w:t>it usually is OK to deliver. In general, w</w:t>
      </w:r>
      <w:r w:rsidRPr="00653F83">
        <w:rPr>
          <w:rFonts w:ascii="Helvetica" w:hAnsi="Helvetica" w:cs="Arial"/>
        </w:rPr>
        <w:t>aiting may increase the risk of infection or other problems.</w:t>
      </w:r>
    </w:p>
    <w:p w:rsidR="00690CEE" w:rsidRPr="00653F83" w:rsidRDefault="00690CEE" w:rsidP="00B20C64">
      <w:pPr>
        <w:rPr>
          <w:rFonts w:ascii="Helvetica" w:hAnsi="Helvetica" w:cs="Arial"/>
        </w:rPr>
      </w:pPr>
    </w:p>
    <w:p w:rsidR="00690CEE" w:rsidRPr="00653F83" w:rsidRDefault="00690CEE" w:rsidP="00B20C64">
      <w:pPr>
        <w:keepNext/>
        <w:ind w:left="360" w:hanging="360"/>
        <w:rPr>
          <w:rFonts w:ascii="Helvetica" w:hAnsi="Helvetica" w:cs="Arial"/>
          <w:b/>
        </w:rPr>
      </w:pPr>
      <w:r w:rsidRPr="00653F83">
        <w:rPr>
          <w:rFonts w:ascii="Helvetica" w:hAnsi="Helvetica" w:cs="Arial"/>
          <w:b/>
        </w:rPr>
        <w:t>Why do babies born by elective cesarean sections before 39 weeks have more complications than babies born by elective inductions before 39 weeks?</w:t>
      </w:r>
    </w:p>
    <w:p w:rsidR="00690CEE" w:rsidRPr="00653F83" w:rsidRDefault="00690CEE" w:rsidP="00B20C64">
      <w:pPr>
        <w:tabs>
          <w:tab w:val="left" w:pos="360"/>
        </w:tabs>
        <w:ind w:left="360" w:hanging="360"/>
        <w:rPr>
          <w:rFonts w:ascii="Helvetica" w:hAnsi="Helvetica"/>
        </w:rPr>
      </w:pPr>
      <w:r w:rsidRPr="00653F83">
        <w:rPr>
          <w:rFonts w:ascii="Helvetica" w:hAnsi="Helvetica" w:cs="Arial"/>
        </w:rPr>
        <w:tab/>
        <w:t xml:space="preserve">During the last weeks of pregnancy, </w:t>
      </w:r>
      <w:r>
        <w:rPr>
          <w:rFonts w:ascii="Helvetica" w:hAnsi="Helvetica" w:cs="Arial"/>
        </w:rPr>
        <w:t>a baby’s</w:t>
      </w:r>
      <w:r w:rsidRPr="00653F83">
        <w:rPr>
          <w:rFonts w:ascii="Helvetica" w:hAnsi="Helvetica" w:cs="Arial"/>
        </w:rPr>
        <w:t xml:space="preserve"> lungs mature and prepare for breathing oxygen. During labor and vaginal birth, the process of preparing the lungs for breathing continues. When a baby is born by elective cesarean section, there is little or no labor. Cesarean section also lacks the physical compression or squeezing process of a vaginal birth, which helps clear the baby’s lungs of fluid so that they can breathe oxygen. Babies born by cesarean section are at a higher risk for breathing problems after birth than babies born by vaginal birth.</w:t>
      </w:r>
    </w:p>
    <w:p w:rsidR="00690CEE" w:rsidRPr="00653F83" w:rsidRDefault="00690CEE" w:rsidP="00B20C64">
      <w:pPr>
        <w:ind w:left="360" w:hanging="360"/>
        <w:rPr>
          <w:rFonts w:ascii="Helvetica" w:hAnsi="Helvetica" w:cs="Arial"/>
        </w:rPr>
      </w:pPr>
    </w:p>
    <w:p w:rsidR="00690CEE" w:rsidRPr="00653F83" w:rsidRDefault="00690CEE" w:rsidP="00B20C64">
      <w:pPr>
        <w:rPr>
          <w:rFonts w:ascii="Helvetica" w:hAnsi="Helvetica" w:cs="Arial"/>
          <w:b/>
          <w:sz w:val="22"/>
        </w:rPr>
      </w:pPr>
    </w:p>
    <w:p w:rsidR="00690CEE" w:rsidRPr="00653F83" w:rsidRDefault="00690CEE" w:rsidP="00B20C64">
      <w:pPr>
        <w:ind w:left="360" w:hanging="360"/>
        <w:rPr>
          <w:rFonts w:ascii="Helvetica" w:hAnsi="Helvetica" w:cs="Arial"/>
          <w:b/>
          <w:sz w:val="22"/>
        </w:rPr>
      </w:pPr>
    </w:p>
    <w:p w:rsidR="00690CEE" w:rsidRPr="00653F83" w:rsidRDefault="00690CEE" w:rsidP="00B20C64">
      <w:pPr>
        <w:jc w:val="right"/>
        <w:rPr>
          <w:rFonts w:ascii="Helvetica" w:hAnsi="Helvetica"/>
          <w:b/>
          <w:color w:val="4F81BD"/>
          <w:sz w:val="36"/>
          <w:szCs w:val="36"/>
          <w:bdr w:val="single" w:sz="4" w:space="0" w:color="auto"/>
        </w:rPr>
      </w:pPr>
      <w:r>
        <w:rPr>
          <w:rFonts w:ascii="Helvetica" w:hAnsi="Helvetica"/>
          <w:b/>
          <w:color w:val="4F81BD"/>
          <w:sz w:val="36"/>
          <w:szCs w:val="36"/>
          <w:bdr w:val="single" w:sz="4" w:space="0" w:color="auto"/>
        </w:rPr>
        <w:br w:type="page"/>
      </w:r>
    </w:p>
    <w:p w:rsidR="00690CEE" w:rsidRPr="00653F83" w:rsidRDefault="00690CEE" w:rsidP="00B20C64">
      <w:pPr>
        <w:jc w:val="right"/>
        <w:rPr>
          <w:rFonts w:ascii="Helvetica" w:hAnsi="Helvetica"/>
          <w:b/>
          <w:color w:val="4F81BD"/>
          <w:sz w:val="36"/>
          <w:szCs w:val="36"/>
          <w:bdr w:val="single" w:sz="4" w:space="0" w:color="auto"/>
        </w:rPr>
      </w:pPr>
    </w:p>
    <w:p w:rsidR="00690CEE" w:rsidRPr="00653F83" w:rsidRDefault="00690CEE" w:rsidP="00B20C64">
      <w:pPr>
        <w:jc w:val="right"/>
        <w:rPr>
          <w:rFonts w:ascii="Helvetica" w:hAnsi="Helvetica"/>
          <w:b/>
          <w:color w:val="4F81BD"/>
          <w:sz w:val="36"/>
          <w:szCs w:val="36"/>
          <w:bdr w:val="single" w:sz="4" w:space="0" w:color="auto"/>
        </w:rPr>
      </w:pPr>
    </w:p>
    <w:p w:rsidR="00690CEE" w:rsidRPr="00653F83" w:rsidRDefault="00690CEE" w:rsidP="00B20C64">
      <w:pPr>
        <w:jc w:val="right"/>
        <w:rPr>
          <w:rFonts w:ascii="Helvetica" w:hAnsi="Helvetica"/>
          <w:b/>
          <w:color w:val="4F81BD"/>
          <w:sz w:val="36"/>
          <w:szCs w:val="36"/>
          <w:bdr w:val="single" w:sz="4" w:space="0" w:color="auto"/>
        </w:rPr>
      </w:pPr>
    </w:p>
    <w:p w:rsidR="00690CEE" w:rsidRPr="00653F83" w:rsidRDefault="00690CEE" w:rsidP="00B20C64">
      <w:pPr>
        <w:jc w:val="right"/>
        <w:rPr>
          <w:rFonts w:ascii="Helvetica" w:hAnsi="Helvetica"/>
          <w:b/>
          <w:color w:val="4F81BD"/>
          <w:sz w:val="36"/>
          <w:szCs w:val="36"/>
          <w:bdr w:val="single" w:sz="4" w:space="0" w:color="auto"/>
        </w:rPr>
      </w:pPr>
    </w:p>
    <w:p w:rsidR="00690CEE"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690CEE"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690CEE"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690CEE"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color w:val="4F81BD"/>
          <w:sz w:val="32"/>
          <w:szCs w:val="20"/>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44"/>
          <w:szCs w:val="44"/>
        </w:rPr>
      </w:pPr>
      <w:r w:rsidRPr="00653F83">
        <w:rPr>
          <w:rFonts w:ascii="Helvetica" w:hAnsi="Helvetica"/>
          <w:b/>
          <w:color w:val="4F81BD"/>
          <w:sz w:val="44"/>
          <w:szCs w:val="44"/>
          <w:bdr w:val="single" w:sz="4" w:space="0" w:color="auto"/>
        </w:rPr>
        <w:t xml:space="preserve">Appendix A – </w:t>
      </w:r>
      <w:r>
        <w:rPr>
          <w:rFonts w:ascii="Helvetica" w:hAnsi="Helvetica"/>
          <w:b/>
          <w:color w:val="4F81BD"/>
          <w:sz w:val="44"/>
          <w:szCs w:val="44"/>
          <w:bdr w:val="single" w:sz="4" w:space="0" w:color="auto"/>
        </w:rPr>
        <w:t xml:space="preserve">Other </w:t>
      </w:r>
      <w:r w:rsidRPr="00653F83">
        <w:rPr>
          <w:rFonts w:ascii="Helvetica" w:hAnsi="Helvetica"/>
          <w:b/>
          <w:color w:val="4F81BD"/>
          <w:sz w:val="44"/>
          <w:szCs w:val="44"/>
          <w:bdr w:val="single" w:sz="4" w:space="0" w:color="auto"/>
        </w:rPr>
        <w:t>Sample Forms</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32"/>
          <w:szCs w:val="20"/>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b/>
          <w:sz w:val="32"/>
          <w:szCs w:val="20"/>
        </w:rPr>
      </w:pPr>
    </w:p>
    <w:p w:rsidR="00690CEE" w:rsidRDefault="00690CEE" w:rsidP="00B20C64">
      <w:pPr>
        <w:jc w:val="center"/>
        <w:rPr>
          <w:rFonts w:ascii="Helvetica" w:hAnsi="Helvetica" w:cs="Arial"/>
          <w:sz w:val="20"/>
          <w:szCs w:val="20"/>
        </w:rPr>
      </w:pPr>
      <w:r w:rsidRPr="00653F83">
        <w:rPr>
          <w:rFonts w:ascii="Helvetica" w:hAnsi="Helvetica"/>
          <w:b/>
          <w:sz w:val="36"/>
          <w:szCs w:val="28"/>
        </w:rPr>
        <w:br w:type="page"/>
      </w:r>
      <w:r w:rsidR="002A0BAB" w:rsidRPr="00112010">
        <w:rPr>
          <w:rFonts w:ascii="Helvetica" w:hAnsi="Helvetica"/>
          <w:b/>
          <w:noProof/>
          <w:sz w:val="36"/>
          <w:szCs w:val="28"/>
        </w:rPr>
        <w:pict>
          <v:shape id="Picture 23" o:spid="_x0000_i1049" type="#_x0000_t75" alt="Induction C-S Scheduling Form w logo Final 8-17-09" style="width:501pt;height:9in;visibility:visible">
            <v:imagedata r:id="rId61" o:title=""/>
          </v:shape>
        </w:pict>
      </w:r>
    </w:p>
    <w:p w:rsidR="00690CEE" w:rsidRPr="00B92BE2" w:rsidRDefault="00112010" w:rsidP="00B20C64">
      <w:pPr>
        <w:jc w:val="center"/>
        <w:rPr>
          <w:rFonts w:ascii="Helvetica" w:hAnsi="Helvetica" w:cs="Arial"/>
          <w:b/>
        </w:rPr>
      </w:pPr>
      <w:r w:rsidRPr="00112010">
        <w:rPr>
          <w:noProof/>
        </w:rPr>
        <w:pict>
          <v:shape id="_x0000_s1051" type="#_x0000_t202" style="position:absolute;left:0;text-align:left;margin-left:-1.8pt;margin-top:-655.4pt;width:475.8pt;height:19.2pt;z-index:22" strokecolor="white">
            <v:textbox>
              <w:txbxContent>
                <w:p w:rsidR="00690CEE" w:rsidRPr="00A8599A" w:rsidRDefault="00690CEE" w:rsidP="002B4860">
                  <w:r>
                    <w:rPr>
                      <w:rFonts w:ascii="Helvetica" w:hAnsi="Helvetica" w:cs="Arial"/>
                      <w:b/>
                      <w:sz w:val="20"/>
                    </w:rPr>
                    <w:t xml:space="preserve">Form 3:  March of Dimes Scheduling Template </w:t>
                  </w:r>
                  <w:r>
                    <w:rPr>
                      <w:rFonts w:ascii="Helvetica" w:hAnsi="Helvetica" w:cs="Arial"/>
                      <w:sz w:val="20"/>
                    </w:rPr>
                    <w:t>(Used with permission of the March of Dimes.)</w:t>
                  </w:r>
                </w:p>
              </w:txbxContent>
            </v:textbox>
          </v:shape>
        </w:pict>
      </w:r>
      <w:r w:rsidR="00690CEE">
        <w:rPr>
          <w:rFonts w:ascii="Helvetica" w:hAnsi="Helvetica" w:cs="Arial"/>
          <w:sz w:val="20"/>
          <w:szCs w:val="20"/>
        </w:rPr>
        <w:br w:type="page"/>
      </w:r>
      <w:r w:rsidR="002A0BAB" w:rsidRPr="00112010">
        <w:rPr>
          <w:rFonts w:ascii="Helvetica" w:hAnsi="Helvetica" w:cs="Arial"/>
          <w:noProof/>
          <w:sz w:val="20"/>
          <w:szCs w:val="20"/>
        </w:rPr>
        <w:pict>
          <v:shape id="Picture 24" o:spid="_x0000_i1050" type="#_x0000_t75" alt="Induction C-S Scheduling Form w logo Final 8-17-09 2" style="width:471pt;height:610.2pt;visibility:visible" filled="t">
            <v:imagedata r:id="rId62" o:title=""/>
          </v:shape>
        </w:pict>
      </w:r>
    </w:p>
    <w:p w:rsidR="00690CEE" w:rsidRPr="00653F83" w:rsidRDefault="00690CEE" w:rsidP="00B20C64">
      <w:pPr>
        <w:rPr>
          <w:rFonts w:ascii="Helvetica" w:hAnsi="Helvetica" w:cs="Arial"/>
          <w:sz w:val="20"/>
          <w:szCs w:val="20"/>
        </w:rPr>
      </w:pPr>
    </w:p>
    <w:p w:rsidR="00690CEE" w:rsidRPr="00653F83" w:rsidRDefault="00690CEE">
      <w:pPr>
        <w:rPr>
          <w:rFonts w:ascii="Helvetica" w:hAnsi="Helvetica"/>
          <w:b/>
          <w:sz w:val="36"/>
          <w:szCs w:val="36"/>
        </w:rPr>
      </w:pPr>
    </w:p>
    <w:p w:rsidR="00690CEE" w:rsidRPr="00653F83" w:rsidRDefault="00112010">
      <w:pPr>
        <w:rPr>
          <w:rFonts w:ascii="Helvetica" w:hAnsi="Helvetica"/>
          <w:b/>
          <w:sz w:val="36"/>
          <w:szCs w:val="36"/>
        </w:rPr>
      </w:pPr>
      <w:r w:rsidRPr="00112010">
        <w:rPr>
          <w:noProof/>
        </w:rPr>
        <w:pict>
          <v:shape id="_x0000_s1052" type="#_x0000_t202" style="position:absolute;margin-left:10.2pt;margin-top:5.5pt;width:469.8pt;height:19.2pt;z-index:23" strokecolor="white">
            <v:textbox>
              <w:txbxContent>
                <w:p w:rsidR="00690CEE" w:rsidRPr="00A8599A" w:rsidRDefault="00690CEE" w:rsidP="00576A5F">
                  <w:r>
                    <w:rPr>
                      <w:rFonts w:ascii="Helvetica" w:hAnsi="Helvetica" w:cs="Arial"/>
                      <w:b/>
                      <w:sz w:val="20"/>
                    </w:rPr>
                    <w:t xml:space="preserve">Form 4:  Tallahassee Scheduling Process </w:t>
                  </w:r>
                  <w:r w:rsidRPr="00A8599A">
                    <w:rPr>
                      <w:rFonts w:ascii="Helvetica" w:hAnsi="Helvetica" w:cs="Arial"/>
                      <w:sz w:val="20"/>
                      <w:highlight w:val="yellow"/>
                    </w:rPr>
                    <w:t>(Permission to use is pending.)</w:t>
                  </w:r>
                </w:p>
              </w:txbxContent>
            </v:textbox>
          </v:shape>
        </w:pict>
      </w:r>
      <w:r w:rsidR="002A0BAB" w:rsidRPr="00112010">
        <w:rPr>
          <w:rFonts w:ascii="Helvetica" w:hAnsi="Helvetica"/>
          <w:b/>
          <w:noProof/>
          <w:sz w:val="36"/>
          <w:szCs w:val="36"/>
        </w:rPr>
        <w:pict>
          <v:shape id="Picture 25" o:spid="_x0000_i1051" type="#_x0000_t75" alt="B FL policy Induction of labor scheduling" style="width:471pt;height:610.2pt;visibility:visible" filled="t">
            <v:imagedata r:id="rId63" o:title=""/>
          </v:shape>
        </w:pict>
      </w:r>
    </w:p>
    <w:p w:rsidR="00690CEE" w:rsidRPr="00653F83" w:rsidRDefault="00690CEE">
      <w:pPr>
        <w:rPr>
          <w:rFonts w:ascii="Helvetica" w:hAnsi="Helvetica"/>
          <w:b/>
          <w:sz w:val="36"/>
          <w:szCs w:val="36"/>
        </w:rPr>
      </w:pPr>
    </w:p>
    <w:p w:rsidR="00690CEE" w:rsidRPr="00653F83" w:rsidRDefault="00690CEE" w:rsidP="00B20C64">
      <w:pPr>
        <w:rPr>
          <w:rFonts w:ascii="Helvetica" w:hAnsi="Helvetica" w:cs="TimesNewRomanPSMT"/>
          <w:color w:val="000000"/>
        </w:rPr>
      </w:pPr>
    </w:p>
    <w:p w:rsidR="00690CEE" w:rsidRPr="00653F83" w:rsidRDefault="002A0BAB" w:rsidP="00B20C64">
      <w:pPr>
        <w:rPr>
          <w:rFonts w:ascii="Helvetica" w:hAnsi="Helvetica" w:cs="TimesNewRomanPSMT"/>
          <w:color w:val="000000"/>
        </w:rPr>
      </w:pPr>
      <w:r w:rsidRPr="00112010">
        <w:rPr>
          <w:rFonts w:ascii="Helvetica" w:hAnsi="Helvetica" w:cs="TimesNewRomanPSMT"/>
          <w:noProof/>
          <w:color w:val="000000"/>
        </w:rPr>
        <w:pict>
          <v:shape id="Picture 26" o:spid="_x0000_i1052" type="#_x0000_t75" alt="B FL policy Induction of labor scheduling 2" style="width:471pt;height:610.2pt;visibility:visible" filled="t">
            <v:imagedata r:id="rId64" o:title=""/>
          </v:shape>
        </w:pict>
      </w:r>
    </w:p>
    <w:p w:rsidR="00690CEE" w:rsidRDefault="00690CEE" w:rsidP="00B20C64">
      <w:pPr>
        <w:rPr>
          <w:rFonts w:ascii="Helvetica" w:hAnsi="Helvetica" w:cs="TimesNewRomanPSMT"/>
          <w:color w:val="000000"/>
        </w:rPr>
      </w:pPr>
      <w:r>
        <w:rPr>
          <w:rFonts w:ascii="Helvetica" w:hAnsi="Helvetica" w:cs="TimesNewRomanPSMT"/>
          <w:color w:val="000000"/>
        </w:rPr>
        <w:br w:type="page"/>
      </w:r>
      <w:r w:rsidR="002A0BAB" w:rsidRPr="00112010">
        <w:rPr>
          <w:rFonts w:ascii="Helvetica" w:hAnsi="Helvetica" w:cs="TimesNewRomanPSMT"/>
          <w:noProof/>
          <w:color w:val="000000"/>
        </w:rPr>
        <w:pict>
          <v:shape id="Picture 27" o:spid="_x0000_i1053" type="#_x0000_t75" alt="B FL policy Induction of labor scheduling 3" style="width:471pt;height:610.2pt;visibility:visible" filled="t">
            <v:imagedata r:id="rId65" o:title=""/>
          </v:shape>
        </w:pict>
      </w:r>
    </w:p>
    <w:p w:rsidR="00690CEE" w:rsidRPr="00653F83" w:rsidRDefault="00690CEE" w:rsidP="00B20C64">
      <w:pPr>
        <w:rPr>
          <w:rFonts w:ascii="Helvetica" w:hAnsi="Helvetica" w:cs="TimesNewRomanPSMT"/>
          <w:color w:val="000000"/>
        </w:rPr>
      </w:pPr>
      <w:r>
        <w:rPr>
          <w:rFonts w:ascii="Helvetica" w:hAnsi="Helvetica" w:cs="TimesNewRomanPSMT"/>
          <w:color w:val="000000"/>
        </w:rPr>
        <w:br w:type="page"/>
      </w:r>
      <w:r w:rsidR="002A0BAB" w:rsidRPr="00112010">
        <w:rPr>
          <w:rFonts w:ascii="Helvetica" w:hAnsi="Helvetica" w:cs="TimesNewRomanPSMT"/>
          <w:noProof/>
          <w:color w:val="000000"/>
        </w:rPr>
        <w:pict>
          <v:shape id="Picture 28" o:spid="_x0000_i1054" type="#_x0000_t75" alt="C Induction Consent Final 08-07 Talla" style="width:471pt;height:610.2pt;visibility:visible" filled="t">
            <v:imagedata r:id="rId66" o:title=""/>
          </v:shape>
        </w:pict>
      </w:r>
    </w:p>
    <w:p w:rsidR="00690CEE" w:rsidRDefault="00112010" w:rsidP="00B20C64">
      <w:pPr>
        <w:jc w:val="right"/>
        <w:rPr>
          <w:rFonts w:ascii="Helvetica" w:hAnsi="Helvetica"/>
          <w:b/>
          <w:color w:val="4F81BD"/>
          <w:sz w:val="40"/>
          <w:szCs w:val="40"/>
          <w:bdr w:val="single" w:sz="4" w:space="0" w:color="auto"/>
        </w:rPr>
      </w:pPr>
      <w:r w:rsidRPr="00112010">
        <w:rPr>
          <w:noProof/>
        </w:rPr>
        <w:pict>
          <v:shape id="_x0000_s1053" type="#_x0000_t202" style="position:absolute;left:0;text-align:left;margin-left:22.2pt;margin-top:-614pt;width:325.8pt;height:19.2pt;z-index:24" strokecolor="white">
            <v:textbox>
              <w:txbxContent>
                <w:p w:rsidR="00690CEE" w:rsidRPr="00A8599A" w:rsidRDefault="00690CEE" w:rsidP="00576A5F">
                  <w:r>
                    <w:rPr>
                      <w:rFonts w:ascii="Helvetica" w:hAnsi="Helvetica" w:cs="Arial"/>
                      <w:b/>
                      <w:sz w:val="20"/>
                    </w:rPr>
                    <w:t xml:space="preserve">Form 5:  Tallahassee Consent </w:t>
                  </w:r>
                  <w:r w:rsidRPr="00A8599A">
                    <w:rPr>
                      <w:rFonts w:ascii="Helvetica" w:hAnsi="Helvetica" w:cs="Arial"/>
                      <w:sz w:val="20"/>
                      <w:highlight w:val="yellow"/>
                    </w:rPr>
                    <w:t>(Permission to use is pending.)</w:t>
                  </w:r>
                </w:p>
              </w:txbxContent>
            </v:textbox>
          </v:shape>
        </w:pict>
      </w:r>
    </w:p>
    <w:p w:rsidR="00690CEE" w:rsidRDefault="00690CEE" w:rsidP="00B20C64">
      <w:pPr>
        <w:jc w:val="right"/>
        <w:rPr>
          <w:rFonts w:ascii="Helvetica" w:hAnsi="Helvetica"/>
          <w:b/>
          <w:color w:val="4F81BD"/>
          <w:sz w:val="40"/>
          <w:szCs w:val="40"/>
          <w:bdr w:val="single" w:sz="4" w:space="0" w:color="auto"/>
        </w:rPr>
      </w:pPr>
    </w:p>
    <w:p w:rsidR="00690CEE" w:rsidRDefault="00690CEE" w:rsidP="00B20C64">
      <w:pPr>
        <w:jc w:val="right"/>
        <w:rPr>
          <w:rFonts w:ascii="Helvetica" w:hAnsi="Helvetica"/>
          <w:b/>
          <w:color w:val="4F81BD"/>
          <w:sz w:val="40"/>
          <w:szCs w:val="40"/>
          <w:bdr w:val="single" w:sz="4" w:space="0" w:color="auto"/>
        </w:rPr>
      </w:pPr>
    </w:p>
    <w:p w:rsidR="00690CEE" w:rsidRPr="00653F83" w:rsidRDefault="00690CEE" w:rsidP="00B20C64">
      <w:pPr>
        <w:jc w:val="right"/>
        <w:rPr>
          <w:rFonts w:ascii="Helvetica" w:hAnsi="Helvetica"/>
          <w:b/>
          <w:color w:val="4F81BD"/>
          <w:sz w:val="40"/>
          <w:szCs w:val="40"/>
          <w:bdr w:val="single" w:sz="4" w:space="0" w:color="auto"/>
        </w:rPr>
      </w:pPr>
    </w:p>
    <w:p w:rsidR="00690CEE" w:rsidRPr="00653F83" w:rsidRDefault="00690CEE" w:rsidP="00B20C64">
      <w:pPr>
        <w:jc w:val="right"/>
        <w:rPr>
          <w:rFonts w:ascii="Helvetica" w:hAnsi="Helvetica"/>
          <w:b/>
          <w:color w:val="4F81BD"/>
          <w:sz w:val="40"/>
          <w:szCs w:val="40"/>
          <w:bdr w:val="single" w:sz="4" w:space="0" w:color="auto"/>
        </w:rPr>
      </w:pPr>
    </w:p>
    <w:p w:rsidR="00690CEE" w:rsidRPr="00653F83" w:rsidRDefault="00690CEE" w:rsidP="00B20C64">
      <w:pPr>
        <w:jc w:val="right"/>
        <w:rPr>
          <w:rFonts w:ascii="Helvetica" w:hAnsi="Helvetica"/>
          <w:b/>
          <w:color w:val="4F81BD"/>
          <w:sz w:val="40"/>
          <w:szCs w:val="40"/>
          <w:bdr w:val="single" w:sz="4" w:space="0" w:color="auto"/>
        </w:rPr>
      </w:pPr>
    </w:p>
    <w:p w:rsidR="00690CEE" w:rsidRPr="00653F83" w:rsidRDefault="00690CEE" w:rsidP="00B20C64">
      <w:pPr>
        <w:jc w:val="right"/>
        <w:rPr>
          <w:rFonts w:ascii="Helvetica" w:hAnsi="Helvetica"/>
          <w:b/>
          <w:color w:val="4F81BD"/>
          <w:sz w:val="40"/>
          <w:szCs w:val="40"/>
          <w:bdr w:val="single" w:sz="4" w:space="0" w:color="auto"/>
        </w:rPr>
      </w:pPr>
    </w:p>
    <w:p w:rsidR="00690CEE" w:rsidRPr="00653F83" w:rsidRDefault="00690CEE" w:rsidP="00B20C64">
      <w:pPr>
        <w:jc w:val="right"/>
        <w:rPr>
          <w:rFonts w:ascii="Helvetica" w:hAnsi="Helvetica"/>
          <w:b/>
          <w:color w:val="4F81BD"/>
          <w:sz w:val="40"/>
          <w:szCs w:val="40"/>
          <w:bdr w:val="single" w:sz="4" w:space="0" w:color="auto"/>
        </w:rPr>
      </w:pPr>
    </w:p>
    <w:p w:rsidR="00690CEE" w:rsidRDefault="00690CEE" w:rsidP="00B20C64">
      <w:pPr>
        <w:jc w:val="right"/>
        <w:rPr>
          <w:rFonts w:ascii="Helvetica" w:hAnsi="Helvetica"/>
          <w:b/>
          <w:color w:val="4F81BD"/>
          <w:sz w:val="40"/>
          <w:szCs w:val="40"/>
          <w:bdr w:val="single" w:sz="4" w:space="0" w:color="auto"/>
        </w:rPr>
      </w:pPr>
    </w:p>
    <w:p w:rsidR="00690CEE" w:rsidRDefault="00690CEE" w:rsidP="00B20C64">
      <w:pPr>
        <w:jc w:val="right"/>
        <w:rPr>
          <w:rFonts w:ascii="Helvetica" w:hAnsi="Helvetica"/>
          <w:b/>
          <w:color w:val="4F81BD"/>
          <w:sz w:val="40"/>
          <w:szCs w:val="40"/>
          <w:bdr w:val="single" w:sz="4" w:space="0" w:color="auto"/>
        </w:rPr>
      </w:pPr>
    </w:p>
    <w:p w:rsidR="00690CEE" w:rsidRDefault="00690CEE" w:rsidP="00B20C64">
      <w:pPr>
        <w:jc w:val="right"/>
        <w:rPr>
          <w:rFonts w:ascii="Helvetica" w:hAnsi="Helvetica"/>
          <w:b/>
          <w:color w:val="4F81BD"/>
          <w:sz w:val="40"/>
          <w:szCs w:val="40"/>
          <w:bdr w:val="single" w:sz="4" w:space="0" w:color="auto"/>
        </w:rPr>
      </w:pPr>
    </w:p>
    <w:p w:rsidR="00690CEE" w:rsidRDefault="00690CEE" w:rsidP="00B20C64">
      <w:pPr>
        <w:jc w:val="right"/>
        <w:rPr>
          <w:rFonts w:ascii="Helvetica" w:hAnsi="Helvetica"/>
          <w:b/>
          <w:color w:val="4F81BD"/>
          <w:sz w:val="40"/>
          <w:szCs w:val="40"/>
          <w:bdr w:val="single" w:sz="4" w:space="0" w:color="auto"/>
        </w:rPr>
      </w:pPr>
    </w:p>
    <w:p w:rsidR="00690CEE" w:rsidRPr="00653F83" w:rsidRDefault="00690CEE" w:rsidP="00B20C64">
      <w:pPr>
        <w:jc w:val="right"/>
        <w:rPr>
          <w:rFonts w:ascii="Helvetica" w:hAnsi="Helvetica"/>
          <w:b/>
          <w:color w:val="4F81BD"/>
          <w:sz w:val="40"/>
          <w:szCs w:val="40"/>
          <w:bdr w:val="single" w:sz="4" w:space="0" w:color="auto"/>
        </w:rPr>
      </w:pPr>
    </w:p>
    <w:p w:rsidR="00690CEE" w:rsidRPr="00653F83" w:rsidRDefault="00690CEE" w:rsidP="00B20C64">
      <w:pPr>
        <w:jc w:val="right"/>
        <w:rPr>
          <w:rFonts w:ascii="Helvetica" w:hAnsi="Helvetica"/>
          <w:b/>
          <w:color w:val="4F81BD"/>
          <w:sz w:val="44"/>
          <w:szCs w:val="44"/>
        </w:rPr>
      </w:pPr>
      <w:r w:rsidRPr="00653F83">
        <w:rPr>
          <w:rFonts w:ascii="Helvetica" w:hAnsi="Helvetica"/>
          <w:b/>
          <w:color w:val="4F81BD"/>
          <w:sz w:val="44"/>
          <w:szCs w:val="44"/>
          <w:bdr w:val="single" w:sz="4" w:space="0" w:color="auto"/>
        </w:rPr>
        <w:t xml:space="preserve">Appendix B - Hospital Case Studies </w:t>
      </w:r>
      <w:r w:rsidRPr="00653F83">
        <w:rPr>
          <w:rFonts w:ascii="Helvetica" w:hAnsi="Helvetica"/>
          <w:b/>
          <w:color w:val="4F81BD"/>
          <w:sz w:val="44"/>
          <w:szCs w:val="44"/>
        </w:rPr>
        <w:t xml:space="preserve"> </w:t>
      </w:r>
    </w:p>
    <w:p w:rsidR="00690CEE" w:rsidRPr="00653F83" w:rsidRDefault="00690CEE" w:rsidP="00B20C64">
      <w:pPr>
        <w:rPr>
          <w:rFonts w:ascii="Helvetica" w:hAnsi="Helvetica"/>
          <w:sz w:val="28"/>
        </w:rPr>
      </w:pPr>
    </w:p>
    <w:p w:rsidR="00690CEE" w:rsidRPr="00653F83" w:rsidRDefault="00690CEE" w:rsidP="00B20C64">
      <w:pPr>
        <w:rPr>
          <w:rFonts w:ascii="Helvetica" w:hAnsi="Helvetica"/>
        </w:rPr>
      </w:pPr>
    </w:p>
    <w:p w:rsidR="00690CEE" w:rsidRPr="00653F83" w:rsidRDefault="00690CEE" w:rsidP="00B20C64">
      <w:pPr>
        <w:rPr>
          <w:rFonts w:ascii="Helvetica" w:hAnsi="Helvetica"/>
          <w:b/>
          <w:sz w:val="28"/>
        </w:rPr>
      </w:pPr>
    </w:p>
    <w:p w:rsidR="00690CEE" w:rsidRPr="00653F83" w:rsidRDefault="00690CEE" w:rsidP="00B20C64">
      <w:pPr>
        <w:rPr>
          <w:rFonts w:ascii="Helvetica" w:hAnsi="Helvetica"/>
          <w:b/>
          <w:sz w:val="28"/>
        </w:rPr>
      </w:pPr>
    </w:p>
    <w:p w:rsidR="00690CEE" w:rsidRPr="00653F83" w:rsidRDefault="00690CEE" w:rsidP="00B20C64">
      <w:pPr>
        <w:rPr>
          <w:rFonts w:ascii="Helvetica" w:hAnsi="Helvetica"/>
          <w:b/>
          <w:sz w:val="28"/>
        </w:rPr>
      </w:pPr>
    </w:p>
    <w:p w:rsidR="00690CEE" w:rsidRPr="00653F83" w:rsidRDefault="00690CEE" w:rsidP="00B20C64">
      <w:pPr>
        <w:rPr>
          <w:rFonts w:ascii="Helvetica" w:hAnsi="Helvetica"/>
          <w:b/>
          <w:sz w:val="28"/>
        </w:rPr>
      </w:pPr>
    </w:p>
    <w:p w:rsidR="00690CEE" w:rsidRPr="00653F83" w:rsidRDefault="00690CEE" w:rsidP="00B20C64">
      <w:pPr>
        <w:rPr>
          <w:rFonts w:ascii="Helvetica" w:hAnsi="Helvetica"/>
          <w:b/>
          <w:sz w:val="28"/>
        </w:rPr>
      </w:pPr>
    </w:p>
    <w:p w:rsidR="00690CEE" w:rsidRPr="00ED566E" w:rsidRDefault="00690CEE" w:rsidP="00B20C64">
      <w:pPr>
        <w:rPr>
          <w:rFonts w:ascii="Helvetica" w:hAnsi="Helvetica"/>
          <w:color w:val="FF0000"/>
          <w:sz w:val="32"/>
          <w:szCs w:val="28"/>
        </w:rPr>
      </w:pPr>
      <w:r>
        <w:rPr>
          <w:rFonts w:ascii="Helvetica" w:hAnsi="Helvetica"/>
          <w:b/>
          <w:sz w:val="28"/>
        </w:rPr>
        <w:br w:type="page"/>
      </w:r>
      <w:r w:rsidRPr="00ED566E">
        <w:rPr>
          <w:rFonts w:ascii="Helvetica" w:hAnsi="Helvetica"/>
          <w:sz w:val="32"/>
          <w:szCs w:val="36"/>
        </w:rPr>
        <w:t>HOSPITAL CASE STUDIES</w:t>
      </w:r>
      <w:r>
        <w:rPr>
          <w:rFonts w:ascii="Helvetica" w:hAnsi="Helvetica"/>
          <w:sz w:val="32"/>
          <w:szCs w:val="36"/>
        </w:rPr>
        <w:t xml:space="preserve"> </w:t>
      </w:r>
    </w:p>
    <w:p w:rsidR="00690CEE" w:rsidRDefault="00690CEE" w:rsidP="00856901">
      <w:pPr>
        <w:spacing w:line="360" w:lineRule="auto"/>
        <w:outlineLvl w:val="0"/>
        <w:rPr>
          <w:rFonts w:ascii="Helvetica" w:hAnsi="Helvetica"/>
          <w:b/>
          <w:sz w:val="28"/>
          <w:szCs w:val="32"/>
        </w:rPr>
      </w:pPr>
    </w:p>
    <w:p w:rsidR="00690CEE" w:rsidRDefault="00690CEE" w:rsidP="00856901">
      <w:pPr>
        <w:spacing w:line="360" w:lineRule="auto"/>
        <w:rPr>
          <w:rFonts w:ascii="Helvetica" w:hAnsi="Helvetica" w:cs="Helvetica"/>
          <w:caps/>
          <w:sz w:val="28"/>
          <w:szCs w:val="28"/>
        </w:rPr>
      </w:pPr>
      <w:r w:rsidRPr="00423683">
        <w:rPr>
          <w:rFonts w:ascii="Helvetica" w:hAnsi="Helvetica" w:cs="Helvetica"/>
          <w:caps/>
          <w:sz w:val="28"/>
          <w:szCs w:val="28"/>
        </w:rPr>
        <w:t>Pomona</w:t>
      </w:r>
      <w:r>
        <w:rPr>
          <w:rFonts w:ascii="Helvetica" w:hAnsi="Helvetica" w:cs="Helvetica"/>
          <w:caps/>
          <w:sz w:val="28"/>
          <w:szCs w:val="28"/>
        </w:rPr>
        <w:t xml:space="preserve"> Valley Hospital Medical Center</w:t>
      </w:r>
    </w:p>
    <w:p w:rsidR="00690CEE" w:rsidRDefault="00690CEE" w:rsidP="00856901">
      <w:pPr>
        <w:rPr>
          <w:rFonts w:ascii="Helvetica" w:hAnsi="Helvetica" w:cs="Helvetica"/>
          <w:sz w:val="28"/>
          <w:szCs w:val="28"/>
        </w:rPr>
      </w:pPr>
      <w:r w:rsidRPr="005252AC">
        <w:rPr>
          <w:rFonts w:ascii="Helvetica" w:hAnsi="Helvetica" w:cs="Helvetica"/>
          <w:sz w:val="28"/>
          <w:szCs w:val="28"/>
        </w:rPr>
        <w:t>Pomona, California</w:t>
      </w:r>
    </w:p>
    <w:p w:rsidR="00690CEE" w:rsidRDefault="00690CEE" w:rsidP="00856901">
      <w:pPr>
        <w:rPr>
          <w:rFonts w:ascii="Helvetica" w:hAnsi="Helvetica" w:cs="Helvetica"/>
          <w:sz w:val="28"/>
          <w:szCs w:val="28"/>
        </w:rPr>
      </w:pPr>
      <w:r>
        <w:rPr>
          <w:rFonts w:ascii="Helvetica" w:hAnsi="Helvetica" w:cs="Helvetica"/>
          <w:sz w:val="28"/>
          <w:szCs w:val="28"/>
        </w:rPr>
        <w:t>Case Study: Reducing non-medically indicated (elective)</w:t>
      </w:r>
    </w:p>
    <w:p w:rsidR="00690CEE" w:rsidRDefault="00690CEE" w:rsidP="00856901">
      <w:pPr>
        <w:tabs>
          <w:tab w:val="left" w:pos="1620"/>
        </w:tabs>
        <w:ind w:left="1620" w:hanging="1620"/>
        <w:rPr>
          <w:rFonts w:ascii="Helvetica" w:hAnsi="Helvetica" w:cs="Helvetica"/>
          <w:sz w:val="28"/>
          <w:szCs w:val="28"/>
        </w:rPr>
      </w:pPr>
      <w:r>
        <w:rPr>
          <w:rFonts w:ascii="Helvetica" w:hAnsi="Helvetica" w:cs="Helvetica"/>
          <w:sz w:val="28"/>
          <w:szCs w:val="28"/>
        </w:rPr>
        <w:tab/>
        <w:t>Deliveries prior to 39 weeks gestation</w:t>
      </w:r>
    </w:p>
    <w:p w:rsidR="00690CEE" w:rsidRPr="005252AC" w:rsidRDefault="00690CEE" w:rsidP="00856901">
      <w:pPr>
        <w:tabs>
          <w:tab w:val="left" w:pos="1620"/>
        </w:tabs>
        <w:spacing w:line="360" w:lineRule="auto"/>
        <w:ind w:left="1620" w:hanging="1620"/>
        <w:rPr>
          <w:rFonts w:ascii="Helvetica" w:hAnsi="Helvetica" w:cs="Helvetica"/>
          <w:sz w:val="28"/>
          <w:szCs w:val="28"/>
        </w:rPr>
      </w:pPr>
    </w:p>
    <w:p w:rsidR="00690CEE" w:rsidRDefault="00690CEE" w:rsidP="00856901">
      <w:pPr>
        <w:spacing w:line="360" w:lineRule="auto"/>
        <w:ind w:right="-90"/>
        <w:rPr>
          <w:rFonts w:ascii="Helvetica" w:hAnsi="Helvetica" w:cs="Helvetica"/>
          <w:b/>
          <w:sz w:val="22"/>
          <w:szCs w:val="22"/>
        </w:rPr>
      </w:pPr>
      <w:r w:rsidRPr="005252AC">
        <w:rPr>
          <w:rFonts w:ascii="Helvetica" w:hAnsi="Helvetica" w:cs="Helvetica"/>
          <w:b/>
          <w:sz w:val="22"/>
          <w:szCs w:val="22"/>
        </w:rPr>
        <w:t>Background</w:t>
      </w:r>
    </w:p>
    <w:p w:rsidR="00690CEE" w:rsidRDefault="00690CEE" w:rsidP="00856901">
      <w:pPr>
        <w:spacing w:line="360" w:lineRule="auto"/>
        <w:rPr>
          <w:rFonts w:ascii="Helvetica" w:hAnsi="Helvetica" w:cs="Helvetica"/>
          <w:sz w:val="22"/>
          <w:szCs w:val="22"/>
        </w:rPr>
      </w:pPr>
      <w:r w:rsidRPr="003209CF">
        <w:rPr>
          <w:rFonts w:ascii="Helvetica" w:hAnsi="Helvetica" w:cs="Helvetica"/>
          <w:sz w:val="22"/>
          <w:szCs w:val="22"/>
        </w:rPr>
        <w:t>Pomona Valley Hospital Medical Center is a 4</w:t>
      </w:r>
      <w:r>
        <w:rPr>
          <w:rFonts w:ascii="Helvetica" w:hAnsi="Helvetica" w:cs="Helvetica"/>
          <w:sz w:val="22"/>
          <w:szCs w:val="22"/>
        </w:rPr>
        <w:t>53</w:t>
      </w:r>
      <w:r w:rsidRPr="003209CF">
        <w:rPr>
          <w:rFonts w:ascii="Helvetica" w:hAnsi="Helvetica" w:cs="Helvetica"/>
          <w:sz w:val="22"/>
          <w:szCs w:val="22"/>
        </w:rPr>
        <w:t xml:space="preserve"> bed, nonprofit, teaching hospital </w:t>
      </w:r>
      <w:r>
        <w:rPr>
          <w:rFonts w:ascii="Helvetica" w:hAnsi="Helvetica" w:cs="Helvetica"/>
          <w:sz w:val="22"/>
          <w:szCs w:val="22"/>
        </w:rPr>
        <w:t xml:space="preserve">that </w:t>
      </w:r>
      <w:r w:rsidRPr="002A14AB">
        <w:rPr>
          <w:rFonts w:ascii="Helvetica" w:hAnsi="Helvetica" w:cs="Helvetica"/>
          <w:sz w:val="22"/>
          <w:szCs w:val="22"/>
        </w:rPr>
        <w:t>delivered 8,063 babies in 2007</w:t>
      </w:r>
      <w:r>
        <w:rPr>
          <w:rFonts w:ascii="Helvetica" w:hAnsi="Helvetica" w:cs="Helvetica"/>
          <w:sz w:val="22"/>
          <w:szCs w:val="22"/>
        </w:rPr>
        <w:t xml:space="preserve">. Obstetric (OB) and Neonatology coverage is available 24/7 with </w:t>
      </w:r>
      <w:r w:rsidRPr="003209CF">
        <w:rPr>
          <w:rFonts w:ascii="Helvetica" w:hAnsi="Helvetica" w:cs="Helvetica"/>
          <w:sz w:val="22"/>
          <w:szCs w:val="22"/>
        </w:rPr>
        <w:t xml:space="preserve">immediate availability of maternal-fetal medicine </w:t>
      </w:r>
      <w:r>
        <w:rPr>
          <w:rFonts w:ascii="Helvetica" w:hAnsi="Helvetica" w:cs="Helvetica"/>
          <w:sz w:val="22"/>
          <w:szCs w:val="22"/>
        </w:rPr>
        <w:t>specialists</w:t>
      </w:r>
      <w:r w:rsidRPr="002A14AB">
        <w:rPr>
          <w:rFonts w:ascii="Helvetica" w:hAnsi="Helvetica" w:cs="Helvetica"/>
          <w:sz w:val="22"/>
          <w:szCs w:val="22"/>
        </w:rPr>
        <w:t xml:space="preserve">. </w:t>
      </w:r>
      <w:r>
        <w:rPr>
          <w:rFonts w:ascii="Helvetica" w:hAnsi="Helvetica" w:cs="Helvetica"/>
          <w:sz w:val="22"/>
          <w:szCs w:val="22"/>
        </w:rPr>
        <w:t>Births have steadily decreased (</w:t>
      </w:r>
      <w:r w:rsidRPr="002A14AB">
        <w:rPr>
          <w:rFonts w:ascii="Helvetica" w:hAnsi="Helvetica" w:cs="Helvetica"/>
          <w:sz w:val="22"/>
          <w:szCs w:val="22"/>
        </w:rPr>
        <w:t>6,848 in 2009</w:t>
      </w:r>
      <w:r>
        <w:rPr>
          <w:rFonts w:ascii="Helvetica" w:hAnsi="Helvetica" w:cs="Helvetica"/>
          <w:sz w:val="22"/>
          <w:szCs w:val="22"/>
        </w:rPr>
        <w:t>), c</w:t>
      </w:r>
      <w:r w:rsidRPr="002A14AB">
        <w:rPr>
          <w:rFonts w:ascii="Helvetica" w:hAnsi="Helvetica" w:cs="Helvetica"/>
          <w:sz w:val="22"/>
          <w:szCs w:val="22"/>
        </w:rPr>
        <w:t>onsistent with other</w:t>
      </w:r>
      <w:r>
        <w:rPr>
          <w:rFonts w:ascii="Helvetica" w:hAnsi="Helvetica" w:cs="Helvetica"/>
          <w:sz w:val="22"/>
          <w:szCs w:val="22"/>
        </w:rPr>
        <w:t xml:space="preserve"> delivering facilities locally and throughout the state</w:t>
      </w:r>
      <w:r w:rsidRPr="002A14AB">
        <w:rPr>
          <w:rFonts w:ascii="Helvetica" w:hAnsi="Helvetica" w:cs="Helvetica"/>
          <w:sz w:val="22"/>
          <w:szCs w:val="22"/>
        </w:rPr>
        <w:t>. Medi-Cal provides reim</w:t>
      </w:r>
      <w:r>
        <w:rPr>
          <w:rFonts w:ascii="Helvetica" w:hAnsi="Helvetica" w:cs="Helvetica"/>
          <w:sz w:val="22"/>
          <w:szCs w:val="22"/>
        </w:rPr>
        <w:t>bursement for 76% of patients.</w:t>
      </w:r>
    </w:p>
    <w:p w:rsidR="00690CEE" w:rsidRPr="003209CF" w:rsidRDefault="00690CEE" w:rsidP="00856901">
      <w:pPr>
        <w:spacing w:line="360" w:lineRule="auto"/>
        <w:rPr>
          <w:rFonts w:ascii="Helvetica" w:hAnsi="Helvetica" w:cs="Helvetica"/>
          <w:sz w:val="22"/>
          <w:szCs w:val="22"/>
        </w:rPr>
      </w:pPr>
    </w:p>
    <w:p w:rsidR="00690CEE" w:rsidRPr="003209CF" w:rsidRDefault="00690CEE" w:rsidP="00856901">
      <w:pPr>
        <w:spacing w:line="360" w:lineRule="auto"/>
        <w:rPr>
          <w:rFonts w:ascii="Helvetica" w:hAnsi="Helvetica" w:cs="Helvetica"/>
          <w:sz w:val="22"/>
          <w:szCs w:val="22"/>
        </w:rPr>
      </w:pPr>
      <w:r w:rsidRPr="003209CF">
        <w:rPr>
          <w:rFonts w:ascii="Helvetica" w:hAnsi="Helvetica" w:cs="Helvetica"/>
          <w:sz w:val="22"/>
          <w:szCs w:val="22"/>
        </w:rPr>
        <w:t>In 2008, both medical and nursin</w:t>
      </w:r>
      <w:r>
        <w:rPr>
          <w:rFonts w:ascii="Helvetica" w:hAnsi="Helvetica" w:cs="Helvetica"/>
          <w:sz w:val="22"/>
          <w:szCs w:val="22"/>
        </w:rPr>
        <w:t>g leadership sought solutions for</w:t>
      </w:r>
      <w:r w:rsidRPr="003209CF">
        <w:rPr>
          <w:rFonts w:ascii="Helvetica" w:hAnsi="Helvetica" w:cs="Helvetica"/>
          <w:sz w:val="22"/>
          <w:szCs w:val="22"/>
        </w:rPr>
        <w:t xml:space="preserve"> the increasing number of elective deliveries before term resulting in longer L</w:t>
      </w:r>
      <w:r>
        <w:rPr>
          <w:rFonts w:ascii="Helvetica" w:hAnsi="Helvetica" w:cs="Helvetica"/>
          <w:sz w:val="22"/>
          <w:szCs w:val="22"/>
        </w:rPr>
        <w:t xml:space="preserve">abor and Delivery </w:t>
      </w:r>
      <w:r w:rsidRPr="003209CF">
        <w:rPr>
          <w:rFonts w:ascii="Helvetica" w:hAnsi="Helvetica" w:cs="Helvetica"/>
          <w:sz w:val="22"/>
          <w:szCs w:val="22"/>
        </w:rPr>
        <w:t xml:space="preserve">stays, and a climbing </w:t>
      </w:r>
      <w:r>
        <w:rPr>
          <w:rFonts w:ascii="Helvetica" w:hAnsi="Helvetica" w:cs="Helvetica"/>
          <w:sz w:val="22"/>
          <w:szCs w:val="22"/>
        </w:rPr>
        <w:t>Neonatal Intensive Care Unit (</w:t>
      </w:r>
      <w:r w:rsidRPr="003209CF">
        <w:rPr>
          <w:rFonts w:ascii="Helvetica" w:hAnsi="Helvetica" w:cs="Helvetica"/>
          <w:sz w:val="22"/>
          <w:szCs w:val="22"/>
        </w:rPr>
        <w:t>NICU</w:t>
      </w:r>
      <w:r>
        <w:rPr>
          <w:rFonts w:ascii="Helvetica" w:hAnsi="Helvetica" w:cs="Helvetica"/>
          <w:sz w:val="22"/>
          <w:szCs w:val="22"/>
        </w:rPr>
        <w:t>)</w:t>
      </w:r>
      <w:r w:rsidRPr="003209CF">
        <w:rPr>
          <w:rFonts w:ascii="Helvetica" w:hAnsi="Helvetica" w:cs="Helvetica"/>
          <w:sz w:val="22"/>
          <w:szCs w:val="22"/>
        </w:rPr>
        <w:t xml:space="preserve"> admission rate (13%</w:t>
      </w:r>
      <w:r>
        <w:rPr>
          <w:rFonts w:ascii="Helvetica" w:hAnsi="Helvetica" w:cs="Helvetica"/>
          <w:sz w:val="22"/>
          <w:szCs w:val="22"/>
        </w:rPr>
        <w:t>.) In</w:t>
      </w:r>
      <w:r w:rsidRPr="003209CF">
        <w:rPr>
          <w:rFonts w:ascii="Helvetica" w:hAnsi="Helvetica" w:cs="Helvetica"/>
          <w:sz w:val="22"/>
          <w:szCs w:val="22"/>
        </w:rPr>
        <w:t xml:space="preserve"> 2007 </w:t>
      </w:r>
      <w:r>
        <w:rPr>
          <w:rFonts w:ascii="Helvetica" w:hAnsi="Helvetica" w:cs="Helvetica"/>
          <w:sz w:val="22"/>
          <w:szCs w:val="22"/>
        </w:rPr>
        <w:t>the FDA listed o</w:t>
      </w:r>
      <w:r w:rsidRPr="003209CF">
        <w:rPr>
          <w:rFonts w:ascii="Helvetica" w:hAnsi="Helvetica" w:cs="Helvetica"/>
          <w:sz w:val="22"/>
          <w:szCs w:val="22"/>
        </w:rPr>
        <w:t>xytocin as a high-risk medication and the N</w:t>
      </w:r>
      <w:r>
        <w:rPr>
          <w:rFonts w:ascii="Helvetica" w:hAnsi="Helvetica" w:cs="Helvetica"/>
          <w:sz w:val="22"/>
          <w:szCs w:val="22"/>
        </w:rPr>
        <w:t xml:space="preserve">ational </w:t>
      </w:r>
      <w:r w:rsidRPr="003209CF">
        <w:rPr>
          <w:rFonts w:ascii="Helvetica" w:hAnsi="Helvetica" w:cs="Helvetica"/>
          <w:sz w:val="22"/>
          <w:szCs w:val="22"/>
        </w:rPr>
        <w:t>Q</w:t>
      </w:r>
      <w:r>
        <w:rPr>
          <w:rFonts w:ascii="Helvetica" w:hAnsi="Helvetica" w:cs="Helvetica"/>
          <w:sz w:val="22"/>
          <w:szCs w:val="22"/>
        </w:rPr>
        <w:t xml:space="preserve">uality </w:t>
      </w:r>
      <w:r w:rsidRPr="003209CF">
        <w:rPr>
          <w:rFonts w:ascii="Helvetica" w:hAnsi="Helvetica" w:cs="Helvetica"/>
          <w:sz w:val="22"/>
          <w:szCs w:val="22"/>
        </w:rPr>
        <w:t>F</w:t>
      </w:r>
      <w:r>
        <w:rPr>
          <w:rFonts w:ascii="Helvetica" w:hAnsi="Helvetica" w:cs="Helvetica"/>
          <w:sz w:val="22"/>
          <w:szCs w:val="22"/>
        </w:rPr>
        <w:t xml:space="preserve">orum (NQF) published </w:t>
      </w:r>
      <w:r w:rsidRPr="003209CF">
        <w:rPr>
          <w:rFonts w:ascii="Helvetica" w:hAnsi="Helvetica" w:cs="Helvetica"/>
          <w:sz w:val="22"/>
          <w:szCs w:val="22"/>
        </w:rPr>
        <w:t xml:space="preserve">17 new perinatal quality measures </w:t>
      </w:r>
      <w:r>
        <w:rPr>
          <w:rFonts w:ascii="Helvetica" w:hAnsi="Helvetica" w:cs="Helvetica"/>
          <w:sz w:val="22"/>
          <w:szCs w:val="22"/>
        </w:rPr>
        <w:t xml:space="preserve">including one </w:t>
      </w:r>
      <w:r w:rsidRPr="00341E72">
        <w:rPr>
          <w:rFonts w:ascii="Helvetica" w:hAnsi="Helvetica" w:cs="Helvetica"/>
          <w:sz w:val="22"/>
          <w:szCs w:val="22"/>
        </w:rPr>
        <w:t>that would monitor</w:t>
      </w:r>
      <w:r w:rsidRPr="003209CF">
        <w:rPr>
          <w:rFonts w:ascii="Helvetica" w:hAnsi="Helvetica" w:cs="Helvetica"/>
          <w:sz w:val="22"/>
          <w:szCs w:val="22"/>
        </w:rPr>
        <w:t xml:space="preserve"> elective deliveries before 39 weeks</w:t>
      </w:r>
      <w:r>
        <w:rPr>
          <w:rFonts w:ascii="Helvetica" w:hAnsi="Helvetica" w:cs="Helvetica"/>
          <w:sz w:val="22"/>
          <w:szCs w:val="22"/>
        </w:rPr>
        <w:t>; these two events reinforced the need for change.</w:t>
      </w:r>
      <w:r w:rsidR="00112010">
        <w:rPr>
          <w:rFonts w:ascii="Helvetica" w:hAnsi="Helvetica" w:cs="Helvetica"/>
          <w:sz w:val="22"/>
          <w:szCs w:val="22"/>
        </w:rPr>
        <w:fldChar w:fldCharType="begin">
          <w:fldData xml:space="preserve">PEVuZE5vdGU+PENpdGU+PEF1dGhvcj5OUUY8L0F1dGhvcj48WWVhcj4yMDA5PC9ZZWFyPjxSZWNO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</w:fldData>
        </w:fldChar>
      </w:r>
      <w:r>
        <w:rPr>
          <w:rFonts w:ascii="Helvetica" w:hAnsi="Helvetica" w:cs="Helvetica"/>
          <w:sz w:val="22"/>
          <w:szCs w:val="22"/>
        </w:rPr>
        <w:instrText xml:space="preserve"> ADDIN EN.CITE </w:instrText>
      </w:r>
      <w:r w:rsidR="00112010">
        <w:rPr>
          <w:rFonts w:ascii="Helvetica" w:hAnsi="Helvetica" w:cs="Helvetica"/>
          <w:sz w:val="22"/>
          <w:szCs w:val="22"/>
        </w:rPr>
        <w:fldChar w:fldCharType="begin">
          <w:fldData xml:space="preserve">PEVuZE5vdGU+PENpdGU+PEF1dGhvcj5OUUY8L0F1dGhvcj48WWVhcj4yMDA5PC9ZZWFyPjxSZWNO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</w:fldData>
        </w:fldChar>
      </w:r>
      <w:r>
        <w:rPr>
          <w:rFonts w:ascii="Helvetica" w:hAnsi="Helvetica" w:cs="Helvetica"/>
          <w:sz w:val="22"/>
          <w:szCs w:val="22"/>
        </w:rPr>
        <w:instrText xml:space="preserve"> ADDIN EN.CITE.DATA </w:instrText>
      </w:r>
      <w:r w:rsidR="00112010">
        <w:rPr>
          <w:rFonts w:ascii="Helvetica" w:hAnsi="Helvetica" w:cs="Helvetica"/>
          <w:sz w:val="22"/>
          <w:szCs w:val="22"/>
        </w:rPr>
      </w:r>
      <w:r w:rsidR="00112010">
        <w:rPr>
          <w:rFonts w:ascii="Helvetica" w:hAnsi="Helvetica" w:cs="Helvetica"/>
          <w:sz w:val="22"/>
          <w:szCs w:val="22"/>
        </w:rPr>
        <w:fldChar w:fldCharType="end"/>
      </w:r>
      <w:r w:rsidR="00112010">
        <w:rPr>
          <w:rFonts w:ascii="Helvetica" w:hAnsi="Helvetica" w:cs="Helvetica"/>
          <w:sz w:val="22"/>
          <w:szCs w:val="22"/>
        </w:rPr>
      </w:r>
      <w:r w:rsidR="00112010">
        <w:rPr>
          <w:rFonts w:ascii="Helvetica" w:hAnsi="Helvetica" w:cs="Helvetica"/>
          <w:sz w:val="22"/>
          <w:szCs w:val="22"/>
        </w:rPr>
        <w:fldChar w:fldCharType="separate"/>
      </w:r>
      <w:r w:rsidRPr="00FF6FCC">
        <w:rPr>
          <w:rFonts w:ascii="Helvetica" w:hAnsi="Helvetica" w:cs="Helvetica"/>
          <w:sz w:val="22"/>
          <w:szCs w:val="22"/>
          <w:vertAlign w:val="superscript"/>
        </w:rPr>
        <w:t>58-60</w:t>
      </w:r>
      <w:r w:rsidR="00112010">
        <w:rPr>
          <w:rFonts w:ascii="Helvetica" w:hAnsi="Helvetica" w:cs="Helvetica"/>
          <w:sz w:val="22"/>
          <w:szCs w:val="22"/>
        </w:rPr>
        <w:fldChar w:fldCharType="end"/>
      </w:r>
    </w:p>
    <w:p w:rsidR="00690CEE" w:rsidRDefault="00690CEE" w:rsidP="00856901">
      <w:pPr>
        <w:spacing w:line="360" w:lineRule="auto"/>
        <w:rPr>
          <w:rFonts w:ascii="Helvetica" w:hAnsi="Helvetica" w:cs="Helvetica"/>
          <w:sz w:val="22"/>
          <w:szCs w:val="22"/>
        </w:rPr>
      </w:pPr>
    </w:p>
    <w:p w:rsidR="00690CEE" w:rsidRDefault="00690CEE" w:rsidP="00856901">
      <w:pPr>
        <w:spacing w:line="360" w:lineRule="auto"/>
        <w:rPr>
          <w:rFonts w:ascii="Helvetica" w:hAnsi="Helvetica" w:cs="Helvetica"/>
          <w:sz w:val="22"/>
          <w:szCs w:val="22"/>
        </w:rPr>
      </w:pPr>
      <w:r w:rsidRPr="003209CF">
        <w:rPr>
          <w:rFonts w:ascii="Helvetica" w:hAnsi="Helvetica" w:cs="Helvetica"/>
          <w:sz w:val="22"/>
          <w:szCs w:val="22"/>
        </w:rPr>
        <w:t>Using an Evidence-based Practice Model, a multidisciplinary quality improvement team examined national standards and avai</w:t>
      </w:r>
      <w:r>
        <w:rPr>
          <w:rFonts w:ascii="Helvetica" w:hAnsi="Helvetica" w:cs="Helvetica"/>
          <w:sz w:val="22"/>
          <w:szCs w:val="22"/>
        </w:rPr>
        <w:t xml:space="preserve">lable literature to draft tools, which were </w:t>
      </w:r>
      <w:r w:rsidRPr="003209CF">
        <w:rPr>
          <w:rFonts w:ascii="Helvetica" w:hAnsi="Helvetica" w:cs="Helvetica"/>
          <w:sz w:val="22"/>
          <w:szCs w:val="22"/>
        </w:rPr>
        <w:t>reviewed and amended by a core group of physicians</w:t>
      </w:r>
      <w:r>
        <w:rPr>
          <w:rFonts w:ascii="Helvetica" w:hAnsi="Helvetica" w:cs="Helvetica"/>
          <w:sz w:val="22"/>
          <w:szCs w:val="22"/>
        </w:rPr>
        <w:t xml:space="preserve"> and nurses. The </w:t>
      </w:r>
      <w:r w:rsidRPr="003209CF">
        <w:rPr>
          <w:rFonts w:ascii="Helvetica" w:hAnsi="Helvetica" w:cs="Helvetica"/>
          <w:sz w:val="22"/>
          <w:szCs w:val="22"/>
        </w:rPr>
        <w:t>ACOG guidelines</w:t>
      </w:r>
      <w:r>
        <w:rPr>
          <w:rFonts w:ascii="Helvetica" w:hAnsi="Helvetica" w:cs="Helvetica"/>
          <w:sz w:val="22"/>
          <w:szCs w:val="22"/>
        </w:rPr>
        <w:t>, Association of Women’s Health and Obstetric and Neonatal Nurses (</w:t>
      </w:r>
      <w:r w:rsidRPr="003209CF">
        <w:rPr>
          <w:rFonts w:ascii="Helvetica" w:hAnsi="Helvetica" w:cs="Helvetica"/>
          <w:sz w:val="22"/>
          <w:szCs w:val="22"/>
        </w:rPr>
        <w:t>AWHONN</w:t>
      </w:r>
      <w:r>
        <w:rPr>
          <w:rFonts w:ascii="Helvetica" w:hAnsi="Helvetica" w:cs="Helvetica"/>
          <w:sz w:val="22"/>
          <w:szCs w:val="22"/>
        </w:rPr>
        <w:t>)</w:t>
      </w:r>
      <w:r w:rsidRPr="003209CF">
        <w:rPr>
          <w:rFonts w:ascii="Helvetica" w:hAnsi="Helvetica" w:cs="Helvetica"/>
          <w:sz w:val="22"/>
          <w:szCs w:val="22"/>
        </w:rPr>
        <w:t xml:space="preserve"> Practice Monograph </w:t>
      </w:r>
      <w:r w:rsidRPr="00DD59DE">
        <w:rPr>
          <w:rFonts w:ascii="Helvetica" w:hAnsi="Helvetica" w:cs="Helvetica"/>
          <w:sz w:val="22"/>
          <w:szCs w:val="22"/>
        </w:rPr>
        <w:t>(Simpson, 2008)</w:t>
      </w:r>
      <w:r>
        <w:rPr>
          <w:rFonts w:ascii="Helvetica" w:hAnsi="Helvetica" w:cs="Helvetica"/>
          <w:sz w:val="22"/>
          <w:szCs w:val="22"/>
        </w:rPr>
        <w:t xml:space="preserve"> and a</w:t>
      </w:r>
      <w:r w:rsidRPr="003209CF">
        <w:rPr>
          <w:rFonts w:ascii="Helvetica" w:hAnsi="Helvetica" w:cs="Helvetica"/>
          <w:sz w:val="22"/>
          <w:szCs w:val="22"/>
        </w:rPr>
        <w:t xml:space="preserve"> checkli</w:t>
      </w:r>
      <w:r>
        <w:rPr>
          <w:rFonts w:ascii="Helvetica" w:hAnsi="Helvetica" w:cs="Helvetica"/>
          <w:sz w:val="22"/>
          <w:szCs w:val="22"/>
        </w:rPr>
        <w:t>st-based method for the use of o</w:t>
      </w:r>
      <w:r w:rsidRPr="003209CF">
        <w:rPr>
          <w:rFonts w:ascii="Helvetica" w:hAnsi="Helvetica" w:cs="Helvetica"/>
          <w:sz w:val="22"/>
          <w:szCs w:val="22"/>
        </w:rPr>
        <w:t>xytocin</w:t>
      </w:r>
      <w:r>
        <w:rPr>
          <w:rFonts w:ascii="Helvetica" w:hAnsi="Helvetica" w:cs="Helvetica"/>
          <w:sz w:val="22"/>
          <w:szCs w:val="22"/>
        </w:rPr>
        <w:t xml:space="preserve"> (Clark, </w:t>
      </w:r>
      <w:r w:rsidRPr="00341E72">
        <w:rPr>
          <w:rFonts w:ascii="Helvetica" w:hAnsi="Helvetica" w:cs="Helvetica"/>
          <w:sz w:val="22"/>
          <w:szCs w:val="22"/>
        </w:rPr>
        <w:t>2007)</w:t>
      </w:r>
      <w:r>
        <w:rPr>
          <w:rFonts w:ascii="Helvetica" w:hAnsi="Helvetica" w:cs="Helvetica"/>
          <w:sz w:val="22"/>
          <w:szCs w:val="22"/>
        </w:rPr>
        <w:t xml:space="preserve"> provided the evidence and </w:t>
      </w:r>
      <w:r w:rsidRPr="00341E72">
        <w:rPr>
          <w:rFonts w:ascii="Helvetica" w:hAnsi="Helvetica" w:cs="Helvetica"/>
          <w:sz w:val="22"/>
          <w:szCs w:val="22"/>
        </w:rPr>
        <w:t>out</w:t>
      </w:r>
      <w:r>
        <w:rPr>
          <w:rFonts w:ascii="Helvetica" w:hAnsi="Helvetica" w:cs="Helvetica"/>
          <w:sz w:val="22"/>
          <w:szCs w:val="22"/>
        </w:rPr>
        <w:t>line for</w:t>
      </w:r>
      <w:r w:rsidRPr="00341E72">
        <w:rPr>
          <w:rFonts w:ascii="Helvetica" w:hAnsi="Helvetica" w:cs="Helvetica"/>
          <w:sz w:val="22"/>
          <w:szCs w:val="22"/>
        </w:rPr>
        <w:t xml:space="preserve"> the</w:t>
      </w:r>
      <w:r w:rsidRPr="00777812">
        <w:rPr>
          <w:rFonts w:ascii="Helvetica" w:hAnsi="Helvetica" w:cs="Helvetica"/>
          <w:color w:val="FF0000"/>
          <w:sz w:val="22"/>
          <w:szCs w:val="22"/>
        </w:rPr>
        <w:t xml:space="preserve"> </w:t>
      </w:r>
      <w:r w:rsidRPr="002D7A7D">
        <w:rPr>
          <w:rFonts w:ascii="Helvetica" w:hAnsi="Helvetica" w:cs="Helvetica"/>
          <w:sz w:val="22"/>
          <w:szCs w:val="22"/>
        </w:rPr>
        <w:t>needed changes</w:t>
      </w:r>
      <w:r>
        <w:rPr>
          <w:rFonts w:ascii="Helvetica" w:hAnsi="Helvetica" w:cs="Helvetica"/>
          <w:sz w:val="22"/>
          <w:szCs w:val="22"/>
        </w:rPr>
        <w:t>.</w:t>
      </w:r>
      <w:r w:rsidR="00112010">
        <w:rPr>
          <w:rFonts w:ascii="Helvetica" w:hAnsi="Helvetica" w:cs="Helvetica"/>
          <w:sz w:val="22"/>
          <w:szCs w:val="22"/>
        </w:rPr>
        <w:fldChar w:fldCharType="begin"/>
      </w:r>
      <w:r>
        <w:rPr>
          <w:rFonts w:ascii="Helvetica" w:hAnsi="Helvetica" w:cs="Helvetica"/>
          <w:sz w:val="22"/>
          <w:szCs w:val="22"/>
        </w:rPr>
        <w:instrText xml:space="preserve"> ADDIN EN.CITE &lt;EndNote&gt;&lt;Cite&gt;&lt;Author&gt;Clark&lt;/Author&gt;&lt;Year&gt;2007&lt;/Year&gt;&lt;RecNum&gt;987&lt;/RecNum&gt;&lt;record&gt;&lt;rec-number&gt;987&lt;/rec-number&gt;&lt;foreign-keys&gt;&lt;key app="EN" db-id="z5zeffvfwrz9aqe5rsw5wwa4we0azzaxf029"&gt;987&lt;/key&gt;&lt;/foreign-keys&gt;&lt;ref-type name="Journal Article"&gt;17&lt;/ref-type&gt;&lt;contributors&gt;&lt;authors&gt;&lt;author&gt;Clark, S&lt;/author&gt;&lt;author&gt;Belfort, M&lt;/author&gt;&lt;author&gt;Saade, G&lt;/author&gt;&lt;author&gt;Hankins, MD&lt;/author&gt;&lt;author&gt;Miller, D&lt;/author&gt;&lt;author&gt;Grye, D&lt;/author&gt;&lt;author&gt;Meyers, J &lt;/author&gt;&lt;/authors&gt;&lt;/contributors&gt;&lt;titles&gt;&lt;title&gt;Implementation of a conservative checklist-based protocol for oxytocin administration: maternal and newborn outcomes. &lt;/title&gt;&lt;secondary-title&gt;Am J Obstet Gynecol &lt;/secondary-title&gt;&lt;/titles&gt;&lt;periodical&gt;&lt;full-title&gt;Am J Obstet Gynecol&lt;/full-title&gt;&lt;/periodical&gt;&lt;pages&gt;480.e1-480.e5&lt;/pages&gt;&lt;volume&gt;197&lt;/volume&gt;&lt;dates&gt;&lt;year&gt;2007&lt;/year&gt;&lt;/dates&gt;&lt;urls&gt;&lt;/urls&gt;&lt;/record&gt;&lt;/Cite&gt;&lt;/EndNote&gt;</w:instrText>
      </w:r>
      <w:r w:rsidR="00112010">
        <w:rPr>
          <w:rFonts w:ascii="Helvetica" w:hAnsi="Helvetica" w:cs="Helvetica"/>
          <w:sz w:val="22"/>
          <w:szCs w:val="22"/>
        </w:rPr>
        <w:fldChar w:fldCharType="separate"/>
      </w:r>
      <w:r w:rsidRPr="003F3D51">
        <w:rPr>
          <w:rFonts w:ascii="Helvetica" w:hAnsi="Helvetica" w:cs="Helvetica"/>
          <w:sz w:val="22"/>
          <w:szCs w:val="22"/>
          <w:vertAlign w:val="superscript"/>
        </w:rPr>
        <w:t>3</w:t>
      </w:r>
      <w:r w:rsidR="00112010">
        <w:rPr>
          <w:rFonts w:ascii="Helvetica" w:hAnsi="Helvetica" w:cs="Helvetica"/>
          <w:sz w:val="22"/>
          <w:szCs w:val="22"/>
        </w:rPr>
        <w:fldChar w:fldCharType="end"/>
      </w:r>
      <w:r>
        <w:rPr>
          <w:rFonts w:ascii="Helvetica" w:hAnsi="Helvetica" w:cs="Helvetica"/>
          <w:sz w:val="22"/>
          <w:szCs w:val="22"/>
        </w:rPr>
        <w:t xml:space="preserve"> </w:t>
      </w:r>
      <w:r w:rsidR="00112010">
        <w:rPr>
          <w:rFonts w:ascii="Helvetica" w:hAnsi="Helvetica" w:cs="Helvetica"/>
          <w:sz w:val="22"/>
          <w:szCs w:val="22"/>
        </w:rPr>
        <w:fldChar w:fldCharType="begin"/>
      </w:r>
      <w:r>
        <w:rPr>
          <w:rFonts w:ascii="Helvetica" w:hAnsi="Helvetica" w:cs="Helvetica"/>
          <w:sz w:val="22"/>
          <w:szCs w:val="22"/>
        </w:rPr>
        <w:instrText xml:space="preserve"> ADDIN EN.CITE &lt;EndNote&gt;&lt;Cite&gt;&lt;Author&gt;ACOG&lt;/Author&gt;&lt;Year&gt;November, 1999&lt;/Year&gt;&lt;RecNum&gt;1891&lt;/RecNum&gt;&lt;record&gt;&lt;rec-number&gt;1891&lt;/rec-number&gt;&lt;foreign-keys&gt;&lt;key app="EN" db-id="z5zeffvfwrz9aqe5rsw5wwa4we0azzaxf029"&gt;1891&lt;/key&gt;&lt;/foreign-keys&gt;&lt;ref-type name="Journal Article"&gt;17&lt;/ref-type&gt;&lt;contributors&gt;&lt;authors&gt;&lt;author&gt;ACOG&lt;/author&gt;&lt;/authors&gt;&lt;/contributors&gt;&lt;titles&gt;&lt;title&gt;Clinical management guidelines for obstetrician-gynecologists&lt;/title&gt;&lt;secondary-title&gt;The American College of Obstetricians and Gynecologists Practice Bulletin Number 10&lt;/secondary-title&gt;&lt;/titles&gt;&lt;periodical&gt;&lt;full-title&gt;The American College of Obstetricians and Gynecologists Practice Bulletin Number 10&lt;/full-title&gt;&lt;/periodical&gt;&lt;dates&gt;&lt;year&gt;November, 1999&lt;/year&gt;&lt;/dates&gt;&lt;urls&gt;&lt;/urls&gt;&lt;/record&gt;&lt;/Cite&gt;&lt;/EndNote&gt;</w:instrText>
      </w:r>
      <w:r w:rsidR="00112010">
        <w:rPr>
          <w:rFonts w:ascii="Helvetica" w:hAnsi="Helvetica" w:cs="Helvetica"/>
          <w:sz w:val="22"/>
          <w:szCs w:val="22"/>
        </w:rPr>
        <w:fldChar w:fldCharType="separate"/>
      </w:r>
      <w:r w:rsidRPr="003F3D51">
        <w:rPr>
          <w:rFonts w:ascii="Helvetica" w:hAnsi="Helvetica" w:cs="Helvetica"/>
          <w:sz w:val="22"/>
          <w:szCs w:val="22"/>
          <w:vertAlign w:val="superscript"/>
        </w:rPr>
        <w:t>10</w:t>
      </w:r>
      <w:r w:rsidR="00112010">
        <w:rPr>
          <w:rFonts w:ascii="Helvetica" w:hAnsi="Helvetica" w:cs="Helvetica"/>
          <w:sz w:val="22"/>
          <w:szCs w:val="22"/>
        </w:rPr>
        <w:fldChar w:fldCharType="end"/>
      </w:r>
      <w:r>
        <w:rPr>
          <w:rFonts w:ascii="Helvetica" w:hAnsi="Helvetica" w:cs="Helvetica"/>
          <w:sz w:val="22"/>
          <w:szCs w:val="22"/>
        </w:rPr>
        <w:t xml:space="preserve"> </w:t>
      </w:r>
      <w:r w:rsidRPr="003209CF">
        <w:rPr>
          <w:rFonts w:ascii="Helvetica" w:hAnsi="Helvetica" w:cs="Helvetica"/>
          <w:sz w:val="22"/>
          <w:szCs w:val="22"/>
        </w:rPr>
        <w:t>The</w:t>
      </w:r>
      <w:r>
        <w:rPr>
          <w:rFonts w:ascii="Helvetica" w:hAnsi="Helvetica" w:cs="Helvetica"/>
          <w:sz w:val="22"/>
          <w:szCs w:val="22"/>
        </w:rPr>
        <w:t xml:space="preserve"> QI</w:t>
      </w:r>
      <w:r w:rsidRPr="003209CF">
        <w:rPr>
          <w:rFonts w:ascii="Helvetica" w:hAnsi="Helvetica" w:cs="Helvetica"/>
          <w:sz w:val="22"/>
          <w:szCs w:val="22"/>
        </w:rPr>
        <w:t xml:space="preserve"> team developed new </w:t>
      </w:r>
      <w:r>
        <w:rPr>
          <w:rFonts w:ascii="Helvetica" w:hAnsi="Helvetica" w:cs="Helvetica"/>
          <w:sz w:val="22"/>
          <w:szCs w:val="22"/>
        </w:rPr>
        <w:t xml:space="preserve">clinician </w:t>
      </w:r>
      <w:r w:rsidRPr="003209CF">
        <w:rPr>
          <w:rFonts w:ascii="Helvetica" w:hAnsi="Helvetica" w:cs="Helvetica"/>
          <w:sz w:val="22"/>
          <w:szCs w:val="22"/>
        </w:rPr>
        <w:t>guidelines along with supporting consents and checklists</w:t>
      </w:r>
      <w:r>
        <w:rPr>
          <w:rFonts w:ascii="Helvetica" w:hAnsi="Helvetica" w:cs="Helvetica"/>
          <w:sz w:val="22"/>
          <w:szCs w:val="22"/>
        </w:rPr>
        <w:t xml:space="preserve"> </w:t>
      </w:r>
      <w:r w:rsidRPr="003209CF">
        <w:rPr>
          <w:rFonts w:ascii="Helvetica" w:hAnsi="Helvetica" w:cs="Helvetica"/>
          <w:sz w:val="22"/>
          <w:szCs w:val="22"/>
        </w:rPr>
        <w:t>to reduce elective inductions</w:t>
      </w:r>
      <w:r>
        <w:rPr>
          <w:rFonts w:ascii="Helvetica" w:hAnsi="Helvetica" w:cs="Helvetica"/>
          <w:sz w:val="22"/>
          <w:szCs w:val="22"/>
        </w:rPr>
        <w:t xml:space="preserve">. Specifically, the guidelines </w:t>
      </w:r>
      <w:r w:rsidRPr="003209CF">
        <w:rPr>
          <w:rFonts w:ascii="Helvetica" w:hAnsi="Helvetica" w:cs="Helvetica"/>
          <w:sz w:val="22"/>
          <w:szCs w:val="22"/>
        </w:rPr>
        <w:t xml:space="preserve">focused on the applicability of written informed consent, safety, liability, productivity and </w:t>
      </w:r>
      <w:r>
        <w:rPr>
          <w:rFonts w:ascii="Helvetica" w:hAnsi="Helvetica" w:cs="Helvetica"/>
          <w:sz w:val="22"/>
          <w:szCs w:val="22"/>
        </w:rPr>
        <w:t>reducing nurse/physician conflict. A new oxytocin p</w:t>
      </w:r>
      <w:r w:rsidRPr="003209CF">
        <w:rPr>
          <w:rFonts w:ascii="Helvetica" w:hAnsi="Helvetica" w:cs="Helvetica"/>
          <w:sz w:val="22"/>
          <w:szCs w:val="22"/>
        </w:rPr>
        <w:t>rotocol was formatted by nurse champions (Director, C</w:t>
      </w:r>
      <w:r>
        <w:rPr>
          <w:rFonts w:ascii="Helvetica" w:hAnsi="Helvetica" w:cs="Helvetica"/>
          <w:sz w:val="22"/>
          <w:szCs w:val="22"/>
        </w:rPr>
        <w:t>linical Nurse Specialist (C</w:t>
      </w:r>
      <w:r w:rsidRPr="003209CF">
        <w:rPr>
          <w:rFonts w:ascii="Helvetica" w:hAnsi="Helvetica" w:cs="Helvetica"/>
          <w:sz w:val="22"/>
          <w:szCs w:val="22"/>
        </w:rPr>
        <w:t>N</w:t>
      </w:r>
      <w:r>
        <w:rPr>
          <w:rFonts w:ascii="Helvetica" w:hAnsi="Helvetica" w:cs="Helvetica"/>
          <w:sz w:val="22"/>
          <w:szCs w:val="22"/>
        </w:rPr>
        <w:t>S)</w:t>
      </w:r>
      <w:r w:rsidRPr="003209CF">
        <w:rPr>
          <w:rFonts w:ascii="Helvetica" w:hAnsi="Helvetica" w:cs="Helvetica"/>
          <w:sz w:val="22"/>
          <w:szCs w:val="22"/>
        </w:rPr>
        <w:t xml:space="preserve">, </w:t>
      </w:r>
      <w:r>
        <w:rPr>
          <w:rFonts w:ascii="Helvetica" w:hAnsi="Helvetica" w:cs="Helvetica"/>
          <w:sz w:val="22"/>
          <w:szCs w:val="22"/>
        </w:rPr>
        <w:t xml:space="preserve">Nurse </w:t>
      </w:r>
      <w:r w:rsidRPr="003209CF">
        <w:rPr>
          <w:rFonts w:ascii="Helvetica" w:hAnsi="Helvetica" w:cs="Helvetica"/>
          <w:sz w:val="22"/>
          <w:szCs w:val="22"/>
        </w:rPr>
        <w:t>Educator, front-line managers and staff RNs) and approved by the multidisciplinary Perina</w:t>
      </w:r>
      <w:r>
        <w:rPr>
          <w:rFonts w:ascii="Helvetica" w:hAnsi="Helvetica" w:cs="Helvetica"/>
          <w:sz w:val="22"/>
          <w:szCs w:val="22"/>
        </w:rPr>
        <w:t>tal Committee in October 2008.</w:t>
      </w:r>
    </w:p>
    <w:p w:rsidR="00690CEE" w:rsidRDefault="00690CEE" w:rsidP="00856901">
      <w:pPr>
        <w:spacing w:line="360" w:lineRule="auto"/>
        <w:rPr>
          <w:rFonts w:ascii="Helvetica" w:hAnsi="Helvetica" w:cs="Helvetica"/>
          <w:sz w:val="22"/>
          <w:szCs w:val="22"/>
        </w:rPr>
      </w:pPr>
    </w:p>
    <w:p w:rsidR="00690CEE" w:rsidRPr="00D32811" w:rsidRDefault="00690CEE" w:rsidP="00856901">
      <w:pPr>
        <w:spacing w:line="360" w:lineRule="auto"/>
        <w:rPr>
          <w:rFonts w:ascii="Helvetica" w:hAnsi="Helvetica" w:cs="Helvetica"/>
          <w:sz w:val="22"/>
          <w:szCs w:val="22"/>
        </w:rPr>
      </w:pPr>
      <w:r>
        <w:rPr>
          <w:rFonts w:ascii="Helvetica" w:hAnsi="Helvetica" w:cs="Helvetica"/>
          <w:sz w:val="22"/>
          <w:szCs w:val="22"/>
        </w:rPr>
        <w:t xml:space="preserve">Implementation of the new protocol was announced and publicized well in advance for a selected kick-off date (April 1, 1009). Department meetings and other outreach and education measures facilitated initiation and ongoing change (see Key Steps, below). Specific methods were used to ensure compliance including communication with physician offices about missing patient documentation and follow-up visits to offices </w:t>
      </w:r>
      <w:r w:rsidRPr="009026ED">
        <w:rPr>
          <w:rFonts w:ascii="Helvetica" w:hAnsi="Helvetica" w:cs="Helvetica"/>
          <w:sz w:val="22"/>
          <w:szCs w:val="22"/>
        </w:rPr>
        <w:t xml:space="preserve">every two weeks to review and redistribute packets </w:t>
      </w:r>
      <w:r>
        <w:rPr>
          <w:rFonts w:ascii="Helvetica" w:hAnsi="Helvetica" w:cs="Helvetica"/>
          <w:sz w:val="22"/>
          <w:szCs w:val="22"/>
        </w:rPr>
        <w:t>of required</w:t>
      </w:r>
      <w:r w:rsidRPr="009026ED">
        <w:rPr>
          <w:rFonts w:ascii="Helvetica" w:hAnsi="Helvetica" w:cs="Helvetica"/>
          <w:sz w:val="22"/>
          <w:szCs w:val="22"/>
        </w:rPr>
        <w:t xml:space="preserve"> documents for scheduling an induction</w:t>
      </w:r>
      <w:r>
        <w:rPr>
          <w:rFonts w:ascii="Helvetica" w:hAnsi="Helvetica" w:cs="Helvetica"/>
          <w:sz w:val="22"/>
          <w:szCs w:val="22"/>
        </w:rPr>
        <w:t xml:space="preserve"> (see Key Steps, below). A data tracking system was developed </w:t>
      </w:r>
      <w:r w:rsidRPr="00D32811">
        <w:rPr>
          <w:rFonts w:ascii="Helvetica" w:hAnsi="Helvetica" w:cs="Helvetica"/>
          <w:sz w:val="22"/>
          <w:szCs w:val="22"/>
        </w:rPr>
        <w:t>to</w:t>
      </w:r>
      <w:r w:rsidRPr="00D32811">
        <w:rPr>
          <w:rFonts w:ascii="Arial" w:hAnsi="Arial" w:cs="Arial"/>
          <w:sz w:val="22"/>
          <w:szCs w:val="22"/>
        </w:rPr>
        <w:t xml:space="preserve"> </w:t>
      </w:r>
      <w:r>
        <w:rPr>
          <w:rFonts w:ascii="Arial" w:hAnsi="Arial" w:cs="Arial"/>
          <w:sz w:val="22"/>
          <w:szCs w:val="22"/>
        </w:rPr>
        <w:t>monitor the number of</w:t>
      </w:r>
      <w:r w:rsidRPr="00D32811">
        <w:rPr>
          <w:rFonts w:ascii="Arial" w:hAnsi="Arial" w:cs="Arial"/>
          <w:sz w:val="22"/>
          <w:szCs w:val="22"/>
        </w:rPr>
        <w:t xml:space="preserve"> </w:t>
      </w:r>
      <w:r>
        <w:rPr>
          <w:rFonts w:ascii="Arial" w:hAnsi="Arial" w:cs="Arial"/>
          <w:sz w:val="22"/>
          <w:szCs w:val="22"/>
        </w:rPr>
        <w:t xml:space="preserve">women with </w:t>
      </w:r>
      <w:r w:rsidRPr="00D32811">
        <w:rPr>
          <w:rFonts w:ascii="Arial" w:hAnsi="Arial" w:cs="Arial"/>
          <w:sz w:val="22"/>
          <w:szCs w:val="22"/>
        </w:rPr>
        <w:t xml:space="preserve">elective inductions </w:t>
      </w:r>
      <w:r>
        <w:rPr>
          <w:rFonts w:ascii="Arial" w:hAnsi="Arial" w:cs="Arial"/>
          <w:sz w:val="22"/>
          <w:szCs w:val="22"/>
        </w:rPr>
        <w:t>who required a cesarean section and the number of infants admitted to the NICU.</w:t>
      </w:r>
      <w:r w:rsidRPr="00D32811">
        <w:rPr>
          <w:rFonts w:ascii="Arial" w:hAnsi="Arial" w:cs="Arial"/>
          <w:sz w:val="22"/>
          <w:szCs w:val="22"/>
        </w:rPr>
        <w:t xml:space="preserve"> </w:t>
      </w:r>
      <w:r>
        <w:rPr>
          <w:rFonts w:ascii="Arial" w:hAnsi="Arial" w:cs="Arial"/>
          <w:sz w:val="22"/>
          <w:szCs w:val="22"/>
        </w:rPr>
        <w:t xml:space="preserve">Outcome and compliance results were shared with individual physicians during </w:t>
      </w:r>
      <w:r w:rsidRPr="00FB4F64">
        <w:rPr>
          <w:rFonts w:ascii="Arial" w:hAnsi="Arial" w:cs="Arial"/>
          <w:sz w:val="22"/>
          <w:szCs w:val="22"/>
        </w:rPr>
        <w:t>one-on-one dis</w:t>
      </w:r>
      <w:r>
        <w:rPr>
          <w:rFonts w:ascii="Arial" w:hAnsi="Arial" w:cs="Arial"/>
          <w:sz w:val="22"/>
          <w:szCs w:val="22"/>
        </w:rPr>
        <w:t xml:space="preserve">cussions or group meetings. </w:t>
      </w:r>
      <w:r w:rsidRPr="00FB4F64">
        <w:rPr>
          <w:rFonts w:ascii="Arial" w:hAnsi="Arial" w:cs="Arial"/>
          <w:sz w:val="22"/>
          <w:szCs w:val="22"/>
        </w:rPr>
        <w:t>Thus, all physicians were given feed</w:t>
      </w:r>
      <w:r>
        <w:rPr>
          <w:rFonts w:ascii="Arial" w:hAnsi="Arial" w:cs="Arial"/>
          <w:sz w:val="22"/>
          <w:szCs w:val="22"/>
        </w:rPr>
        <w:t>back on their rate of conformity</w:t>
      </w:r>
      <w:r w:rsidRPr="00FB4F64">
        <w:rPr>
          <w:rFonts w:ascii="Arial" w:hAnsi="Arial" w:cs="Arial"/>
          <w:sz w:val="22"/>
          <w:szCs w:val="22"/>
        </w:rPr>
        <w:t xml:space="preserve"> with the new protocols and the effect their behaviors had on patient outcomes. </w:t>
      </w:r>
      <w:r>
        <w:rPr>
          <w:rFonts w:ascii="Helvetica" w:hAnsi="Helvetica" w:cs="Helvetica"/>
          <w:sz w:val="22"/>
          <w:szCs w:val="22"/>
        </w:rPr>
        <w:t>Additional feedback was provided to non-compliant physicians in a formal letter from the Medical Director, which outlined their areas of non-compliance with the national and local guidelines.</w:t>
      </w:r>
    </w:p>
    <w:p w:rsidR="00690CEE" w:rsidRPr="003209CF" w:rsidRDefault="00690CEE" w:rsidP="00856901">
      <w:pPr>
        <w:spacing w:line="360" w:lineRule="auto"/>
        <w:ind w:right="-90"/>
        <w:rPr>
          <w:rFonts w:ascii="Helvetica" w:hAnsi="Helvetica" w:cs="Helvetica"/>
          <w:sz w:val="22"/>
          <w:szCs w:val="22"/>
          <w:u w:val="single"/>
        </w:rPr>
      </w:pPr>
    </w:p>
    <w:p w:rsidR="00690CEE" w:rsidRPr="003209CF" w:rsidRDefault="00690CEE" w:rsidP="00856901">
      <w:pPr>
        <w:spacing w:line="360" w:lineRule="auto"/>
        <w:rPr>
          <w:rFonts w:ascii="Helvetica" w:hAnsi="Helvetica" w:cs="Helvetica"/>
          <w:sz w:val="22"/>
          <w:szCs w:val="22"/>
          <w:u w:val="single"/>
        </w:rPr>
      </w:pPr>
      <w:r w:rsidRPr="003209CF">
        <w:rPr>
          <w:rFonts w:ascii="Helvetica" w:hAnsi="Helvetica" w:cs="Helvetica"/>
          <w:sz w:val="22"/>
          <w:szCs w:val="22"/>
          <w:u w:val="single"/>
        </w:rPr>
        <w:t xml:space="preserve">Key Steps </w:t>
      </w:r>
    </w:p>
    <w:p w:rsidR="00690CEE" w:rsidRDefault="00690CEE" w:rsidP="00C2089A">
      <w:pPr>
        <w:pStyle w:val="ListParagraph"/>
        <w:numPr>
          <w:ilvl w:val="0"/>
          <w:numId w:val="64"/>
        </w:numPr>
        <w:spacing w:line="360" w:lineRule="auto"/>
        <w:ind w:right="-90"/>
        <w:rPr>
          <w:rFonts w:ascii="Helvetica" w:hAnsi="Helvetica" w:cs="Helvetica"/>
          <w:sz w:val="22"/>
          <w:szCs w:val="22"/>
        </w:rPr>
      </w:pPr>
      <w:r>
        <w:rPr>
          <w:rFonts w:ascii="Helvetica" w:hAnsi="Helvetica" w:cs="Helvetica"/>
          <w:sz w:val="22"/>
          <w:szCs w:val="22"/>
        </w:rPr>
        <w:t>Develop a multidisciplinary Quality Improvement (QI) team that included physicians and nurses to drive change</w:t>
      </w:r>
    </w:p>
    <w:p w:rsidR="00690CEE" w:rsidRDefault="00690CEE" w:rsidP="00C2089A">
      <w:pPr>
        <w:pStyle w:val="ListParagraph"/>
        <w:numPr>
          <w:ilvl w:val="0"/>
          <w:numId w:val="64"/>
        </w:numPr>
        <w:spacing w:line="360" w:lineRule="auto"/>
        <w:ind w:right="-90"/>
        <w:rPr>
          <w:rFonts w:ascii="Helvetica" w:hAnsi="Helvetica" w:cs="Helvetica"/>
          <w:sz w:val="22"/>
          <w:szCs w:val="22"/>
        </w:rPr>
      </w:pPr>
      <w:r>
        <w:rPr>
          <w:rFonts w:ascii="Helvetica" w:hAnsi="Helvetica" w:cs="Helvetica"/>
          <w:sz w:val="22"/>
          <w:szCs w:val="22"/>
        </w:rPr>
        <w:t>Establish</w:t>
      </w:r>
      <w:r w:rsidRPr="004B5286">
        <w:rPr>
          <w:rFonts w:ascii="Helvetica" w:hAnsi="Helvetica" w:cs="Helvetica"/>
          <w:sz w:val="22"/>
          <w:szCs w:val="22"/>
        </w:rPr>
        <w:t xml:space="preserve"> new policy</w:t>
      </w:r>
      <w:r>
        <w:rPr>
          <w:rFonts w:ascii="Helvetica" w:hAnsi="Helvetica" w:cs="Helvetica"/>
          <w:sz w:val="22"/>
          <w:szCs w:val="22"/>
        </w:rPr>
        <w:t xml:space="preserve"> and guidelines</w:t>
      </w:r>
      <w:r w:rsidRPr="004B5286">
        <w:rPr>
          <w:rFonts w:ascii="Helvetica" w:hAnsi="Helvetica" w:cs="Helvetica"/>
          <w:sz w:val="22"/>
          <w:szCs w:val="22"/>
        </w:rPr>
        <w:t xml:space="preserve"> </w:t>
      </w:r>
      <w:r>
        <w:rPr>
          <w:rFonts w:ascii="Helvetica" w:hAnsi="Helvetica" w:cs="Helvetica"/>
          <w:sz w:val="22"/>
          <w:szCs w:val="22"/>
        </w:rPr>
        <w:t>that require the following to schedule inductions:</w:t>
      </w:r>
    </w:p>
    <w:p w:rsidR="00690CEE" w:rsidRDefault="00690CEE" w:rsidP="00C2089A">
      <w:pPr>
        <w:pStyle w:val="ListParagraph"/>
        <w:numPr>
          <w:ilvl w:val="1"/>
          <w:numId w:val="64"/>
        </w:numPr>
        <w:spacing w:line="360" w:lineRule="auto"/>
        <w:rPr>
          <w:rFonts w:ascii="Helvetica" w:hAnsi="Helvetica" w:cs="Helvetica"/>
          <w:sz w:val="22"/>
          <w:szCs w:val="22"/>
        </w:rPr>
      </w:pPr>
      <w:r w:rsidRPr="009026ED">
        <w:rPr>
          <w:rFonts w:ascii="Helvetica" w:hAnsi="Helvetica" w:cs="Helvetica"/>
          <w:sz w:val="22"/>
          <w:szCs w:val="22"/>
        </w:rPr>
        <w:t xml:space="preserve">Prenatal Record with gestational age </w:t>
      </w:r>
      <w:r>
        <w:rPr>
          <w:rFonts w:ascii="Helvetica" w:hAnsi="Helvetica" w:cs="Helvetica"/>
          <w:sz w:val="22"/>
          <w:szCs w:val="22"/>
        </w:rPr>
        <w:t>documented per ACOG guidelines</w:t>
      </w:r>
    </w:p>
    <w:p w:rsidR="00690CEE" w:rsidRDefault="00690CEE"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Indication for induction</w:t>
      </w:r>
    </w:p>
    <w:p w:rsidR="00690CEE" w:rsidRDefault="00690CEE"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Documented Bishop Score</w:t>
      </w:r>
    </w:p>
    <w:p w:rsidR="00690CEE" w:rsidRDefault="00690CEE" w:rsidP="00C2089A">
      <w:pPr>
        <w:pStyle w:val="ListParagraph"/>
        <w:numPr>
          <w:ilvl w:val="1"/>
          <w:numId w:val="64"/>
        </w:numPr>
        <w:spacing w:line="360" w:lineRule="auto"/>
        <w:rPr>
          <w:rFonts w:ascii="Helvetica" w:hAnsi="Helvetica" w:cs="Helvetica"/>
          <w:sz w:val="22"/>
          <w:szCs w:val="22"/>
        </w:rPr>
      </w:pPr>
      <w:r w:rsidRPr="009026ED">
        <w:rPr>
          <w:rFonts w:ascii="Helvetica" w:hAnsi="Helvetica" w:cs="Helvetica"/>
          <w:sz w:val="22"/>
          <w:szCs w:val="22"/>
        </w:rPr>
        <w:t>Prenat</w:t>
      </w:r>
      <w:r>
        <w:rPr>
          <w:rFonts w:ascii="Helvetica" w:hAnsi="Helvetica" w:cs="Helvetica"/>
          <w:sz w:val="22"/>
          <w:szCs w:val="22"/>
        </w:rPr>
        <w:t>al Informed Consent for Augmentation</w:t>
      </w:r>
    </w:p>
    <w:p w:rsidR="00690CEE" w:rsidRDefault="00690CEE"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Informed Consent for Induction</w:t>
      </w:r>
    </w:p>
    <w:p w:rsidR="00690CEE" w:rsidRDefault="00690CEE"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OB H&amp;P Short Form</w:t>
      </w:r>
    </w:p>
    <w:p w:rsidR="00690CEE" w:rsidRPr="009026ED" w:rsidRDefault="00690CEE" w:rsidP="00C2089A">
      <w:pPr>
        <w:pStyle w:val="ListParagraph"/>
        <w:numPr>
          <w:ilvl w:val="1"/>
          <w:numId w:val="64"/>
        </w:numPr>
        <w:spacing w:line="360" w:lineRule="auto"/>
        <w:rPr>
          <w:rFonts w:ascii="Helvetica" w:hAnsi="Helvetica" w:cs="Helvetica"/>
          <w:sz w:val="22"/>
          <w:szCs w:val="22"/>
        </w:rPr>
      </w:pPr>
      <w:r w:rsidRPr="009026ED">
        <w:rPr>
          <w:rFonts w:ascii="Helvetica" w:hAnsi="Helvetica" w:cs="Helvetica"/>
          <w:sz w:val="22"/>
          <w:szCs w:val="22"/>
        </w:rPr>
        <w:t xml:space="preserve">Preprinted </w:t>
      </w:r>
      <w:r>
        <w:rPr>
          <w:rFonts w:ascii="Helvetica" w:hAnsi="Helvetica" w:cs="Helvetica"/>
          <w:sz w:val="22"/>
          <w:szCs w:val="22"/>
        </w:rPr>
        <w:t>Physician Orders for Induction</w:t>
      </w:r>
    </w:p>
    <w:p w:rsidR="00690CEE" w:rsidRDefault="00690CEE" w:rsidP="00C2089A">
      <w:pPr>
        <w:pStyle w:val="ListParagraph"/>
        <w:numPr>
          <w:ilvl w:val="0"/>
          <w:numId w:val="64"/>
        </w:numPr>
        <w:spacing w:line="360" w:lineRule="auto"/>
        <w:rPr>
          <w:rFonts w:ascii="Helvetica" w:hAnsi="Helvetica" w:cs="Helvetica"/>
          <w:sz w:val="22"/>
          <w:szCs w:val="22"/>
        </w:rPr>
      </w:pPr>
      <w:r>
        <w:rPr>
          <w:rFonts w:ascii="Helvetica" w:hAnsi="Helvetica" w:cs="Helvetica"/>
          <w:sz w:val="22"/>
          <w:szCs w:val="22"/>
        </w:rPr>
        <w:t>Educate stakeholders, reinforce guidelines</w:t>
      </w:r>
    </w:p>
    <w:p w:rsidR="00690CEE" w:rsidRDefault="00690CEE" w:rsidP="00C2089A">
      <w:pPr>
        <w:pStyle w:val="ListParagraph"/>
        <w:numPr>
          <w:ilvl w:val="1"/>
          <w:numId w:val="64"/>
        </w:numPr>
        <w:spacing w:line="360" w:lineRule="auto"/>
        <w:rPr>
          <w:rFonts w:ascii="Helvetica" w:hAnsi="Helvetica" w:cs="Helvetica"/>
          <w:sz w:val="22"/>
          <w:szCs w:val="22"/>
        </w:rPr>
      </w:pPr>
      <w:r w:rsidRPr="004B5286">
        <w:rPr>
          <w:rFonts w:ascii="Helvetica" w:hAnsi="Helvetica" w:cs="Helvetica"/>
          <w:sz w:val="22"/>
          <w:szCs w:val="22"/>
        </w:rPr>
        <w:t xml:space="preserve">Joint Commission’s Quality Measures </w:t>
      </w:r>
      <w:r>
        <w:rPr>
          <w:rFonts w:ascii="Helvetica" w:hAnsi="Helvetica" w:cs="Helvetica"/>
          <w:sz w:val="22"/>
          <w:szCs w:val="22"/>
        </w:rPr>
        <w:t xml:space="preserve">were presented during </w:t>
      </w:r>
      <w:r w:rsidRPr="004B5286">
        <w:rPr>
          <w:rFonts w:ascii="Helvetica" w:hAnsi="Helvetica" w:cs="Helvetica"/>
          <w:sz w:val="22"/>
          <w:szCs w:val="22"/>
        </w:rPr>
        <w:t>OB Department meeting</w:t>
      </w:r>
      <w:r>
        <w:rPr>
          <w:rFonts w:ascii="Helvetica" w:hAnsi="Helvetica" w:cs="Helvetica"/>
          <w:sz w:val="22"/>
          <w:szCs w:val="22"/>
        </w:rPr>
        <w:t>s along with</w:t>
      </w:r>
      <w:r w:rsidRPr="004B5286">
        <w:rPr>
          <w:rFonts w:ascii="Helvetica" w:hAnsi="Helvetica" w:cs="Helvetica"/>
          <w:sz w:val="22"/>
          <w:szCs w:val="22"/>
        </w:rPr>
        <w:t xml:space="preserve"> an algorit</w:t>
      </w:r>
      <w:r w:rsidRPr="003209CF">
        <w:rPr>
          <w:rFonts w:ascii="Helvetica" w:hAnsi="Helvetica" w:cs="Helvetica"/>
          <w:sz w:val="22"/>
          <w:szCs w:val="22"/>
        </w:rPr>
        <w:t>hm to assist practitioners in i</w:t>
      </w:r>
      <w:r>
        <w:rPr>
          <w:rFonts w:ascii="Helvetica" w:hAnsi="Helvetica" w:cs="Helvetica"/>
          <w:sz w:val="22"/>
          <w:szCs w:val="22"/>
        </w:rPr>
        <w:t>dentifying appropriate cases</w:t>
      </w:r>
    </w:p>
    <w:p w:rsidR="00690CEE" w:rsidRDefault="00690CEE"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C</w:t>
      </w:r>
      <w:r w:rsidRPr="00E02763">
        <w:rPr>
          <w:rFonts w:ascii="Helvetica" w:hAnsi="Helvetica" w:cs="Helvetica"/>
          <w:sz w:val="22"/>
          <w:szCs w:val="22"/>
        </w:rPr>
        <w:t>hanges in the induction process and the new limitations for s</w:t>
      </w:r>
      <w:r>
        <w:rPr>
          <w:rFonts w:ascii="Helvetica" w:hAnsi="Helvetica" w:cs="Helvetica"/>
          <w:sz w:val="22"/>
          <w:szCs w:val="22"/>
        </w:rPr>
        <w:t>cheduling elective procedures was presented during a</w:t>
      </w:r>
      <w:r w:rsidRPr="00E02763">
        <w:rPr>
          <w:rFonts w:ascii="Helvetica" w:hAnsi="Helvetica" w:cs="Helvetica"/>
          <w:sz w:val="22"/>
          <w:szCs w:val="22"/>
        </w:rPr>
        <w:t xml:space="preserve"> luncheon </w:t>
      </w:r>
      <w:r>
        <w:rPr>
          <w:rFonts w:ascii="Helvetica" w:hAnsi="Helvetica" w:cs="Helvetica"/>
          <w:sz w:val="22"/>
          <w:szCs w:val="22"/>
        </w:rPr>
        <w:t>for physician office staff; s</w:t>
      </w:r>
      <w:r w:rsidRPr="00E02763">
        <w:rPr>
          <w:rFonts w:ascii="Helvetica" w:hAnsi="Helvetica" w:cs="Helvetica"/>
          <w:sz w:val="22"/>
          <w:szCs w:val="22"/>
        </w:rPr>
        <w:t xml:space="preserve">ample packets and a checklist of forms </w:t>
      </w:r>
      <w:r>
        <w:rPr>
          <w:rFonts w:ascii="Helvetica" w:hAnsi="Helvetica" w:cs="Helvetica"/>
          <w:sz w:val="22"/>
          <w:szCs w:val="22"/>
        </w:rPr>
        <w:t>were provided</w:t>
      </w:r>
    </w:p>
    <w:p w:rsidR="00690CEE" w:rsidRDefault="00690CEE"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 xml:space="preserve">The </w:t>
      </w:r>
      <w:r w:rsidRPr="003209CF">
        <w:rPr>
          <w:rFonts w:ascii="Helvetica" w:hAnsi="Helvetica" w:cs="Helvetica"/>
          <w:sz w:val="22"/>
          <w:szCs w:val="22"/>
        </w:rPr>
        <w:t>March of Dimes</w:t>
      </w:r>
      <w:r>
        <w:rPr>
          <w:rFonts w:ascii="Helvetica" w:hAnsi="Helvetica" w:cs="Helvetica"/>
          <w:sz w:val="22"/>
          <w:szCs w:val="22"/>
        </w:rPr>
        <w:t xml:space="preserve"> brochure: “</w:t>
      </w:r>
      <w:r w:rsidRPr="00E02763">
        <w:rPr>
          <w:rFonts w:ascii="Helvetica" w:hAnsi="Helvetica" w:cs="Helvetica"/>
          <w:sz w:val="22"/>
          <w:szCs w:val="22"/>
        </w:rPr>
        <w:t xml:space="preserve">Why the </w:t>
      </w:r>
      <w:r>
        <w:rPr>
          <w:rFonts w:ascii="Helvetica" w:hAnsi="Helvetica" w:cs="Helvetica"/>
          <w:sz w:val="22"/>
          <w:szCs w:val="22"/>
        </w:rPr>
        <w:t>Last Weeks of Pregnancy Count” was distributed to physician</w:t>
      </w:r>
      <w:r w:rsidRPr="00E02763">
        <w:rPr>
          <w:rFonts w:ascii="Helvetica" w:hAnsi="Helvetica" w:cs="Helvetica"/>
          <w:sz w:val="22"/>
          <w:szCs w:val="22"/>
        </w:rPr>
        <w:t xml:space="preserve"> offices to </w:t>
      </w:r>
      <w:r>
        <w:rPr>
          <w:rFonts w:ascii="Helvetica" w:hAnsi="Helvetica" w:cs="Helvetica"/>
          <w:sz w:val="22"/>
          <w:szCs w:val="22"/>
        </w:rPr>
        <w:t>promote patient education (brochures were available in English or Spanish)</w:t>
      </w:r>
    </w:p>
    <w:p w:rsidR="00690CEE" w:rsidRPr="00904A0F" w:rsidRDefault="00690CEE"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P</w:t>
      </w:r>
      <w:r w:rsidRPr="00904A0F">
        <w:rPr>
          <w:rFonts w:ascii="Helvetica" w:hAnsi="Helvetica" w:cs="Helvetica"/>
          <w:sz w:val="22"/>
          <w:szCs w:val="22"/>
        </w:rPr>
        <w:t>ublished articles in the OB department newsletter to reinforce guidelines</w:t>
      </w:r>
    </w:p>
    <w:p w:rsidR="00690CEE" w:rsidRDefault="00690CEE" w:rsidP="00C2089A">
      <w:pPr>
        <w:pStyle w:val="ListParagraph"/>
        <w:numPr>
          <w:ilvl w:val="1"/>
          <w:numId w:val="64"/>
        </w:numPr>
        <w:spacing w:line="360" w:lineRule="auto"/>
        <w:rPr>
          <w:rFonts w:ascii="Helvetica" w:hAnsi="Helvetica" w:cs="Helvetica"/>
          <w:sz w:val="22"/>
          <w:szCs w:val="22"/>
        </w:rPr>
      </w:pPr>
      <w:r w:rsidRPr="003209CF">
        <w:rPr>
          <w:rFonts w:ascii="Helvetica" w:hAnsi="Helvetica" w:cs="Helvetica"/>
          <w:sz w:val="22"/>
          <w:szCs w:val="22"/>
        </w:rPr>
        <w:t>Reinforced changes through a self-study</w:t>
      </w:r>
      <w:r>
        <w:rPr>
          <w:rFonts w:ascii="Helvetica" w:hAnsi="Helvetica" w:cs="Helvetica"/>
          <w:sz w:val="22"/>
          <w:szCs w:val="22"/>
        </w:rPr>
        <w:t xml:space="preserve"> program for labor nurses including</w:t>
      </w:r>
      <w:r w:rsidRPr="003209CF">
        <w:rPr>
          <w:rFonts w:ascii="Helvetica" w:hAnsi="Helvetica" w:cs="Helvetica"/>
          <w:sz w:val="22"/>
          <w:szCs w:val="22"/>
        </w:rPr>
        <w:t xml:space="preserve"> in-services and rounding by the nurse educator </w:t>
      </w:r>
      <w:r>
        <w:rPr>
          <w:rFonts w:ascii="Helvetica" w:hAnsi="Helvetica" w:cs="Helvetica"/>
          <w:sz w:val="22"/>
          <w:szCs w:val="22"/>
        </w:rPr>
        <w:t>and CNS</w:t>
      </w:r>
    </w:p>
    <w:p w:rsidR="00690CEE" w:rsidRPr="00CE5C22" w:rsidRDefault="00690CEE" w:rsidP="00856901">
      <w:pPr>
        <w:spacing w:line="360" w:lineRule="auto"/>
        <w:ind w:left="360"/>
        <w:rPr>
          <w:rFonts w:ascii="Helvetica" w:hAnsi="Helvetica" w:cs="Helvetica"/>
          <w:sz w:val="22"/>
          <w:szCs w:val="22"/>
        </w:rPr>
      </w:pPr>
    </w:p>
    <w:p w:rsidR="00690CEE" w:rsidRDefault="00690CEE" w:rsidP="00856901">
      <w:pPr>
        <w:spacing w:line="360" w:lineRule="auto"/>
        <w:ind w:right="-90"/>
        <w:rPr>
          <w:rFonts w:ascii="Helvetica" w:hAnsi="Helvetica" w:cs="Helvetica"/>
          <w:b/>
          <w:sz w:val="22"/>
          <w:szCs w:val="22"/>
        </w:rPr>
      </w:pPr>
      <w:r w:rsidRPr="00DE79EC">
        <w:rPr>
          <w:rFonts w:ascii="Helvetica" w:hAnsi="Helvetica" w:cs="Helvetica"/>
          <w:b/>
          <w:sz w:val="22"/>
          <w:szCs w:val="22"/>
        </w:rPr>
        <w:t>Barrier and Solutions</w:t>
      </w:r>
    </w:p>
    <w:p w:rsidR="00690CEE" w:rsidRPr="00DE79EC" w:rsidRDefault="00690CEE" w:rsidP="00856901">
      <w:pPr>
        <w:spacing w:line="360" w:lineRule="auto"/>
        <w:ind w:right="-90"/>
        <w:rPr>
          <w:rFonts w:ascii="Helvetica" w:hAnsi="Helvetica" w:cs="Helvetica"/>
          <w:b/>
          <w:sz w:val="22"/>
          <w:szCs w:val="22"/>
        </w:rPr>
      </w:pPr>
      <w:r>
        <w:rPr>
          <w:rFonts w:ascii="Helvetica" w:hAnsi="Helvetica" w:cs="Helvetica"/>
          <w:b/>
          <w:sz w:val="22"/>
          <w:szCs w:val="22"/>
        </w:rPr>
        <w:t xml:space="preserve">Barrier: </w:t>
      </w:r>
    </w:p>
    <w:p w:rsidR="00690CEE" w:rsidRDefault="00690CEE" w:rsidP="00856901">
      <w:pPr>
        <w:spacing w:line="360" w:lineRule="auto"/>
        <w:ind w:left="360" w:right="-90"/>
        <w:rPr>
          <w:rFonts w:ascii="Helvetica" w:hAnsi="Helvetica" w:cs="Helvetica"/>
          <w:sz w:val="22"/>
          <w:szCs w:val="22"/>
        </w:rPr>
      </w:pPr>
      <w:r w:rsidRPr="00DE79EC">
        <w:rPr>
          <w:rFonts w:ascii="Helvetica" w:hAnsi="Helvetica" w:cs="Helvetica"/>
          <w:sz w:val="22"/>
          <w:szCs w:val="22"/>
        </w:rPr>
        <w:t xml:space="preserve">The labor nurses and </w:t>
      </w:r>
      <w:r>
        <w:rPr>
          <w:rFonts w:ascii="Helvetica" w:hAnsi="Helvetica" w:cs="Helvetica"/>
          <w:sz w:val="22"/>
          <w:szCs w:val="22"/>
        </w:rPr>
        <w:t>operating room (</w:t>
      </w:r>
      <w:r w:rsidRPr="00DE79EC">
        <w:rPr>
          <w:rFonts w:ascii="Helvetica" w:hAnsi="Helvetica" w:cs="Helvetica"/>
          <w:sz w:val="22"/>
          <w:szCs w:val="22"/>
        </w:rPr>
        <w:t>OR</w:t>
      </w:r>
      <w:r>
        <w:rPr>
          <w:rFonts w:ascii="Helvetica" w:hAnsi="Helvetica" w:cs="Helvetica"/>
          <w:sz w:val="22"/>
          <w:szCs w:val="22"/>
        </w:rPr>
        <w:t>)</w:t>
      </w:r>
      <w:r w:rsidRPr="00DE79EC">
        <w:rPr>
          <w:rFonts w:ascii="Helvetica" w:hAnsi="Helvetica" w:cs="Helvetica"/>
          <w:sz w:val="22"/>
          <w:szCs w:val="22"/>
        </w:rPr>
        <w:t xml:space="preserve"> scheduler </w:t>
      </w:r>
      <w:r>
        <w:rPr>
          <w:rFonts w:ascii="Helvetica" w:hAnsi="Helvetica" w:cs="Helvetica"/>
          <w:sz w:val="22"/>
          <w:szCs w:val="22"/>
        </w:rPr>
        <w:t xml:space="preserve">encountered conflict from physicians when told </w:t>
      </w:r>
      <w:r w:rsidRPr="00DE79EC">
        <w:rPr>
          <w:rFonts w:ascii="Helvetica" w:hAnsi="Helvetica" w:cs="Helvetica"/>
          <w:sz w:val="22"/>
          <w:szCs w:val="22"/>
        </w:rPr>
        <w:t>they could not schedule elective</w:t>
      </w:r>
      <w:r>
        <w:rPr>
          <w:rFonts w:ascii="Helvetica" w:hAnsi="Helvetica" w:cs="Helvetica"/>
          <w:sz w:val="22"/>
          <w:szCs w:val="22"/>
        </w:rPr>
        <w:t xml:space="preserve"> procedures prior to 39 weeks.</w:t>
      </w:r>
    </w:p>
    <w:p w:rsidR="00690CEE" w:rsidRPr="00DE79EC" w:rsidRDefault="00690CEE" w:rsidP="00856901">
      <w:pPr>
        <w:spacing w:line="360" w:lineRule="auto"/>
        <w:ind w:right="-90"/>
        <w:rPr>
          <w:rFonts w:ascii="Helvetica" w:hAnsi="Helvetica" w:cs="Helvetica"/>
          <w:b/>
          <w:sz w:val="22"/>
          <w:szCs w:val="22"/>
        </w:rPr>
      </w:pPr>
      <w:r w:rsidRPr="00DE79EC">
        <w:rPr>
          <w:rFonts w:ascii="Helvetica" w:hAnsi="Helvetica" w:cs="Helvetica"/>
          <w:b/>
          <w:sz w:val="22"/>
          <w:szCs w:val="22"/>
        </w:rPr>
        <w:t>Solutions:</w:t>
      </w:r>
    </w:p>
    <w:p w:rsidR="00690CEE" w:rsidRPr="00DD21FE" w:rsidRDefault="00690CEE" w:rsidP="00C2089A">
      <w:pPr>
        <w:pStyle w:val="ListParagraph"/>
        <w:numPr>
          <w:ilvl w:val="0"/>
          <w:numId w:val="74"/>
        </w:numPr>
        <w:spacing w:line="360" w:lineRule="auto"/>
        <w:ind w:right="-90"/>
        <w:rPr>
          <w:rFonts w:ascii="Arial" w:hAnsi="Arial" w:cs="Arial"/>
          <w:sz w:val="22"/>
          <w:szCs w:val="22"/>
        </w:rPr>
      </w:pPr>
      <w:r>
        <w:rPr>
          <w:rFonts w:ascii="Helvetica" w:hAnsi="Helvetica" w:cs="Helvetica"/>
          <w:b/>
          <w:sz w:val="22"/>
          <w:szCs w:val="22"/>
        </w:rPr>
        <w:t xml:space="preserve">Involve Leaders: </w:t>
      </w:r>
      <w:r>
        <w:rPr>
          <w:rFonts w:ascii="Helvetica" w:hAnsi="Helvetica" w:cs="Helvetica"/>
          <w:sz w:val="22"/>
          <w:szCs w:val="22"/>
        </w:rPr>
        <w:t xml:space="preserve">After </w:t>
      </w:r>
      <w:r w:rsidRPr="00DE79EC">
        <w:rPr>
          <w:rFonts w:ascii="Helvetica" w:hAnsi="Helvetica" w:cs="Helvetica"/>
          <w:sz w:val="22"/>
          <w:szCs w:val="22"/>
        </w:rPr>
        <w:t xml:space="preserve">all physicians </w:t>
      </w:r>
      <w:r>
        <w:rPr>
          <w:rFonts w:ascii="Helvetica" w:hAnsi="Helvetica" w:cs="Helvetica"/>
          <w:sz w:val="22"/>
          <w:szCs w:val="22"/>
        </w:rPr>
        <w:t>were fully apprised of the new p</w:t>
      </w:r>
      <w:r w:rsidRPr="00DE79EC">
        <w:rPr>
          <w:rFonts w:ascii="Helvetica" w:hAnsi="Helvetica" w:cs="Helvetica"/>
          <w:sz w:val="22"/>
          <w:szCs w:val="22"/>
        </w:rPr>
        <w:t xml:space="preserve">rotocol for </w:t>
      </w:r>
      <w:r>
        <w:rPr>
          <w:rFonts w:ascii="Helvetica" w:hAnsi="Helvetica" w:cs="Helvetica"/>
          <w:sz w:val="22"/>
          <w:szCs w:val="22"/>
        </w:rPr>
        <w:t>i</w:t>
      </w:r>
      <w:r w:rsidRPr="00DE79EC">
        <w:rPr>
          <w:rFonts w:ascii="Helvetica" w:hAnsi="Helvetica" w:cs="Helvetica"/>
          <w:sz w:val="22"/>
          <w:szCs w:val="22"/>
        </w:rPr>
        <w:t>nduction</w:t>
      </w:r>
      <w:r>
        <w:rPr>
          <w:rFonts w:ascii="Helvetica" w:hAnsi="Helvetica" w:cs="Helvetica"/>
          <w:sz w:val="22"/>
          <w:szCs w:val="22"/>
        </w:rPr>
        <w:t>s</w:t>
      </w:r>
      <w:r w:rsidRPr="00DE79EC">
        <w:rPr>
          <w:rFonts w:ascii="Helvetica" w:hAnsi="Helvetica" w:cs="Helvetica"/>
          <w:sz w:val="22"/>
          <w:szCs w:val="22"/>
        </w:rPr>
        <w:t xml:space="preserve">, those who disagreed were referred to the Chief of OB and the Medical Director who were responsible for answering the physician’s questions and determining if an exception was warranted. </w:t>
      </w:r>
    </w:p>
    <w:p w:rsidR="00690CEE" w:rsidRPr="00DE79EC" w:rsidRDefault="00690CEE" w:rsidP="00C2089A">
      <w:pPr>
        <w:pStyle w:val="ListParagraph"/>
        <w:numPr>
          <w:ilvl w:val="0"/>
          <w:numId w:val="74"/>
        </w:numPr>
        <w:spacing w:line="360" w:lineRule="auto"/>
        <w:ind w:right="-90"/>
        <w:rPr>
          <w:rFonts w:ascii="Arial" w:hAnsi="Arial" w:cs="Arial"/>
          <w:sz w:val="22"/>
          <w:szCs w:val="22"/>
        </w:rPr>
      </w:pPr>
      <w:r>
        <w:rPr>
          <w:rFonts w:ascii="Helvetica" w:hAnsi="Helvetica" w:cs="Helvetica"/>
          <w:b/>
          <w:sz w:val="22"/>
          <w:szCs w:val="22"/>
        </w:rPr>
        <w:t>Support new roles:</w:t>
      </w:r>
      <w:r>
        <w:rPr>
          <w:rFonts w:ascii="Helvetica" w:hAnsi="Helvetica" w:cs="Helvetica"/>
          <w:sz w:val="22"/>
          <w:szCs w:val="22"/>
        </w:rPr>
        <w:t xml:space="preserve"> </w:t>
      </w:r>
      <w:r w:rsidRPr="00DE79EC">
        <w:rPr>
          <w:rFonts w:ascii="Helvetica" w:hAnsi="Helvetica" w:cs="Helvetica"/>
          <w:sz w:val="22"/>
          <w:szCs w:val="22"/>
        </w:rPr>
        <w:t>Nurses and scheduler</w:t>
      </w:r>
      <w:r>
        <w:rPr>
          <w:rFonts w:ascii="Helvetica" w:hAnsi="Helvetica" w:cs="Helvetica"/>
          <w:sz w:val="22"/>
          <w:szCs w:val="22"/>
        </w:rPr>
        <w:t>s</w:t>
      </w:r>
      <w:r w:rsidRPr="00DE79EC">
        <w:rPr>
          <w:rFonts w:ascii="Helvetica" w:hAnsi="Helvetica" w:cs="Helvetica"/>
          <w:sz w:val="22"/>
          <w:szCs w:val="22"/>
        </w:rPr>
        <w:t xml:space="preserve"> were obligated only to remind the physician about the new hospital policies and ensure that patients met the induction and cesarean section criteria prior to scheduling or assisting with these procedures. In addition, the staff was reminded it was not their responsibility to defend the policies or argue with the physicians over the new limitations for elective procedures.  All disputes were to be referred to physician leadership for resolution. </w:t>
      </w:r>
    </w:p>
    <w:p w:rsidR="00690CEE" w:rsidRPr="007A41A5" w:rsidRDefault="00690CEE" w:rsidP="00C2089A">
      <w:pPr>
        <w:pStyle w:val="ListParagraph"/>
        <w:numPr>
          <w:ilvl w:val="0"/>
          <w:numId w:val="74"/>
        </w:numPr>
        <w:spacing w:line="360" w:lineRule="auto"/>
        <w:rPr>
          <w:rFonts w:ascii="Arial" w:hAnsi="Arial" w:cs="Arial"/>
          <w:sz w:val="22"/>
          <w:szCs w:val="22"/>
        </w:rPr>
      </w:pPr>
      <w:r w:rsidRPr="00DD21FE">
        <w:rPr>
          <w:rFonts w:ascii="Arial" w:hAnsi="Arial" w:cs="Arial"/>
          <w:b/>
          <w:sz w:val="22"/>
          <w:szCs w:val="22"/>
        </w:rPr>
        <w:t>Reinforce Policy through Education:</w:t>
      </w:r>
      <w:r w:rsidRPr="00DD21FE">
        <w:rPr>
          <w:rFonts w:ascii="Arial" w:hAnsi="Arial" w:cs="Arial"/>
          <w:sz w:val="22"/>
          <w:szCs w:val="22"/>
        </w:rPr>
        <w:t xml:space="preserve"> </w:t>
      </w:r>
      <w:r>
        <w:rPr>
          <w:rFonts w:ascii="Arial" w:hAnsi="Arial" w:cs="Arial"/>
          <w:sz w:val="22"/>
          <w:szCs w:val="22"/>
        </w:rPr>
        <w:t>Active communication via letters, fliers, meetings and memos clarified specific questions that arose during implementation of new policies and procedures</w:t>
      </w:r>
    </w:p>
    <w:p w:rsidR="00690CEE" w:rsidRDefault="00690CEE" w:rsidP="00856901">
      <w:pPr>
        <w:spacing w:line="360" w:lineRule="auto"/>
        <w:ind w:right="-90"/>
        <w:rPr>
          <w:rFonts w:ascii="Helvetica" w:hAnsi="Helvetica" w:cs="Helvetica"/>
          <w:sz w:val="22"/>
          <w:szCs w:val="22"/>
          <w:u w:val="single"/>
        </w:rPr>
      </w:pPr>
    </w:p>
    <w:p w:rsidR="00690CEE" w:rsidRPr="005E4CBF" w:rsidRDefault="00690CEE" w:rsidP="00856901">
      <w:pPr>
        <w:spacing w:line="360" w:lineRule="auto"/>
        <w:ind w:right="-90"/>
        <w:rPr>
          <w:rFonts w:ascii="Helvetica" w:hAnsi="Helvetica" w:cs="Helvetica"/>
          <w:b/>
          <w:sz w:val="22"/>
          <w:szCs w:val="22"/>
        </w:rPr>
      </w:pPr>
      <w:r w:rsidRPr="005E4CBF">
        <w:rPr>
          <w:rFonts w:ascii="Helvetica" w:hAnsi="Helvetica" w:cs="Helvetica"/>
          <w:b/>
          <w:sz w:val="22"/>
          <w:szCs w:val="22"/>
        </w:rPr>
        <w:t>Outcomes</w:t>
      </w:r>
    </w:p>
    <w:p w:rsidR="00690CEE" w:rsidRPr="007D0F0F" w:rsidRDefault="00690CEE" w:rsidP="00856901">
      <w:pPr>
        <w:spacing w:line="360" w:lineRule="auto"/>
        <w:ind w:left="360"/>
        <w:rPr>
          <w:rFonts w:ascii="Helvetica" w:hAnsi="Helvetica" w:cs="Helvetica"/>
          <w:sz w:val="22"/>
          <w:szCs w:val="22"/>
        </w:rPr>
      </w:pPr>
      <w:r>
        <w:rPr>
          <w:rFonts w:ascii="Helvetica" w:hAnsi="Helvetica" w:cs="Helvetica"/>
          <w:sz w:val="22"/>
          <w:szCs w:val="22"/>
        </w:rPr>
        <w:t>One year after implementation, there were no elective inductions performed before 39 completed weeks of gestation.  Additionally, preliminary data reveals the total number of inductions fell by 17% and cesarean sections due to failed inductions decreased by 21%. This improvement in practice change was observed during the f</w:t>
      </w:r>
      <w:r w:rsidRPr="007D0F0F">
        <w:rPr>
          <w:rFonts w:ascii="Helvetica" w:hAnsi="Helvetica" w:cs="Helvetica"/>
          <w:sz w:val="22"/>
          <w:szCs w:val="22"/>
        </w:rPr>
        <w:t xml:space="preserve">irst quarter </w:t>
      </w:r>
      <w:r>
        <w:rPr>
          <w:rFonts w:ascii="Helvetica" w:hAnsi="Helvetica" w:cs="Helvetica"/>
          <w:sz w:val="22"/>
          <w:szCs w:val="22"/>
        </w:rPr>
        <w:t xml:space="preserve">of </w:t>
      </w:r>
      <w:r w:rsidRPr="007D0F0F">
        <w:rPr>
          <w:rFonts w:ascii="Helvetica" w:hAnsi="Helvetica" w:cs="Helvetica"/>
          <w:sz w:val="22"/>
          <w:szCs w:val="22"/>
        </w:rPr>
        <w:t xml:space="preserve">2010 </w:t>
      </w:r>
      <w:r>
        <w:rPr>
          <w:rFonts w:ascii="Helvetica" w:hAnsi="Helvetica" w:cs="Helvetica"/>
          <w:sz w:val="22"/>
          <w:szCs w:val="22"/>
        </w:rPr>
        <w:t xml:space="preserve">compared with </w:t>
      </w:r>
      <w:r w:rsidRPr="007D0F0F">
        <w:rPr>
          <w:rFonts w:ascii="Helvetica" w:hAnsi="Helvetica" w:cs="Helvetica"/>
          <w:sz w:val="22"/>
          <w:szCs w:val="22"/>
        </w:rPr>
        <w:t xml:space="preserve">the same </w:t>
      </w:r>
      <w:r>
        <w:rPr>
          <w:rFonts w:ascii="Helvetica" w:hAnsi="Helvetica" w:cs="Helvetica"/>
          <w:sz w:val="22"/>
          <w:szCs w:val="22"/>
        </w:rPr>
        <w:t>period in 2009.</w:t>
      </w:r>
    </w:p>
    <w:p w:rsidR="00690CEE" w:rsidRPr="00E85EDE" w:rsidRDefault="00690CEE" w:rsidP="00E85EDE">
      <w:pPr>
        <w:rPr>
          <w:rFonts w:ascii="Helvetica" w:hAnsi="Helvetica" w:cs="Helvetica"/>
          <w:sz w:val="22"/>
          <w:u w:val="single"/>
        </w:rPr>
      </w:pPr>
      <w:r>
        <w:rPr>
          <w:rFonts w:ascii="Helvetica" w:hAnsi="Helvetica" w:cs="Helvetica"/>
          <w:u w:val="single"/>
        </w:rPr>
        <w:br w:type="page"/>
      </w:r>
      <w:r w:rsidRPr="00E85EDE">
        <w:rPr>
          <w:rFonts w:ascii="Helvetica" w:hAnsi="Helvetica" w:cs="Helvetica"/>
          <w:b/>
          <w:sz w:val="22"/>
        </w:rPr>
        <w:t>Lessons Learned</w:t>
      </w:r>
    </w:p>
    <w:p w:rsidR="00690CEE" w:rsidRDefault="00690CEE" w:rsidP="00C2089A">
      <w:pPr>
        <w:pStyle w:val="ListParagraph"/>
        <w:numPr>
          <w:ilvl w:val="0"/>
          <w:numId w:val="63"/>
        </w:numPr>
        <w:spacing w:line="360" w:lineRule="auto"/>
        <w:ind w:right="-90"/>
        <w:rPr>
          <w:rFonts w:ascii="Helvetica" w:hAnsi="Helvetica" w:cs="Helvetica"/>
          <w:sz w:val="22"/>
          <w:szCs w:val="22"/>
        </w:rPr>
      </w:pPr>
      <w:r>
        <w:rPr>
          <w:rFonts w:ascii="Helvetica" w:hAnsi="Helvetica" w:cs="Helvetica"/>
          <w:sz w:val="22"/>
          <w:szCs w:val="22"/>
        </w:rPr>
        <w:t>Gather support and involve all stakeholders early in the change process</w:t>
      </w:r>
    </w:p>
    <w:p w:rsidR="00690CEE" w:rsidRPr="007A41A5" w:rsidRDefault="00690CEE" w:rsidP="00C2089A">
      <w:pPr>
        <w:pStyle w:val="ListParagraph"/>
        <w:numPr>
          <w:ilvl w:val="0"/>
          <w:numId w:val="63"/>
        </w:numPr>
        <w:spacing w:line="360" w:lineRule="auto"/>
        <w:ind w:right="-90"/>
        <w:rPr>
          <w:rFonts w:ascii="Helvetica" w:hAnsi="Helvetica" w:cs="Helvetica"/>
          <w:sz w:val="22"/>
          <w:szCs w:val="22"/>
        </w:rPr>
      </w:pPr>
      <w:r>
        <w:rPr>
          <w:rFonts w:ascii="Helvetica" w:hAnsi="Helvetica" w:cs="Helvetica"/>
          <w:sz w:val="22"/>
          <w:szCs w:val="22"/>
        </w:rPr>
        <w:t>Perform</w:t>
      </w:r>
      <w:r w:rsidRPr="007A41A5">
        <w:rPr>
          <w:rFonts w:ascii="Helvetica" w:hAnsi="Helvetica" w:cs="Helvetica"/>
          <w:sz w:val="22"/>
          <w:szCs w:val="22"/>
        </w:rPr>
        <w:t xml:space="preserve"> ongoing monitoring and fol</w:t>
      </w:r>
      <w:r>
        <w:rPr>
          <w:rFonts w:ascii="Helvetica" w:hAnsi="Helvetica" w:cs="Helvetica"/>
          <w:sz w:val="22"/>
          <w:szCs w:val="22"/>
        </w:rPr>
        <w:t>low-up with physicians; early support and involvement from physicians is essential</w:t>
      </w:r>
    </w:p>
    <w:p w:rsidR="00690CEE" w:rsidRPr="00E02763" w:rsidRDefault="00690CEE" w:rsidP="00C2089A">
      <w:pPr>
        <w:pStyle w:val="ListParagraph"/>
        <w:numPr>
          <w:ilvl w:val="0"/>
          <w:numId w:val="63"/>
        </w:numPr>
        <w:spacing w:line="360" w:lineRule="auto"/>
        <w:ind w:right="-90"/>
        <w:rPr>
          <w:rFonts w:ascii="Helvetica" w:hAnsi="Helvetica" w:cs="Helvetica"/>
          <w:sz w:val="22"/>
          <w:szCs w:val="22"/>
        </w:rPr>
      </w:pPr>
      <w:r>
        <w:rPr>
          <w:rFonts w:ascii="Helvetica" w:hAnsi="Helvetica" w:cs="Helvetica"/>
          <w:sz w:val="22"/>
          <w:szCs w:val="22"/>
        </w:rPr>
        <w:t xml:space="preserve">Provide </w:t>
      </w:r>
      <w:r w:rsidRPr="007A41A5">
        <w:rPr>
          <w:rFonts w:ascii="Helvetica" w:hAnsi="Helvetica" w:cs="Helvetica"/>
          <w:sz w:val="22"/>
          <w:szCs w:val="22"/>
        </w:rPr>
        <w:t xml:space="preserve">continued support </w:t>
      </w:r>
      <w:r>
        <w:rPr>
          <w:rFonts w:ascii="Helvetica" w:hAnsi="Helvetica" w:cs="Helvetica"/>
          <w:sz w:val="22"/>
          <w:szCs w:val="22"/>
        </w:rPr>
        <w:t xml:space="preserve">and active communication </w:t>
      </w:r>
      <w:r w:rsidRPr="007A41A5">
        <w:rPr>
          <w:rFonts w:ascii="Helvetica" w:hAnsi="Helvetica" w:cs="Helvetica"/>
          <w:sz w:val="22"/>
          <w:szCs w:val="22"/>
        </w:rPr>
        <w:t xml:space="preserve">to </w:t>
      </w:r>
      <w:r>
        <w:rPr>
          <w:rFonts w:ascii="Helvetica" w:hAnsi="Helvetica" w:cs="Helvetica"/>
          <w:sz w:val="22"/>
          <w:szCs w:val="22"/>
        </w:rPr>
        <w:t xml:space="preserve">clerical staff in </w:t>
      </w:r>
      <w:r w:rsidRPr="007A41A5">
        <w:rPr>
          <w:rFonts w:ascii="Helvetica" w:hAnsi="Helvetica" w:cs="Helvetica"/>
          <w:sz w:val="22"/>
          <w:szCs w:val="22"/>
        </w:rPr>
        <w:t xml:space="preserve">physician offices and </w:t>
      </w:r>
      <w:r w:rsidRPr="00E02763">
        <w:rPr>
          <w:rFonts w:ascii="Helvetica" w:hAnsi="Helvetica" w:cs="Helvetica"/>
          <w:sz w:val="22"/>
          <w:szCs w:val="22"/>
        </w:rPr>
        <w:t>community clinics</w:t>
      </w:r>
    </w:p>
    <w:p w:rsidR="00690CEE" w:rsidRDefault="00690CEE" w:rsidP="00C2089A">
      <w:pPr>
        <w:pStyle w:val="ListParagraph"/>
        <w:numPr>
          <w:ilvl w:val="0"/>
          <w:numId w:val="63"/>
        </w:numPr>
        <w:spacing w:line="360" w:lineRule="auto"/>
        <w:ind w:right="-90"/>
        <w:rPr>
          <w:rFonts w:ascii="Helvetica" w:hAnsi="Helvetica" w:cs="Helvetica"/>
          <w:sz w:val="22"/>
          <w:szCs w:val="22"/>
        </w:rPr>
      </w:pPr>
      <w:r w:rsidRPr="00E02763">
        <w:rPr>
          <w:rFonts w:ascii="Helvetica" w:hAnsi="Helvetica" w:cs="Helvetica"/>
          <w:sz w:val="22"/>
          <w:szCs w:val="22"/>
        </w:rPr>
        <w:t xml:space="preserve">Participate in a collaborative that provides a forum for hospital leaders to obtain expert and peer mentoring on the change strategies and tactics to increase implementation effectiveness and sustained improvements over time. </w:t>
      </w:r>
    </w:p>
    <w:p w:rsidR="00690CEE" w:rsidRPr="00AA146D" w:rsidRDefault="00690CEE" w:rsidP="00C2089A">
      <w:pPr>
        <w:pStyle w:val="ListParagraph"/>
        <w:numPr>
          <w:ilvl w:val="1"/>
          <w:numId w:val="63"/>
        </w:numPr>
        <w:spacing w:line="360" w:lineRule="auto"/>
        <w:ind w:right="-90"/>
        <w:rPr>
          <w:rFonts w:ascii="Helvetica" w:hAnsi="Helvetica" w:cs="Helvetica"/>
          <w:sz w:val="22"/>
          <w:szCs w:val="22"/>
        </w:rPr>
      </w:pPr>
      <w:r w:rsidRPr="00E02763">
        <w:rPr>
          <w:rFonts w:ascii="Helvetica" w:hAnsi="Helvetica" w:cs="Helvetica"/>
          <w:sz w:val="22"/>
          <w:szCs w:val="22"/>
        </w:rPr>
        <w:t>Pomona</w:t>
      </w:r>
      <w:r w:rsidRPr="00AA146D">
        <w:rPr>
          <w:rFonts w:ascii="Helvetica" w:hAnsi="Helvetica" w:cs="Helvetica"/>
          <w:sz w:val="22"/>
          <w:szCs w:val="22"/>
        </w:rPr>
        <w:t xml:space="preserve"> Valley Hospital </w:t>
      </w:r>
      <w:r>
        <w:rPr>
          <w:rFonts w:ascii="Helvetica" w:hAnsi="Helvetica" w:cs="Helvetica"/>
          <w:sz w:val="22"/>
          <w:szCs w:val="22"/>
        </w:rPr>
        <w:t xml:space="preserve">leaders </w:t>
      </w:r>
      <w:r w:rsidRPr="00AA146D">
        <w:rPr>
          <w:rFonts w:ascii="Helvetica" w:hAnsi="Helvetica" w:cs="Helvetica"/>
          <w:sz w:val="22"/>
          <w:szCs w:val="22"/>
        </w:rPr>
        <w:t>participate in the San Bernardino County Maternal Morbidity and Mortality Labor Induction Education Project (MMMLIEP) as members of the Advisory and the Stakeholders Council</w:t>
      </w:r>
      <w:r>
        <w:rPr>
          <w:rFonts w:ascii="Helvetica" w:hAnsi="Helvetica" w:cs="Helvetica"/>
          <w:sz w:val="22"/>
          <w:szCs w:val="22"/>
        </w:rPr>
        <w:t>. Participation in MMMLIEP provides the leaders with collaborative support and recognition for their efforts. The MMMLIEP</w:t>
      </w:r>
      <w:r w:rsidRPr="00AA146D">
        <w:rPr>
          <w:rFonts w:ascii="Helvetica" w:hAnsi="Helvetica" w:cs="Helvetica"/>
          <w:sz w:val="22"/>
          <w:szCs w:val="22"/>
        </w:rPr>
        <w:t xml:space="preserve"> project is supported and led by San Bernardino County/Department of Public Health/Maternal and Child Health and received funding through the California Department of Public Health, Maternal, Child and Adolescent Health, and technical assistance through California Maternal Quality Care Collaborative (CMQCC)</w:t>
      </w:r>
      <w:r>
        <w:rPr>
          <w:rFonts w:ascii="Helvetica" w:hAnsi="Helvetica" w:cs="Helvetica"/>
          <w:sz w:val="22"/>
          <w:szCs w:val="22"/>
        </w:rPr>
        <w:t>.</w:t>
      </w:r>
      <w:r w:rsidRPr="00AA146D" w:rsidDel="00AA146D">
        <w:rPr>
          <w:rFonts w:ascii="Helvetica" w:hAnsi="Helvetica" w:cs="Helvetica"/>
          <w:sz w:val="22"/>
          <w:szCs w:val="22"/>
        </w:rPr>
        <w:t xml:space="preserve"> </w:t>
      </w:r>
    </w:p>
    <w:p w:rsidR="00690CEE" w:rsidRPr="00616D00" w:rsidRDefault="00690CEE" w:rsidP="00856901">
      <w:pPr>
        <w:spacing w:line="360" w:lineRule="auto"/>
        <w:ind w:right="-90"/>
        <w:rPr>
          <w:rFonts w:ascii="Helvetica" w:hAnsi="Helvetica" w:cs="Helvetica"/>
          <w:sz w:val="22"/>
          <w:szCs w:val="22"/>
          <w:u w:val="single"/>
        </w:rPr>
      </w:pPr>
    </w:p>
    <w:p w:rsidR="00690CEE" w:rsidRPr="007C2D0C" w:rsidRDefault="00690CEE" w:rsidP="00856901">
      <w:pPr>
        <w:spacing w:line="360" w:lineRule="auto"/>
        <w:ind w:right="-90"/>
        <w:rPr>
          <w:rFonts w:ascii="Helvetica" w:hAnsi="Helvetica" w:cs="Helvetica"/>
          <w:b/>
          <w:sz w:val="22"/>
          <w:szCs w:val="22"/>
        </w:rPr>
      </w:pPr>
      <w:r w:rsidRPr="007C2D0C">
        <w:rPr>
          <w:rFonts w:ascii="Helvetica" w:hAnsi="Helvetica" w:cs="Helvetica"/>
          <w:b/>
          <w:sz w:val="22"/>
          <w:szCs w:val="22"/>
        </w:rPr>
        <w:t>Future Plans</w:t>
      </w:r>
    </w:p>
    <w:p w:rsidR="00690CEE" w:rsidRPr="005B12CB" w:rsidRDefault="00690CEE" w:rsidP="00C2089A">
      <w:pPr>
        <w:numPr>
          <w:ilvl w:val="0"/>
          <w:numId w:val="65"/>
        </w:numPr>
        <w:spacing w:line="360" w:lineRule="auto"/>
        <w:rPr>
          <w:rFonts w:ascii="Helvetica" w:hAnsi="Helvetica" w:cs="Helvetica"/>
          <w:sz w:val="22"/>
          <w:szCs w:val="22"/>
        </w:rPr>
      </w:pPr>
      <w:r w:rsidRPr="005B12CB">
        <w:rPr>
          <w:rFonts w:ascii="Helvetica" w:hAnsi="Helvetica" w:cs="Helvetica"/>
          <w:sz w:val="22"/>
          <w:szCs w:val="22"/>
        </w:rPr>
        <w:t>Continue to support OB offices and community clinic</w:t>
      </w:r>
      <w:r>
        <w:rPr>
          <w:rFonts w:ascii="Helvetica" w:hAnsi="Helvetica" w:cs="Helvetica"/>
          <w:sz w:val="22"/>
          <w:szCs w:val="22"/>
        </w:rPr>
        <w:t>s</w:t>
      </w:r>
      <w:r w:rsidRPr="005B12CB">
        <w:rPr>
          <w:rFonts w:ascii="Helvetica" w:hAnsi="Helvetica" w:cs="Helvetica"/>
          <w:sz w:val="22"/>
          <w:szCs w:val="22"/>
        </w:rPr>
        <w:t xml:space="preserve"> </w:t>
      </w:r>
      <w:r>
        <w:rPr>
          <w:rFonts w:ascii="Helvetica" w:hAnsi="Helvetica" w:cs="Helvetica"/>
          <w:sz w:val="22"/>
          <w:szCs w:val="22"/>
        </w:rPr>
        <w:t xml:space="preserve">adherence to scheduling guidelines </w:t>
      </w:r>
      <w:r w:rsidRPr="005B12CB">
        <w:rPr>
          <w:rFonts w:ascii="Helvetica" w:hAnsi="Helvetica" w:cs="Helvetica"/>
          <w:sz w:val="22"/>
          <w:szCs w:val="22"/>
        </w:rPr>
        <w:t>by providing packets with required induction forms and educa</w:t>
      </w:r>
      <w:r>
        <w:rPr>
          <w:rFonts w:ascii="Helvetica" w:hAnsi="Helvetica" w:cs="Helvetica"/>
          <w:sz w:val="22"/>
          <w:szCs w:val="22"/>
        </w:rPr>
        <w:t>tional information for patients</w:t>
      </w:r>
    </w:p>
    <w:p w:rsidR="00690CEE" w:rsidRDefault="00690CEE" w:rsidP="00C2089A">
      <w:pPr>
        <w:numPr>
          <w:ilvl w:val="0"/>
          <w:numId w:val="65"/>
        </w:numPr>
        <w:spacing w:line="360" w:lineRule="auto"/>
        <w:rPr>
          <w:rFonts w:ascii="Helvetica" w:hAnsi="Helvetica" w:cs="Helvetica"/>
          <w:sz w:val="22"/>
          <w:szCs w:val="22"/>
        </w:rPr>
      </w:pPr>
      <w:r w:rsidRPr="00511D78">
        <w:rPr>
          <w:rFonts w:ascii="Helvetica" w:hAnsi="Helvetica" w:cs="Helvetica"/>
          <w:sz w:val="22"/>
          <w:szCs w:val="22"/>
        </w:rPr>
        <w:t xml:space="preserve">Develop improved QI tracking tool </w:t>
      </w:r>
      <w:r>
        <w:rPr>
          <w:rFonts w:ascii="Helvetica" w:hAnsi="Helvetica" w:cs="Helvetica"/>
          <w:sz w:val="22"/>
          <w:szCs w:val="22"/>
        </w:rPr>
        <w:t>to monitor compliance</w:t>
      </w:r>
    </w:p>
    <w:p w:rsidR="00690CEE" w:rsidRPr="00511D78" w:rsidRDefault="00690CEE" w:rsidP="00C2089A">
      <w:pPr>
        <w:numPr>
          <w:ilvl w:val="0"/>
          <w:numId w:val="65"/>
        </w:numPr>
        <w:spacing w:line="360" w:lineRule="auto"/>
        <w:rPr>
          <w:rFonts w:ascii="Helvetica" w:hAnsi="Helvetica" w:cs="Helvetica"/>
          <w:sz w:val="22"/>
          <w:szCs w:val="22"/>
        </w:rPr>
      </w:pPr>
      <w:r w:rsidRPr="00511D78">
        <w:rPr>
          <w:rFonts w:ascii="Helvetica" w:hAnsi="Helvetica" w:cs="Helvetica"/>
          <w:sz w:val="22"/>
          <w:szCs w:val="22"/>
        </w:rPr>
        <w:t xml:space="preserve">Involve Nursing Shared Governance Quality Council in ongoing audits to reinforce completion of all required documentation </w:t>
      </w:r>
      <w:r>
        <w:rPr>
          <w:rFonts w:ascii="Helvetica" w:hAnsi="Helvetica" w:cs="Helvetica"/>
          <w:sz w:val="22"/>
          <w:szCs w:val="22"/>
        </w:rPr>
        <w:t>before starting inductions</w:t>
      </w:r>
    </w:p>
    <w:p w:rsidR="00690CEE" w:rsidRPr="00AA146D" w:rsidRDefault="00690CEE" w:rsidP="00C2089A">
      <w:pPr>
        <w:numPr>
          <w:ilvl w:val="0"/>
          <w:numId w:val="65"/>
        </w:numPr>
        <w:spacing w:line="360" w:lineRule="auto"/>
        <w:rPr>
          <w:rFonts w:ascii="Helvetica" w:hAnsi="Helvetica" w:cs="Helvetica"/>
          <w:sz w:val="22"/>
          <w:szCs w:val="22"/>
        </w:rPr>
      </w:pPr>
      <w:r>
        <w:rPr>
          <w:rFonts w:ascii="Helvetica" w:hAnsi="Helvetica" w:cs="Helvetica"/>
          <w:sz w:val="22"/>
          <w:szCs w:val="22"/>
        </w:rPr>
        <w:t>Present outcome data to nurses and physicians; acknowledge magnitude of efforts and success with change process</w:t>
      </w:r>
    </w:p>
    <w:p w:rsidR="00690CEE" w:rsidRPr="00B74561" w:rsidRDefault="00690CEE" w:rsidP="00856901">
      <w:pPr>
        <w:numPr>
          <w:ilvl w:val="0"/>
          <w:numId w:val="65"/>
        </w:numPr>
        <w:spacing w:line="360" w:lineRule="auto"/>
        <w:rPr>
          <w:rFonts w:ascii="Helvetica" w:hAnsi="Helvetica"/>
          <w:sz w:val="22"/>
          <w:szCs w:val="22"/>
        </w:rPr>
      </w:pPr>
      <w:r w:rsidRPr="00B74561">
        <w:rPr>
          <w:rFonts w:ascii="Helvetica" w:hAnsi="Helvetica" w:cs="Helvetica"/>
          <w:sz w:val="22"/>
          <w:szCs w:val="22"/>
        </w:rPr>
        <w:t xml:space="preserve">Expand the project to other hospitals; develop and offer a professional educational package for level I &amp; II Outreach Hospitals in the community who contract for Maternal Transport Services with Pomona Valley Hospital Medical Center.   The initial offering will be  “How to eliminate elective deliveries before 39 weeks.” </w:t>
      </w:r>
    </w:p>
    <w:p w:rsidR="00690CEE" w:rsidRDefault="00690CEE" w:rsidP="00856901">
      <w:pPr>
        <w:spacing w:line="360" w:lineRule="auto"/>
        <w:rPr>
          <w:rFonts w:ascii="Arial" w:hAnsi="Arial" w:cs="Arial"/>
          <w:sz w:val="22"/>
          <w:szCs w:val="22"/>
          <w:u w:val="single"/>
        </w:rPr>
      </w:pPr>
    </w:p>
    <w:p w:rsidR="00690CEE" w:rsidRDefault="00690CEE" w:rsidP="00856901">
      <w:pPr>
        <w:spacing w:line="360" w:lineRule="auto"/>
        <w:rPr>
          <w:rFonts w:ascii="Arial" w:hAnsi="Arial" w:cs="Arial"/>
          <w:sz w:val="22"/>
          <w:szCs w:val="22"/>
          <w:u w:val="single"/>
        </w:rPr>
      </w:pPr>
    </w:p>
    <w:p w:rsidR="00690CEE" w:rsidRDefault="00690CEE" w:rsidP="00856901">
      <w:pPr>
        <w:spacing w:line="360" w:lineRule="auto"/>
        <w:rPr>
          <w:rFonts w:ascii="Arial" w:hAnsi="Arial" w:cs="Arial"/>
          <w:sz w:val="22"/>
          <w:szCs w:val="22"/>
          <w:u w:val="single"/>
        </w:rPr>
      </w:pPr>
    </w:p>
    <w:p w:rsidR="00690CEE" w:rsidRPr="00E94BC8" w:rsidRDefault="00690CEE" w:rsidP="00856901">
      <w:pPr>
        <w:spacing w:line="360" w:lineRule="auto"/>
        <w:rPr>
          <w:rFonts w:ascii="Helvetica" w:hAnsi="Helvetica" w:cs="Arial"/>
          <w:sz w:val="22"/>
          <w:szCs w:val="22"/>
          <w:u w:val="single"/>
        </w:rPr>
      </w:pPr>
      <w:r w:rsidRPr="00E94BC8">
        <w:rPr>
          <w:rFonts w:ascii="Arial" w:hAnsi="Arial" w:cs="Arial"/>
          <w:sz w:val="22"/>
          <w:szCs w:val="22"/>
          <w:u w:val="single"/>
        </w:rPr>
        <w:t>F</w:t>
      </w:r>
      <w:r>
        <w:rPr>
          <w:rFonts w:ascii="Helvetica" w:hAnsi="Helvetica" w:cs="Arial"/>
          <w:sz w:val="22"/>
          <w:szCs w:val="22"/>
          <w:u w:val="single"/>
        </w:rPr>
        <w:t xml:space="preserve">or more Information about the Pomona Valley Hospital </w:t>
      </w:r>
      <w:r w:rsidRPr="00E94BC8">
        <w:rPr>
          <w:rFonts w:ascii="Helvetica" w:hAnsi="Helvetica" w:cs="Arial"/>
          <w:sz w:val="22"/>
          <w:szCs w:val="22"/>
          <w:u w:val="single"/>
        </w:rPr>
        <w:t xml:space="preserve">project </w:t>
      </w:r>
      <w:r>
        <w:rPr>
          <w:rFonts w:ascii="Helvetica" w:hAnsi="Helvetica" w:cs="Arial"/>
          <w:sz w:val="22"/>
          <w:szCs w:val="22"/>
          <w:u w:val="single"/>
        </w:rPr>
        <w:t xml:space="preserve">or the MMMLIEP collaborative </w:t>
      </w:r>
      <w:r w:rsidRPr="00E94BC8">
        <w:rPr>
          <w:rFonts w:ascii="Helvetica" w:hAnsi="Helvetica" w:cs="Arial"/>
          <w:sz w:val="22"/>
          <w:szCs w:val="22"/>
          <w:u w:val="single"/>
        </w:rPr>
        <w:t>contact:</w:t>
      </w:r>
    </w:p>
    <w:p w:rsidR="00690CEE" w:rsidRDefault="00690CEE" w:rsidP="00856901">
      <w:pPr>
        <w:spacing w:line="360" w:lineRule="auto"/>
        <w:rPr>
          <w:rFonts w:ascii="Helvetica" w:hAnsi="Helvetica" w:cs="Arial"/>
          <w:b/>
          <w:sz w:val="22"/>
          <w:szCs w:val="22"/>
        </w:rPr>
      </w:pPr>
    </w:p>
    <w:p w:rsidR="00690CEE" w:rsidRDefault="00690CEE" w:rsidP="00856901">
      <w:pPr>
        <w:spacing w:line="360" w:lineRule="auto"/>
        <w:rPr>
          <w:rFonts w:ascii="Helvetica" w:hAnsi="Helvetica" w:cs="Arial"/>
          <w:sz w:val="22"/>
          <w:szCs w:val="22"/>
        </w:rPr>
      </w:pPr>
      <w:r w:rsidRPr="008422B5">
        <w:rPr>
          <w:rFonts w:ascii="Helvetica" w:hAnsi="Helvetica" w:cs="Arial"/>
          <w:b/>
          <w:sz w:val="22"/>
          <w:szCs w:val="22"/>
        </w:rPr>
        <w:t>Hospital Project Contact:</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sidRPr="008422B5">
        <w:rPr>
          <w:rFonts w:ascii="Helvetica" w:hAnsi="Helvetica" w:cs="Arial"/>
          <w:b/>
          <w:sz w:val="22"/>
          <w:szCs w:val="22"/>
        </w:rPr>
        <w:t>MMMLIEP Project Contact:</w:t>
      </w:r>
      <w:r>
        <w:rPr>
          <w:rFonts w:ascii="Helvetica" w:hAnsi="Helvetica" w:cs="Arial"/>
          <w:sz w:val="22"/>
          <w:szCs w:val="22"/>
        </w:rPr>
        <w:t xml:space="preserve"> </w:t>
      </w:r>
    </w:p>
    <w:p w:rsidR="00690CEE" w:rsidRPr="00AB7124" w:rsidRDefault="00690CEE" w:rsidP="00856901">
      <w:pPr>
        <w:spacing w:line="360" w:lineRule="auto"/>
        <w:rPr>
          <w:rFonts w:ascii="Helvetica" w:hAnsi="Helvetica" w:cs="Arial"/>
          <w:sz w:val="22"/>
          <w:szCs w:val="22"/>
        </w:rPr>
      </w:pPr>
      <w:r w:rsidRPr="00AB7124">
        <w:rPr>
          <w:rFonts w:ascii="Helvetica" w:hAnsi="Helvetica" w:cs="Arial"/>
          <w:sz w:val="22"/>
          <w:szCs w:val="22"/>
        </w:rPr>
        <w:t>DeeAnn Gibbs</w:t>
      </w:r>
      <w:r>
        <w:rPr>
          <w:rFonts w:ascii="Helvetica" w:hAnsi="Helvetica" w:cs="Arial"/>
          <w:sz w:val="22"/>
          <w:szCs w:val="22"/>
        </w:rPr>
        <w:t>, RNC, MHA</w:t>
      </w:r>
      <w:r w:rsidRPr="00AB7124">
        <w:rPr>
          <w:rFonts w:ascii="Helvetica" w:hAnsi="Helvetica" w:cs="Arial"/>
          <w:sz w:val="22"/>
          <w:szCs w:val="22"/>
        </w:rPr>
        <w:tab/>
      </w:r>
      <w:r w:rsidRPr="00AB7124">
        <w:rPr>
          <w:rFonts w:ascii="Helvetica" w:hAnsi="Helvetica" w:cs="Arial"/>
          <w:sz w:val="22"/>
          <w:szCs w:val="22"/>
        </w:rPr>
        <w:tab/>
      </w:r>
      <w:r w:rsidRPr="00AB7124">
        <w:rPr>
          <w:rFonts w:ascii="Helvetica" w:hAnsi="Helvetica" w:cs="Arial"/>
          <w:sz w:val="22"/>
          <w:szCs w:val="22"/>
        </w:rPr>
        <w:tab/>
      </w:r>
      <w:r w:rsidRPr="00AB7124">
        <w:rPr>
          <w:rFonts w:ascii="Helvetica" w:hAnsi="Helvetica" w:cs="Arial"/>
          <w:sz w:val="22"/>
          <w:szCs w:val="22"/>
        </w:rPr>
        <w:tab/>
        <w:t>Jennifer Baptiste-Smith, MPH</w:t>
      </w:r>
    </w:p>
    <w:p w:rsidR="00690CEE" w:rsidRPr="00E94BC8" w:rsidRDefault="00690CEE" w:rsidP="00856901">
      <w:pPr>
        <w:spacing w:line="360" w:lineRule="auto"/>
        <w:rPr>
          <w:rFonts w:ascii="Helvetica" w:hAnsi="Helvetica" w:cs="Arial"/>
          <w:sz w:val="22"/>
          <w:szCs w:val="22"/>
        </w:rPr>
      </w:pPr>
      <w:r w:rsidRPr="00E94BC8">
        <w:rPr>
          <w:rFonts w:ascii="Helvetica" w:hAnsi="Helvetica" w:cs="Arial"/>
          <w:sz w:val="22"/>
          <w:szCs w:val="22"/>
        </w:rPr>
        <w:t>Director of Women’s Services</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t>Public Health Program Manager</w:t>
      </w:r>
      <w:r>
        <w:rPr>
          <w:rFonts w:ascii="Helvetica" w:hAnsi="Helvetica" w:cs="Arial"/>
          <w:sz w:val="22"/>
          <w:szCs w:val="22"/>
        </w:rPr>
        <w:tab/>
      </w:r>
      <w:r>
        <w:rPr>
          <w:rFonts w:ascii="Helvetica" w:hAnsi="Helvetica" w:cs="Arial"/>
          <w:sz w:val="22"/>
          <w:szCs w:val="22"/>
        </w:rPr>
        <w:tab/>
      </w:r>
    </w:p>
    <w:p w:rsidR="00690CEE" w:rsidRPr="00E94BC8" w:rsidRDefault="00690CEE" w:rsidP="00856901">
      <w:pPr>
        <w:spacing w:line="360" w:lineRule="auto"/>
        <w:rPr>
          <w:rFonts w:ascii="Helvetica" w:hAnsi="Helvetica" w:cs="Arial"/>
          <w:sz w:val="22"/>
          <w:szCs w:val="22"/>
        </w:rPr>
      </w:pPr>
      <w:r w:rsidRPr="00E94BC8">
        <w:rPr>
          <w:rFonts w:ascii="Helvetica" w:hAnsi="Helvetica" w:cs="Arial"/>
          <w:sz w:val="22"/>
          <w:szCs w:val="22"/>
        </w:rPr>
        <w:t>Pomona Valley Hospital Medical Center</w:t>
      </w:r>
      <w:r>
        <w:rPr>
          <w:rFonts w:ascii="Helvetica" w:hAnsi="Helvetica" w:cs="Arial"/>
          <w:sz w:val="22"/>
          <w:szCs w:val="22"/>
        </w:rPr>
        <w:tab/>
      </w:r>
      <w:r>
        <w:rPr>
          <w:rFonts w:ascii="Helvetica" w:hAnsi="Helvetica" w:cs="Arial"/>
          <w:sz w:val="22"/>
          <w:szCs w:val="22"/>
        </w:rPr>
        <w:tab/>
        <w:t>County of San Bernardino</w:t>
      </w:r>
    </w:p>
    <w:p w:rsidR="00690CEE" w:rsidRPr="00E94BC8" w:rsidRDefault="00690CEE" w:rsidP="00856901">
      <w:pPr>
        <w:spacing w:line="360" w:lineRule="auto"/>
        <w:rPr>
          <w:rFonts w:ascii="Helvetica" w:hAnsi="Helvetica" w:cs="Arial"/>
          <w:sz w:val="22"/>
          <w:szCs w:val="22"/>
        </w:rPr>
      </w:pPr>
      <w:r w:rsidRPr="00E94BC8">
        <w:rPr>
          <w:rFonts w:ascii="Helvetica" w:hAnsi="Helvetica" w:cs="Arial"/>
          <w:sz w:val="22"/>
          <w:szCs w:val="22"/>
        </w:rPr>
        <w:t xml:space="preserve">Pomona, CA </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t>Department of Public Health</w:t>
      </w:r>
    </w:p>
    <w:p w:rsidR="00690CEE" w:rsidRDefault="00112010" w:rsidP="00856901">
      <w:pPr>
        <w:spacing w:line="360" w:lineRule="auto"/>
      </w:pPr>
      <w:hyperlink r:id="rId67" w:history="1">
        <w:r w:rsidR="00690CEE" w:rsidRPr="00E94CC2">
          <w:rPr>
            <w:rStyle w:val="Hyperlink"/>
            <w:rFonts w:ascii="Helvetica" w:hAnsi="Helvetica" w:cs="Arial"/>
            <w:szCs w:val="22"/>
          </w:rPr>
          <w:t>DeeAnn.Gibbs@pvhmc.org</w:t>
        </w:r>
      </w:hyperlink>
      <w:r w:rsidR="00690CEE">
        <w:rPr>
          <w:rFonts w:ascii="Helvetica" w:hAnsi="Helvetica" w:cs="Arial"/>
          <w:sz w:val="22"/>
          <w:szCs w:val="22"/>
        </w:rPr>
        <w:tab/>
      </w:r>
      <w:r w:rsidR="00690CEE">
        <w:rPr>
          <w:rFonts w:ascii="Helvetica" w:hAnsi="Helvetica" w:cs="Arial"/>
          <w:sz w:val="22"/>
          <w:szCs w:val="22"/>
        </w:rPr>
        <w:tab/>
      </w:r>
      <w:r w:rsidR="00690CEE">
        <w:rPr>
          <w:rFonts w:ascii="Helvetica" w:hAnsi="Helvetica" w:cs="Arial"/>
          <w:sz w:val="22"/>
          <w:szCs w:val="22"/>
        </w:rPr>
        <w:tab/>
      </w:r>
      <w:hyperlink r:id="rId68" w:history="1">
        <w:r w:rsidR="00690CEE" w:rsidRPr="005949B1">
          <w:rPr>
            <w:rStyle w:val="Hyperlink"/>
            <w:rFonts w:ascii="Helvetica" w:hAnsi="Helvetica" w:cs="Arial"/>
            <w:szCs w:val="22"/>
          </w:rPr>
          <w:t>JBaptiste-Smith@dph.sbcounty.gov</w:t>
        </w:r>
      </w:hyperlink>
    </w:p>
    <w:p w:rsidR="00690CEE" w:rsidRPr="00FB2877" w:rsidRDefault="00690CEE" w:rsidP="00E85EDE">
      <w:pPr>
        <w:rPr>
          <w:rFonts w:ascii="Helvetica" w:hAnsi="Helvetica"/>
          <w:sz w:val="22"/>
          <w:szCs w:val="32"/>
        </w:rPr>
      </w:pPr>
      <w:r>
        <w:br w:type="page"/>
      </w:r>
      <w:r w:rsidRPr="00FB2877">
        <w:rPr>
          <w:rFonts w:ascii="Helvetica" w:hAnsi="Helvetica"/>
          <w:sz w:val="22"/>
          <w:szCs w:val="32"/>
        </w:rPr>
        <w:t>TALLAHASSEE MEMORIAL HOSPITAL</w:t>
      </w:r>
    </w:p>
    <w:p w:rsidR="00690CEE" w:rsidRPr="00FB2877" w:rsidRDefault="00690CEE" w:rsidP="00FB2877">
      <w:pPr>
        <w:outlineLvl w:val="0"/>
        <w:rPr>
          <w:rFonts w:ascii="Helvetica" w:hAnsi="Helvetica"/>
          <w:sz w:val="22"/>
          <w:szCs w:val="32"/>
        </w:rPr>
      </w:pPr>
      <w:r w:rsidRPr="00FB2877">
        <w:rPr>
          <w:rFonts w:ascii="Helvetica" w:hAnsi="Helvetica"/>
          <w:sz w:val="22"/>
          <w:szCs w:val="32"/>
        </w:rPr>
        <w:t>Tallahassee, Florida</w:t>
      </w:r>
    </w:p>
    <w:p w:rsidR="00690CEE" w:rsidRPr="00FB2877" w:rsidRDefault="00690CEE" w:rsidP="00FB2877">
      <w:pPr>
        <w:outlineLvl w:val="0"/>
        <w:rPr>
          <w:rFonts w:ascii="Helvetica" w:hAnsi="Helvetica"/>
          <w:b/>
          <w:sz w:val="22"/>
          <w:szCs w:val="32"/>
        </w:rPr>
      </w:pPr>
      <w:r w:rsidRPr="00FB2877">
        <w:rPr>
          <w:rFonts w:ascii="Helvetica" w:hAnsi="Helvetica"/>
          <w:b/>
          <w:sz w:val="22"/>
          <w:szCs w:val="32"/>
        </w:rPr>
        <w:t xml:space="preserve">Case Study:  Reducing non-medically indicated (elective) </w:t>
      </w:r>
    </w:p>
    <w:p w:rsidR="00690CEE" w:rsidRPr="00FB2877" w:rsidRDefault="00690CEE" w:rsidP="00FB2877">
      <w:pPr>
        <w:tabs>
          <w:tab w:val="left" w:pos="1530"/>
        </w:tabs>
        <w:ind w:left="1530" w:hanging="1530"/>
        <w:outlineLvl w:val="0"/>
        <w:rPr>
          <w:rFonts w:ascii="Helvetica" w:hAnsi="Helvetica"/>
          <w:b/>
          <w:sz w:val="22"/>
          <w:szCs w:val="32"/>
        </w:rPr>
      </w:pPr>
      <w:r w:rsidRPr="00FB2877">
        <w:rPr>
          <w:rFonts w:ascii="Helvetica" w:hAnsi="Helvetica"/>
          <w:b/>
          <w:sz w:val="22"/>
          <w:szCs w:val="32"/>
        </w:rPr>
        <w:tab/>
        <w:t>deliveries prior to 39 weeks gestation</w:t>
      </w:r>
    </w:p>
    <w:p w:rsidR="00690CEE" w:rsidRPr="00FB2877" w:rsidRDefault="00690CEE" w:rsidP="00FB2877">
      <w:pPr>
        <w:spacing w:line="360" w:lineRule="auto"/>
        <w:outlineLvl w:val="0"/>
        <w:rPr>
          <w:rFonts w:ascii="Helvetica" w:hAnsi="Helvetica"/>
          <w:b/>
          <w:sz w:val="22"/>
          <w:szCs w:val="32"/>
        </w:rPr>
      </w:pPr>
    </w:p>
    <w:p w:rsidR="00690CEE" w:rsidRPr="00FB2877" w:rsidRDefault="00690CEE" w:rsidP="00FB2877">
      <w:pPr>
        <w:spacing w:line="480" w:lineRule="auto"/>
        <w:outlineLvl w:val="0"/>
        <w:rPr>
          <w:rFonts w:ascii="Helvetica" w:hAnsi="Helvetica"/>
          <w:b/>
          <w:sz w:val="22"/>
          <w:szCs w:val="22"/>
        </w:rPr>
      </w:pPr>
      <w:r w:rsidRPr="00FB2877">
        <w:rPr>
          <w:rFonts w:ascii="Helvetica" w:hAnsi="Helvetica"/>
          <w:b/>
          <w:sz w:val="22"/>
          <w:szCs w:val="22"/>
        </w:rPr>
        <w:t>Background</w:t>
      </w:r>
    </w:p>
    <w:p w:rsidR="00690CEE" w:rsidRPr="00FB2877" w:rsidRDefault="00690CEE" w:rsidP="00FB2877">
      <w:pPr>
        <w:spacing w:line="360" w:lineRule="auto"/>
        <w:rPr>
          <w:rFonts w:ascii="Helvetica" w:hAnsi="Helvetica" w:cs="Arial"/>
          <w:sz w:val="22"/>
          <w:szCs w:val="22"/>
        </w:rPr>
      </w:pPr>
      <w:r w:rsidRPr="00FB2877">
        <w:rPr>
          <w:rFonts w:ascii="Helvetica" w:hAnsi="Helvetica"/>
          <w:sz w:val="22"/>
          <w:szCs w:val="22"/>
        </w:rPr>
        <w:t>Tallahassee Memorial Hospital (TMH), a private not-for-profit community teaching hospital, has an average of 4,000 deliveries and 600-700 Neonatal Intensive Care Unit (NICU) admissions each year. In 2006, a Neonatologist voiced concern about the increasing number of infants admitted to the NICU at 36-38 weeks gestation. The Women and Children’s Service Line administrator noted a corresponding increase in inductions, failed inductions and cesarean sections. The Tallahassee Memorial Hospital Performance Improvement (PI) team established an OB Performance Improvement (PI) team in May 2006 to address these clinical concerns.</w:t>
      </w:r>
    </w:p>
    <w:p w:rsidR="00690CEE" w:rsidRPr="00FB2877" w:rsidRDefault="00690CEE" w:rsidP="00FB2877">
      <w:pPr>
        <w:spacing w:line="360" w:lineRule="auto"/>
        <w:rPr>
          <w:rFonts w:ascii="Helvetica" w:hAnsi="Helvetica" w:cs="Arial"/>
          <w:b/>
          <w:sz w:val="22"/>
          <w:szCs w:val="22"/>
        </w:rPr>
      </w:pPr>
    </w:p>
    <w:p w:rsidR="00690CEE" w:rsidRPr="00FB2877" w:rsidRDefault="00690CEE" w:rsidP="00FB2877">
      <w:pPr>
        <w:spacing w:line="360" w:lineRule="auto"/>
        <w:rPr>
          <w:rFonts w:ascii="Helvetica" w:hAnsi="Helvetica"/>
          <w:sz w:val="22"/>
          <w:szCs w:val="22"/>
        </w:rPr>
      </w:pPr>
      <w:r w:rsidRPr="00FB2877">
        <w:rPr>
          <w:rFonts w:ascii="Helvetica" w:hAnsi="Helvetica"/>
          <w:sz w:val="22"/>
          <w:szCs w:val="22"/>
        </w:rPr>
        <w:t>To reduce non-medically indicated (elective) deliveries prior to 39 weeks, the OB PI team changed the policy around inductions and began educating physicians, certified nurse midwives (CNMs) and nurses about the increase in rates of inductions and NICU admissions. The OB PI team convened OB Task Force, PI and department meetings to engage staff in discussion and actively involve them in developing new procedures and forms to improve safety and outcomes. With feedback from the collaborative meetings, the OP PI team rewrote hospital policy to include an induction/augmentation bundle criteria that outlined processes to reduce non-medically indicated (elective) deliveries before 39 weeks gestation (see Policy Change Section below). In order to induce or augment labor, a clinician needed both approval by an OB/GYN chairperson and a signed, informed consent by the patient. The benefits of these requirements were policy enforcement by the Chairperson instead of by the nursing and scheduling staff, and patient education about risks of inductions prior to 39 weeks gestation during the process of informed consent.</w:t>
      </w:r>
    </w:p>
    <w:p w:rsidR="00690CEE" w:rsidRPr="00FB2877" w:rsidRDefault="00690CEE" w:rsidP="00FB2877">
      <w:pPr>
        <w:spacing w:line="360" w:lineRule="auto"/>
        <w:rPr>
          <w:rFonts w:ascii="Helvetica" w:hAnsi="Helvetica"/>
          <w:sz w:val="22"/>
          <w:szCs w:val="22"/>
        </w:rPr>
      </w:pPr>
    </w:p>
    <w:p w:rsidR="00690CEE" w:rsidRPr="00FB2877" w:rsidRDefault="00690CEE" w:rsidP="00FB2877">
      <w:pPr>
        <w:spacing w:line="360" w:lineRule="auto"/>
        <w:contextualSpacing/>
        <w:rPr>
          <w:rFonts w:ascii="Helvetica" w:hAnsi="Helvetica" w:cs="Arial"/>
          <w:sz w:val="22"/>
          <w:szCs w:val="22"/>
        </w:rPr>
      </w:pPr>
      <w:r w:rsidRPr="00FB2877">
        <w:rPr>
          <w:rFonts w:ascii="Helvetica" w:hAnsi="Helvetica" w:cs="Arial"/>
          <w:sz w:val="22"/>
          <w:szCs w:val="22"/>
        </w:rPr>
        <w:t>After initial meetings and document changes, the OB PI team continued presentations to educate physicians, CNMs and their office managers about increases in inductions and NICU admissions. Their presentations outlined the changes to both the policy itself and to associated documents including preprinted order sets and patient informed consent form. Over the course of two years, the team held bi-monthly, 30-minute meetings for ongoing discussion. The team continued education and engagement with posters, bulletin boards and newsletters to maintain ongoing communication about change.</w:t>
      </w:r>
    </w:p>
    <w:p w:rsidR="00690CEE" w:rsidRPr="00FB2877" w:rsidRDefault="00690CEE" w:rsidP="00FB2877">
      <w:pPr>
        <w:spacing w:line="360" w:lineRule="auto"/>
        <w:contextualSpacing/>
        <w:rPr>
          <w:rFonts w:ascii="Helvetica" w:hAnsi="Helvetica" w:cs="Arial"/>
          <w:sz w:val="22"/>
          <w:szCs w:val="22"/>
        </w:rPr>
      </w:pPr>
    </w:p>
    <w:p w:rsidR="00690CEE" w:rsidRDefault="00690CEE" w:rsidP="00FB2877">
      <w:pPr>
        <w:spacing w:line="360" w:lineRule="auto"/>
        <w:contextualSpacing/>
        <w:rPr>
          <w:rFonts w:ascii="Helvetica" w:hAnsi="Helvetica" w:cs="Arial"/>
          <w:b/>
          <w:sz w:val="22"/>
          <w:szCs w:val="22"/>
        </w:rPr>
      </w:pPr>
    </w:p>
    <w:p w:rsidR="00690CEE" w:rsidRPr="00FB2877" w:rsidRDefault="00690CEE" w:rsidP="00FB2877">
      <w:pPr>
        <w:spacing w:line="360" w:lineRule="auto"/>
        <w:contextualSpacing/>
        <w:rPr>
          <w:rFonts w:ascii="Helvetica" w:hAnsi="Helvetica" w:cs="Arial"/>
          <w:b/>
          <w:sz w:val="22"/>
          <w:szCs w:val="22"/>
        </w:rPr>
      </w:pPr>
      <w:r w:rsidRPr="00FB2877">
        <w:rPr>
          <w:rFonts w:ascii="Helvetica" w:hAnsi="Helvetica" w:cs="Arial"/>
          <w:b/>
          <w:sz w:val="22"/>
          <w:szCs w:val="22"/>
        </w:rPr>
        <w:t>Key Steps</w:t>
      </w:r>
    </w:p>
    <w:p w:rsidR="00690CEE" w:rsidRPr="00FB2877" w:rsidRDefault="00690CEE" w:rsidP="00F605DF">
      <w:pPr>
        <w:numPr>
          <w:ilvl w:val="0"/>
          <w:numId w:val="68"/>
        </w:numPr>
        <w:tabs>
          <w:tab w:val="clear" w:pos="2844"/>
          <w:tab w:val="num" w:pos="630"/>
        </w:tabs>
        <w:spacing w:line="360" w:lineRule="auto"/>
        <w:ind w:left="634" w:hanging="274"/>
        <w:rPr>
          <w:rFonts w:ascii="Helvetica" w:hAnsi="Helvetica"/>
          <w:sz w:val="22"/>
          <w:szCs w:val="22"/>
        </w:rPr>
      </w:pPr>
      <w:r w:rsidRPr="00FB2877">
        <w:rPr>
          <w:rFonts w:ascii="Helvetica" w:hAnsi="Helvetica"/>
          <w:sz w:val="22"/>
          <w:szCs w:val="22"/>
        </w:rPr>
        <w:t>Identify specific problem, create relevant change plan, set measurable goals</w:t>
      </w:r>
    </w:p>
    <w:p w:rsidR="00690CEE" w:rsidRPr="00FB2877" w:rsidRDefault="00690CEE" w:rsidP="00F605DF">
      <w:pPr>
        <w:numPr>
          <w:ilvl w:val="0"/>
          <w:numId w:val="68"/>
        </w:numPr>
        <w:tabs>
          <w:tab w:val="clear" w:pos="2844"/>
          <w:tab w:val="num" w:pos="630"/>
        </w:tabs>
        <w:spacing w:line="360" w:lineRule="auto"/>
        <w:ind w:left="634" w:hanging="274"/>
        <w:contextualSpacing/>
        <w:rPr>
          <w:rFonts w:ascii="Helvetica" w:hAnsi="Helvetica" w:cs="Arial"/>
          <w:sz w:val="22"/>
          <w:szCs w:val="22"/>
        </w:rPr>
      </w:pPr>
      <w:r w:rsidRPr="00FB2877">
        <w:rPr>
          <w:rFonts w:ascii="Helvetica" w:hAnsi="Helvetica"/>
          <w:sz w:val="22"/>
          <w:szCs w:val="22"/>
        </w:rPr>
        <w:t>Create multiple, ongoing forums for discussion and education; communicate reasons and methods for change in clear, precise language</w:t>
      </w:r>
    </w:p>
    <w:p w:rsidR="00690CEE" w:rsidRPr="00FB2877" w:rsidRDefault="00690CEE" w:rsidP="00F605DF">
      <w:pPr>
        <w:numPr>
          <w:ilvl w:val="0"/>
          <w:numId w:val="68"/>
        </w:numPr>
        <w:tabs>
          <w:tab w:val="clear" w:pos="2844"/>
          <w:tab w:val="num" w:pos="630"/>
        </w:tabs>
        <w:spacing w:line="360" w:lineRule="auto"/>
        <w:ind w:left="634" w:hanging="274"/>
        <w:contextualSpacing/>
        <w:rPr>
          <w:rFonts w:ascii="Helvetica" w:hAnsi="Helvetica" w:cs="Arial"/>
          <w:sz w:val="22"/>
          <w:szCs w:val="22"/>
        </w:rPr>
      </w:pPr>
      <w:r w:rsidRPr="00FB2877">
        <w:rPr>
          <w:rFonts w:ascii="Helvetica" w:hAnsi="Helvetica" w:cs="Arial"/>
          <w:sz w:val="22"/>
          <w:szCs w:val="22"/>
        </w:rPr>
        <w:t xml:space="preserve">Convene collaborative interdisciplinary teams that include clinicians and administration </w:t>
      </w:r>
    </w:p>
    <w:p w:rsidR="00690CEE" w:rsidRPr="00FB2877" w:rsidRDefault="00690CEE" w:rsidP="00F605DF">
      <w:pPr>
        <w:numPr>
          <w:ilvl w:val="0"/>
          <w:numId w:val="68"/>
        </w:numPr>
        <w:tabs>
          <w:tab w:val="clear" w:pos="2844"/>
          <w:tab w:val="num" w:pos="630"/>
        </w:tabs>
        <w:spacing w:line="360" w:lineRule="auto"/>
        <w:ind w:left="634" w:hanging="274"/>
        <w:contextualSpacing/>
        <w:rPr>
          <w:rFonts w:ascii="Helvetica" w:hAnsi="Helvetica" w:cs="Arial"/>
          <w:sz w:val="22"/>
          <w:szCs w:val="22"/>
        </w:rPr>
      </w:pPr>
      <w:r w:rsidRPr="00FB2877">
        <w:rPr>
          <w:rFonts w:ascii="Helvetica" w:hAnsi="Helvetica" w:cs="Arial"/>
          <w:sz w:val="22"/>
          <w:szCs w:val="22"/>
        </w:rPr>
        <w:t>Join external Quality Improvement initiatives (e.g., Institute for Healthcare Improvement (IHI) Perinatal Improvement Initiative provided tools for our efforts)</w:t>
      </w:r>
    </w:p>
    <w:p w:rsidR="00690CEE" w:rsidRPr="00FB2877" w:rsidRDefault="00690CEE" w:rsidP="00F605DF">
      <w:pPr>
        <w:numPr>
          <w:ilvl w:val="0"/>
          <w:numId w:val="68"/>
        </w:numPr>
        <w:tabs>
          <w:tab w:val="clear" w:pos="2844"/>
          <w:tab w:val="num" w:pos="630"/>
        </w:tabs>
        <w:spacing w:line="360" w:lineRule="auto"/>
        <w:ind w:left="634" w:hanging="274"/>
        <w:contextualSpacing/>
        <w:rPr>
          <w:rFonts w:ascii="Helvetica" w:hAnsi="Helvetica" w:cs="Arial"/>
          <w:sz w:val="22"/>
          <w:szCs w:val="22"/>
        </w:rPr>
      </w:pPr>
      <w:r w:rsidRPr="00FB2877">
        <w:rPr>
          <w:rFonts w:ascii="Helvetica" w:hAnsi="Helvetica" w:cs="Arial"/>
          <w:sz w:val="22"/>
          <w:szCs w:val="22"/>
        </w:rPr>
        <w:t>Implement “small tests of change” (e.g., start bundle criteria with one doctor; spread change to all physician groups).</w:t>
      </w:r>
    </w:p>
    <w:p w:rsidR="00690CEE" w:rsidRPr="00FB2877" w:rsidRDefault="00690CEE" w:rsidP="00FB2877">
      <w:pPr>
        <w:spacing w:line="360" w:lineRule="auto"/>
        <w:contextualSpacing/>
        <w:rPr>
          <w:rFonts w:ascii="Helvetica" w:hAnsi="Helvetica" w:cs="Arial"/>
          <w:sz w:val="22"/>
          <w:szCs w:val="22"/>
        </w:rPr>
      </w:pPr>
    </w:p>
    <w:p w:rsidR="00690CEE" w:rsidRPr="00FB2877" w:rsidRDefault="00690CEE" w:rsidP="00FB2877">
      <w:pPr>
        <w:spacing w:line="360" w:lineRule="auto"/>
        <w:rPr>
          <w:rFonts w:ascii="Helvetica" w:hAnsi="Helvetica"/>
          <w:b/>
          <w:sz w:val="22"/>
          <w:szCs w:val="22"/>
        </w:rPr>
      </w:pPr>
      <w:r w:rsidRPr="00FB2877">
        <w:rPr>
          <w:rFonts w:ascii="Helvetica" w:hAnsi="Helvetica"/>
          <w:b/>
          <w:sz w:val="22"/>
          <w:szCs w:val="22"/>
        </w:rPr>
        <w:t>Barriers and Solutions</w:t>
      </w:r>
    </w:p>
    <w:p w:rsidR="00690CEE" w:rsidRPr="00FB2877" w:rsidRDefault="00690CEE" w:rsidP="00FB2877">
      <w:pPr>
        <w:pStyle w:val="ListParagraph"/>
        <w:spacing w:line="360" w:lineRule="auto"/>
        <w:ind w:left="0"/>
        <w:contextualSpacing/>
        <w:rPr>
          <w:rFonts w:ascii="Helvetica" w:hAnsi="Helvetica"/>
          <w:sz w:val="22"/>
          <w:szCs w:val="22"/>
        </w:rPr>
      </w:pPr>
      <w:r w:rsidRPr="00FB2877">
        <w:rPr>
          <w:rFonts w:ascii="Helvetica" w:hAnsi="Helvetica"/>
          <w:b/>
          <w:sz w:val="22"/>
          <w:szCs w:val="22"/>
        </w:rPr>
        <w:t>Barrier:</w:t>
      </w:r>
      <w:r w:rsidRPr="00FB2877">
        <w:rPr>
          <w:rFonts w:ascii="Helvetica" w:hAnsi="Helvetica"/>
          <w:sz w:val="22"/>
          <w:szCs w:val="22"/>
        </w:rPr>
        <w:t xml:space="preserve"> Physicians and midwives were opposed to documenting Bishop scores and estimated fetal weight (EFW). </w:t>
      </w:r>
    </w:p>
    <w:p w:rsidR="00690CEE" w:rsidRPr="00FB2877" w:rsidRDefault="00690CEE" w:rsidP="00FB2877">
      <w:pPr>
        <w:spacing w:line="360" w:lineRule="auto"/>
        <w:contextualSpacing/>
        <w:rPr>
          <w:rFonts w:ascii="Helvetica" w:hAnsi="Helvetica" w:cs="Arial"/>
          <w:b/>
          <w:sz w:val="22"/>
          <w:szCs w:val="22"/>
        </w:rPr>
      </w:pPr>
      <w:r w:rsidRPr="00FB2877">
        <w:rPr>
          <w:rFonts w:ascii="Helvetica" w:hAnsi="Helvetica" w:cs="Arial"/>
          <w:b/>
          <w:sz w:val="22"/>
          <w:szCs w:val="22"/>
        </w:rPr>
        <w:t>Solutions:</w:t>
      </w:r>
    </w:p>
    <w:p w:rsidR="00690CEE" w:rsidRPr="00FB2877" w:rsidRDefault="00690CEE" w:rsidP="00F605DF">
      <w:pPr>
        <w:pStyle w:val="ListParagraph"/>
        <w:numPr>
          <w:ilvl w:val="0"/>
          <w:numId w:val="69"/>
        </w:numPr>
        <w:spacing w:line="360" w:lineRule="auto"/>
        <w:ind w:left="990" w:hanging="270"/>
        <w:contextualSpacing/>
        <w:rPr>
          <w:rFonts w:ascii="Helvetica" w:hAnsi="Helvetica"/>
          <w:sz w:val="22"/>
          <w:szCs w:val="22"/>
        </w:rPr>
      </w:pPr>
      <w:r w:rsidRPr="00FB2877">
        <w:rPr>
          <w:rFonts w:ascii="Helvetica" w:hAnsi="Helvetica" w:cs="Arial"/>
          <w:b/>
          <w:sz w:val="22"/>
          <w:szCs w:val="22"/>
        </w:rPr>
        <w:t>Involve Leaders:</w:t>
      </w:r>
      <w:r w:rsidRPr="00FB2877">
        <w:rPr>
          <w:rFonts w:ascii="Helvetica" w:hAnsi="Helvetica" w:cs="Arial"/>
          <w:sz w:val="22"/>
          <w:szCs w:val="22"/>
        </w:rPr>
        <w:t xml:space="preserve"> Physician “champions’ and the OB Department Chair supported the change and gave clinicians “friendly reminders” to document these measures. If providers remained non-compliant, the </w:t>
      </w:r>
      <w:r w:rsidRPr="00FB2877">
        <w:rPr>
          <w:rFonts w:ascii="Helvetica" w:hAnsi="Helvetica"/>
          <w:sz w:val="22"/>
          <w:szCs w:val="22"/>
        </w:rPr>
        <w:t xml:space="preserve">OB Department Chair sent a formal letter, which provided encouragement, ongoing education and policy reinforcement. A copy of the letter can be found in Appendix A. </w:t>
      </w:r>
    </w:p>
    <w:p w:rsidR="00690CEE" w:rsidRPr="00FB2877" w:rsidRDefault="00690CEE" w:rsidP="00F605DF">
      <w:pPr>
        <w:pStyle w:val="ListParagraph"/>
        <w:numPr>
          <w:ilvl w:val="0"/>
          <w:numId w:val="69"/>
        </w:numPr>
        <w:spacing w:line="360" w:lineRule="auto"/>
        <w:ind w:left="990" w:hanging="270"/>
        <w:contextualSpacing/>
        <w:rPr>
          <w:rFonts w:ascii="Helvetica" w:hAnsi="Helvetica"/>
          <w:sz w:val="22"/>
          <w:szCs w:val="22"/>
        </w:rPr>
      </w:pPr>
      <w:r w:rsidRPr="00FB2877">
        <w:rPr>
          <w:rFonts w:ascii="Helvetica" w:hAnsi="Helvetica"/>
          <w:b/>
          <w:sz w:val="22"/>
          <w:szCs w:val="22"/>
        </w:rPr>
        <w:t>Change Documents and Forms:</w:t>
      </w:r>
      <w:r w:rsidRPr="00FB2877">
        <w:rPr>
          <w:rFonts w:ascii="Helvetica" w:hAnsi="Helvetica"/>
          <w:sz w:val="22"/>
          <w:szCs w:val="22"/>
        </w:rPr>
        <w:t xml:space="preserve"> To ensure on-going compliance with documentation, the OB PI team added a data entry field for the Bishop Score on the preprinted order sets for cervical ripening, induction of labor and labor admission.</w:t>
      </w:r>
    </w:p>
    <w:p w:rsidR="00690CEE" w:rsidRPr="00FB2877" w:rsidRDefault="00690CEE" w:rsidP="00F605DF">
      <w:pPr>
        <w:pStyle w:val="ListParagraph"/>
        <w:numPr>
          <w:ilvl w:val="0"/>
          <w:numId w:val="69"/>
        </w:numPr>
        <w:spacing w:line="360" w:lineRule="auto"/>
        <w:ind w:left="990" w:hanging="270"/>
        <w:contextualSpacing/>
        <w:rPr>
          <w:rFonts w:ascii="Helvetica" w:hAnsi="Helvetica"/>
          <w:sz w:val="22"/>
          <w:szCs w:val="22"/>
        </w:rPr>
      </w:pPr>
      <w:r w:rsidRPr="00FB2877">
        <w:rPr>
          <w:rFonts w:ascii="Helvetica" w:hAnsi="Helvetica"/>
          <w:b/>
          <w:sz w:val="22"/>
          <w:szCs w:val="22"/>
        </w:rPr>
        <w:t>Consider Reasonable Compromises:</w:t>
      </w:r>
      <w:r w:rsidRPr="00FB2877">
        <w:rPr>
          <w:rFonts w:ascii="Helvetica" w:hAnsi="Helvetica"/>
          <w:sz w:val="22"/>
          <w:szCs w:val="22"/>
        </w:rPr>
        <w:t xml:space="preserve"> After discussion and negotiation about clinician resistance to documenting EFW, it was agreed that infants would be assessed for weight categories: Small for Gestational Age (SGA), Average for Gestational Age (AGA), or Large for Gestational Age (LGA). Data entry fields were added to the form for the EFW estimation categories. </w:t>
      </w:r>
    </w:p>
    <w:p w:rsidR="00690CEE" w:rsidRPr="00FB2877" w:rsidRDefault="00690CEE" w:rsidP="00F605DF">
      <w:pPr>
        <w:pStyle w:val="ListParagraph"/>
        <w:numPr>
          <w:ilvl w:val="0"/>
          <w:numId w:val="69"/>
        </w:numPr>
        <w:spacing w:line="360" w:lineRule="auto"/>
        <w:ind w:left="990" w:hanging="270"/>
        <w:contextualSpacing/>
        <w:rPr>
          <w:rFonts w:ascii="Helvetica" w:hAnsi="Helvetica"/>
          <w:sz w:val="22"/>
          <w:szCs w:val="22"/>
        </w:rPr>
      </w:pPr>
      <w:r w:rsidRPr="00FB2877">
        <w:rPr>
          <w:rFonts w:ascii="Helvetica" w:hAnsi="Helvetica"/>
          <w:b/>
          <w:sz w:val="22"/>
          <w:szCs w:val="22"/>
        </w:rPr>
        <w:t>Reward Teamwork, Foster Morale:</w:t>
      </w:r>
      <w:r w:rsidRPr="00FB2877">
        <w:rPr>
          <w:rFonts w:ascii="Helvetica" w:hAnsi="Helvetica"/>
          <w:sz w:val="22"/>
          <w:szCs w:val="22"/>
        </w:rPr>
        <w:t xml:space="preserve"> Leaders recognized and acknowledged that data collection was “labor intensive” and required additional time and staff resources since TMH records are not electronic. They overcame this barrier by scheduling “chart audit lunches” during which nursing staff, Clinical Nurse Specialist (CNS), and the PI advisor retrieved chart data.</w:t>
      </w:r>
    </w:p>
    <w:p w:rsidR="00690CEE" w:rsidRPr="00E401DE" w:rsidRDefault="00690CEE" w:rsidP="00100A8A">
      <w:pPr>
        <w:rPr>
          <w:rFonts w:ascii="Helvetica" w:hAnsi="Helvetica"/>
          <w:sz w:val="22"/>
          <w:szCs w:val="22"/>
        </w:rPr>
      </w:pPr>
    </w:p>
    <w:p w:rsidR="00690CEE" w:rsidRDefault="00690CEE" w:rsidP="00FB2877">
      <w:pPr>
        <w:spacing w:line="360" w:lineRule="auto"/>
        <w:rPr>
          <w:rFonts w:ascii="Helvetica" w:hAnsi="Helvetica"/>
          <w:b/>
          <w:sz w:val="22"/>
          <w:szCs w:val="22"/>
        </w:rPr>
      </w:pPr>
    </w:p>
    <w:p w:rsidR="00690CEE" w:rsidRDefault="00690CEE" w:rsidP="00FB2877">
      <w:pPr>
        <w:spacing w:line="360" w:lineRule="auto"/>
        <w:rPr>
          <w:rFonts w:ascii="Helvetica" w:hAnsi="Helvetica"/>
          <w:b/>
          <w:sz w:val="22"/>
          <w:szCs w:val="22"/>
        </w:rPr>
      </w:pPr>
    </w:p>
    <w:p w:rsidR="00690CEE" w:rsidRPr="00FB2877" w:rsidRDefault="00690CEE" w:rsidP="00A8599A">
      <w:pPr>
        <w:rPr>
          <w:rFonts w:ascii="Helvetica" w:hAnsi="Helvetica"/>
          <w:b/>
          <w:sz w:val="22"/>
          <w:szCs w:val="22"/>
        </w:rPr>
      </w:pPr>
      <w:r w:rsidRPr="00FB2877">
        <w:rPr>
          <w:rFonts w:ascii="Helvetica" w:hAnsi="Helvetica"/>
          <w:b/>
          <w:sz w:val="22"/>
          <w:szCs w:val="22"/>
        </w:rPr>
        <w:t>Outcomes</w:t>
      </w:r>
    </w:p>
    <w:p w:rsidR="00690CEE" w:rsidRPr="00FB2877" w:rsidRDefault="00690CEE" w:rsidP="00FB2877">
      <w:pPr>
        <w:spacing w:line="360" w:lineRule="auto"/>
        <w:contextualSpacing/>
        <w:rPr>
          <w:rFonts w:ascii="Helvetica" w:hAnsi="Helvetica" w:cs="Arial"/>
          <w:sz w:val="22"/>
          <w:szCs w:val="22"/>
        </w:rPr>
      </w:pPr>
      <w:r w:rsidRPr="00FB2877">
        <w:rPr>
          <w:rFonts w:ascii="Helvetica" w:hAnsi="Helvetica" w:cs="Arial"/>
          <w:sz w:val="22"/>
          <w:szCs w:val="22"/>
        </w:rPr>
        <w:t xml:space="preserve">After two years of participating in the Perinatal IHI initiative, the failed induction rate at TMH decreased from 22.6% to 15.6% and the primary c-section rate decreased from 21.5% to 17.5%. Additional successes included: </w:t>
      </w:r>
    </w:p>
    <w:p w:rsidR="00690CEE" w:rsidRPr="00FB2877" w:rsidRDefault="00690CEE" w:rsidP="00F605DF">
      <w:pPr>
        <w:pStyle w:val="ListParagraph"/>
        <w:numPr>
          <w:ilvl w:val="0"/>
          <w:numId w:val="70"/>
        </w:numPr>
        <w:tabs>
          <w:tab w:val="clear" w:pos="504"/>
          <w:tab w:val="num" w:pos="990"/>
        </w:tabs>
        <w:spacing w:line="360" w:lineRule="auto"/>
        <w:ind w:left="990" w:hanging="270"/>
        <w:contextualSpacing/>
        <w:rPr>
          <w:rFonts w:ascii="Helvetica" w:hAnsi="Helvetica" w:cs="Arial"/>
          <w:sz w:val="22"/>
          <w:szCs w:val="22"/>
        </w:rPr>
      </w:pPr>
      <w:r w:rsidRPr="00FB2877">
        <w:rPr>
          <w:rFonts w:ascii="Helvetica" w:hAnsi="Helvetica" w:cs="Arial"/>
          <w:sz w:val="22"/>
          <w:szCs w:val="22"/>
        </w:rPr>
        <w:t>Implementation of a scheduling policy whereby no elective inductions or cesarean sections can be scheduled before 39-weeks</w:t>
      </w:r>
    </w:p>
    <w:p w:rsidR="00690CEE" w:rsidRPr="00FB2877" w:rsidRDefault="00690CEE" w:rsidP="00F605DF">
      <w:pPr>
        <w:pStyle w:val="ListParagraph"/>
        <w:numPr>
          <w:ilvl w:val="0"/>
          <w:numId w:val="70"/>
        </w:numPr>
        <w:tabs>
          <w:tab w:val="clear" w:pos="504"/>
          <w:tab w:val="num" w:pos="990"/>
        </w:tabs>
        <w:spacing w:line="360" w:lineRule="auto"/>
        <w:ind w:left="990" w:hanging="270"/>
        <w:contextualSpacing/>
        <w:rPr>
          <w:rFonts w:ascii="Helvetica" w:hAnsi="Helvetica" w:cs="Arial"/>
          <w:sz w:val="22"/>
          <w:szCs w:val="22"/>
        </w:rPr>
      </w:pPr>
      <w:r w:rsidRPr="00FB2877">
        <w:rPr>
          <w:rFonts w:ascii="Helvetica" w:hAnsi="Helvetica" w:cs="Arial"/>
          <w:sz w:val="22"/>
          <w:szCs w:val="22"/>
        </w:rPr>
        <w:t>Informed consent process for all patients undergoing induction</w:t>
      </w:r>
    </w:p>
    <w:p w:rsidR="00690CEE" w:rsidRPr="00FB2877" w:rsidRDefault="00690CEE" w:rsidP="00F605DF">
      <w:pPr>
        <w:pStyle w:val="ListParagraph"/>
        <w:numPr>
          <w:ilvl w:val="0"/>
          <w:numId w:val="70"/>
        </w:numPr>
        <w:tabs>
          <w:tab w:val="clear" w:pos="504"/>
          <w:tab w:val="num" w:pos="990"/>
        </w:tabs>
        <w:spacing w:line="360" w:lineRule="auto"/>
        <w:ind w:left="990" w:hanging="270"/>
        <w:contextualSpacing/>
        <w:rPr>
          <w:rFonts w:ascii="Helvetica" w:hAnsi="Helvetica"/>
          <w:sz w:val="22"/>
          <w:szCs w:val="22"/>
          <w:u w:val="single"/>
        </w:rPr>
      </w:pPr>
      <w:r w:rsidRPr="00FB2877">
        <w:rPr>
          <w:rFonts w:ascii="Helvetica" w:hAnsi="Helvetica" w:cs="Arial"/>
          <w:sz w:val="22"/>
          <w:szCs w:val="22"/>
        </w:rPr>
        <w:t xml:space="preserve">Mandatory nurse education that improved competency for identification of non-reassuring FHR pattern and management of tachysystole (hyperstimulation) </w:t>
      </w:r>
    </w:p>
    <w:p w:rsidR="00690CEE" w:rsidRDefault="00690CEE" w:rsidP="00FB2877">
      <w:pPr>
        <w:pStyle w:val="ListParagraph"/>
        <w:ind w:left="0"/>
        <w:contextualSpacing/>
        <w:rPr>
          <w:rFonts w:ascii="Helvetica" w:hAnsi="Helvetica" w:cs="Arial"/>
          <w:b/>
          <w:sz w:val="20"/>
          <w:szCs w:val="20"/>
        </w:rPr>
      </w:pPr>
    </w:p>
    <w:p w:rsidR="00690CEE" w:rsidRPr="00E401DE" w:rsidRDefault="00690CEE" w:rsidP="00FB2877">
      <w:pPr>
        <w:pStyle w:val="ListParagraph"/>
        <w:ind w:left="0"/>
        <w:contextualSpacing/>
        <w:rPr>
          <w:rFonts w:ascii="Helvetica" w:hAnsi="Helvetica" w:cs="Arial"/>
          <w:sz w:val="22"/>
          <w:szCs w:val="22"/>
        </w:rPr>
      </w:pPr>
      <w:r>
        <w:rPr>
          <w:rFonts w:ascii="Helvetica" w:hAnsi="Helvetica" w:cs="Arial"/>
          <w:b/>
          <w:sz w:val="20"/>
          <w:szCs w:val="20"/>
        </w:rPr>
        <w:t>Figure 17</w:t>
      </w:r>
      <w:r w:rsidRPr="000D6651">
        <w:rPr>
          <w:rFonts w:ascii="Helvetica" w:hAnsi="Helvetica" w:cs="Arial"/>
          <w:b/>
          <w:sz w:val="20"/>
          <w:szCs w:val="20"/>
        </w:rPr>
        <w:t>: Percentage of Tallahassee Memorial Hospital Deliveries by Gestation</w:t>
      </w:r>
      <w:r>
        <w:rPr>
          <w:rFonts w:ascii="Helvetica" w:hAnsi="Helvetica" w:cs="Arial"/>
          <w:sz w:val="22"/>
          <w:szCs w:val="22"/>
        </w:rPr>
        <w:t xml:space="preserve"> </w:t>
      </w:r>
      <w:r w:rsidRPr="000D6651">
        <w:rPr>
          <w:rFonts w:ascii="Helvetica" w:hAnsi="Helvetica" w:cs="Arial"/>
          <w:b/>
          <w:sz w:val="20"/>
          <w:szCs w:val="20"/>
        </w:rPr>
        <w:t>Age</w:t>
      </w:r>
      <w:r>
        <w:rPr>
          <w:rFonts w:ascii="Helvetica" w:hAnsi="Helvetica" w:cs="Arial"/>
          <w:sz w:val="22"/>
          <w:szCs w:val="22"/>
        </w:rPr>
        <w:t xml:space="preserve"> </w:t>
      </w:r>
    </w:p>
    <w:p w:rsidR="00690CEE" w:rsidRDefault="00112010" w:rsidP="00100A8A">
      <w:pPr>
        <w:rPr>
          <w:rFonts w:ascii="Helvetica" w:hAnsi="Helvetica"/>
          <w:sz w:val="22"/>
          <w:szCs w:val="22"/>
        </w:rPr>
      </w:pPr>
      <w:r w:rsidRPr="00112010">
        <w:rPr>
          <w:noProof/>
        </w:rPr>
        <w:pict>
          <v:shape id="_x0000_s1054" type="#_x0000_t202" style="position:absolute;margin-left:23.9pt;margin-top:351.15pt;width:440pt;height:142.6pt;z-index:26" strokecolor="white">
            <v:textbox style="mso-fit-shape-to-text:t">
              <w:txbxContent>
                <w:p w:rsidR="00690CEE" w:rsidRPr="00600599" w:rsidRDefault="00690CEE">
                  <w:pPr>
                    <w:rPr>
                      <w:sz w:val="16"/>
                      <w:szCs w:val="16"/>
                    </w:rPr>
                  </w:pPr>
                  <w:r w:rsidRPr="00A8599A">
                    <w:rPr>
                      <w:sz w:val="16"/>
                      <w:szCs w:val="16"/>
                      <w:highlight w:val="yellow"/>
                    </w:rPr>
                    <w:t>(Permission to use is pending.)</w:t>
                  </w:r>
                </w:p>
              </w:txbxContent>
            </v:textbox>
          </v:shape>
        </w:pict>
      </w:r>
      <w:r w:rsidR="002A0BAB">
        <w:rPr>
          <w:noProof/>
        </w:rPr>
        <w:pict>
          <v:shape id="_x0000_i1055" type="#_x0000_t75" style="width:469.2pt;height:354pt;visibility:visible">
            <v:imagedata r:id="rId69" o:title=""/>
          </v:shape>
        </w:pict>
      </w:r>
    </w:p>
    <w:p w:rsidR="00690CEE" w:rsidRPr="00E401DE" w:rsidRDefault="00690CEE" w:rsidP="00100A8A">
      <w:pPr>
        <w:rPr>
          <w:rFonts w:ascii="Helvetica" w:hAnsi="Helvetica"/>
          <w:sz w:val="22"/>
          <w:szCs w:val="22"/>
        </w:rPr>
      </w:pPr>
    </w:p>
    <w:p w:rsidR="00690CEE" w:rsidRPr="00C77629" w:rsidRDefault="00690CEE" w:rsidP="00FB2877">
      <w:pPr>
        <w:rPr>
          <w:rFonts w:ascii="Helvetica" w:hAnsi="Helvetica"/>
          <w:sz w:val="22"/>
          <w:szCs w:val="22"/>
        </w:rPr>
      </w:pPr>
      <w:r>
        <w:rPr>
          <w:rFonts w:ascii="Helvetica" w:hAnsi="Helvetica"/>
          <w:sz w:val="22"/>
          <w:szCs w:val="22"/>
        </w:rPr>
        <w:br w:type="page"/>
      </w:r>
      <w:r w:rsidRPr="00C77629">
        <w:rPr>
          <w:rFonts w:ascii="Helvetica" w:hAnsi="Helvetica"/>
          <w:b/>
          <w:sz w:val="22"/>
        </w:rPr>
        <w:t>Policy Change: Induction and Augmentation Bundle Criteria</w:t>
      </w:r>
    </w:p>
    <w:p w:rsidR="00690CEE" w:rsidRPr="00C77629" w:rsidRDefault="00690CEE" w:rsidP="00F605DF">
      <w:pPr>
        <w:pStyle w:val="ListParagraph"/>
        <w:numPr>
          <w:ilvl w:val="0"/>
          <w:numId w:val="71"/>
        </w:numPr>
        <w:spacing w:line="360" w:lineRule="auto"/>
        <w:ind w:left="990" w:hanging="270"/>
        <w:rPr>
          <w:rFonts w:ascii="Helvetica" w:hAnsi="Helvetica" w:cs="Arial"/>
          <w:sz w:val="22"/>
          <w:szCs w:val="22"/>
        </w:rPr>
      </w:pPr>
      <w:r w:rsidRPr="00C77629">
        <w:rPr>
          <w:rFonts w:ascii="Helvetica" w:hAnsi="Helvetica" w:cs="Arial"/>
          <w:sz w:val="22"/>
          <w:szCs w:val="22"/>
        </w:rPr>
        <w:t>Administration of oxytocin for elective labor induction can begin only after the following criteria are documented:</w:t>
      </w:r>
    </w:p>
    <w:p w:rsidR="00690CEE" w:rsidRPr="00C77629" w:rsidRDefault="00690CEE" w:rsidP="00F605DF">
      <w:pPr>
        <w:pStyle w:val="ListParagraph"/>
        <w:numPr>
          <w:ilvl w:val="0"/>
          <w:numId w:val="72"/>
        </w:numPr>
        <w:spacing w:line="360" w:lineRule="auto"/>
        <w:ind w:left="1800"/>
        <w:contextualSpacing/>
        <w:rPr>
          <w:rFonts w:ascii="Helvetica" w:hAnsi="Helvetica" w:cs="Arial"/>
          <w:sz w:val="22"/>
          <w:szCs w:val="22"/>
        </w:rPr>
      </w:pPr>
      <w:r w:rsidRPr="00C77629">
        <w:rPr>
          <w:rFonts w:ascii="Helvetica" w:hAnsi="Helvetica" w:cs="Arial"/>
          <w:sz w:val="22"/>
          <w:szCs w:val="22"/>
        </w:rPr>
        <w:t>Gestational age is greater than 39 weeks, 0 days</w:t>
      </w:r>
    </w:p>
    <w:p w:rsidR="00690CEE" w:rsidRPr="00C77629" w:rsidRDefault="00690CEE" w:rsidP="00F605DF">
      <w:pPr>
        <w:pStyle w:val="ListParagraph"/>
        <w:numPr>
          <w:ilvl w:val="0"/>
          <w:numId w:val="72"/>
        </w:numPr>
        <w:spacing w:line="360" w:lineRule="auto"/>
        <w:ind w:left="1800"/>
        <w:contextualSpacing/>
        <w:rPr>
          <w:rFonts w:ascii="Helvetica" w:hAnsi="Helvetica" w:cs="Arial"/>
          <w:sz w:val="22"/>
          <w:szCs w:val="22"/>
        </w:rPr>
      </w:pPr>
      <w:r w:rsidRPr="00C77629">
        <w:rPr>
          <w:rFonts w:ascii="Helvetica" w:hAnsi="Helvetica" w:cs="Arial"/>
          <w:sz w:val="22"/>
          <w:szCs w:val="22"/>
        </w:rPr>
        <w:t>Reassuring Fetal Heart Rate pattern (FHR) (Category I)</w:t>
      </w:r>
    </w:p>
    <w:p w:rsidR="00690CEE" w:rsidRPr="00C77629" w:rsidRDefault="00690CEE" w:rsidP="00F605DF">
      <w:pPr>
        <w:pStyle w:val="ListParagraph"/>
        <w:numPr>
          <w:ilvl w:val="0"/>
          <w:numId w:val="72"/>
        </w:numPr>
        <w:spacing w:line="360" w:lineRule="auto"/>
        <w:ind w:left="1800"/>
        <w:contextualSpacing/>
        <w:rPr>
          <w:rFonts w:ascii="Helvetica" w:hAnsi="Helvetica" w:cs="Arial"/>
          <w:sz w:val="22"/>
          <w:szCs w:val="22"/>
        </w:rPr>
      </w:pPr>
      <w:r w:rsidRPr="00C77629">
        <w:rPr>
          <w:rFonts w:ascii="Helvetica" w:hAnsi="Helvetica" w:cs="Arial"/>
          <w:sz w:val="22"/>
          <w:szCs w:val="22"/>
        </w:rPr>
        <w:t>Cervical assessment (Bishop score)</w:t>
      </w:r>
    </w:p>
    <w:p w:rsidR="00690CEE" w:rsidRPr="00C77629" w:rsidRDefault="00690CEE" w:rsidP="00F605DF">
      <w:pPr>
        <w:numPr>
          <w:ilvl w:val="0"/>
          <w:numId w:val="71"/>
        </w:numPr>
        <w:spacing w:line="360" w:lineRule="auto"/>
        <w:ind w:left="990" w:hanging="270"/>
        <w:contextualSpacing/>
        <w:rPr>
          <w:rFonts w:ascii="Helvetica" w:hAnsi="Helvetica" w:cs="Arial"/>
          <w:sz w:val="22"/>
          <w:szCs w:val="22"/>
        </w:rPr>
      </w:pPr>
      <w:r w:rsidRPr="00C77629">
        <w:rPr>
          <w:rFonts w:ascii="Helvetica" w:hAnsi="Helvetica"/>
          <w:sz w:val="22"/>
        </w:rPr>
        <w:t xml:space="preserve">Administration of oxytocin for labor augmentation can being only after the following criteria are documented: </w:t>
      </w:r>
    </w:p>
    <w:p w:rsidR="00690CEE" w:rsidRPr="00C77629" w:rsidRDefault="00690CEE" w:rsidP="00C2089A">
      <w:pPr>
        <w:numPr>
          <w:ilvl w:val="0"/>
          <w:numId w:val="73"/>
        </w:numPr>
        <w:spacing w:line="360" w:lineRule="auto"/>
        <w:contextualSpacing/>
        <w:rPr>
          <w:rFonts w:ascii="Helvetica" w:hAnsi="Helvetica" w:cs="Arial"/>
          <w:sz w:val="22"/>
          <w:szCs w:val="22"/>
        </w:rPr>
      </w:pPr>
      <w:r w:rsidRPr="00C77629">
        <w:rPr>
          <w:rFonts w:ascii="Helvetica" w:hAnsi="Helvetica" w:cs="Arial"/>
          <w:sz w:val="22"/>
          <w:szCs w:val="22"/>
        </w:rPr>
        <w:t xml:space="preserve">Estimated Fetal Weight (EFW) </w:t>
      </w:r>
    </w:p>
    <w:p w:rsidR="00690CEE" w:rsidRPr="00C77629" w:rsidRDefault="00690CEE" w:rsidP="00C2089A">
      <w:pPr>
        <w:pStyle w:val="ListParagraph"/>
        <w:numPr>
          <w:ilvl w:val="0"/>
          <w:numId w:val="73"/>
        </w:numPr>
        <w:spacing w:line="360" w:lineRule="auto"/>
        <w:contextualSpacing/>
        <w:rPr>
          <w:rFonts w:ascii="Helvetica" w:hAnsi="Helvetica" w:cs="Arial"/>
          <w:sz w:val="22"/>
          <w:szCs w:val="22"/>
        </w:rPr>
      </w:pPr>
      <w:r w:rsidRPr="00C77629">
        <w:rPr>
          <w:rFonts w:ascii="Helvetica" w:hAnsi="Helvetica" w:cs="Arial"/>
          <w:sz w:val="22"/>
          <w:szCs w:val="22"/>
        </w:rPr>
        <w:t xml:space="preserve">reassuring FHR (category I or category II) </w:t>
      </w:r>
    </w:p>
    <w:p w:rsidR="00690CEE" w:rsidRPr="00C77629" w:rsidRDefault="00690CEE" w:rsidP="00C2089A">
      <w:pPr>
        <w:pStyle w:val="ListParagraph"/>
        <w:numPr>
          <w:ilvl w:val="0"/>
          <w:numId w:val="73"/>
        </w:numPr>
        <w:spacing w:line="360" w:lineRule="auto"/>
        <w:contextualSpacing/>
        <w:rPr>
          <w:rFonts w:ascii="Helvetica" w:hAnsi="Helvetica" w:cs="Arial"/>
          <w:sz w:val="22"/>
          <w:szCs w:val="22"/>
        </w:rPr>
      </w:pPr>
      <w:r w:rsidRPr="00C77629">
        <w:rPr>
          <w:rFonts w:ascii="Helvetica" w:hAnsi="Helvetica" w:cs="Arial"/>
          <w:sz w:val="22"/>
          <w:szCs w:val="22"/>
        </w:rPr>
        <w:t>cervical assessment (Bishop score)</w:t>
      </w:r>
    </w:p>
    <w:p w:rsidR="00690CEE" w:rsidRPr="00C77629" w:rsidRDefault="00690CEE" w:rsidP="00FB2877">
      <w:pPr>
        <w:pStyle w:val="ListParagraph"/>
        <w:spacing w:line="360" w:lineRule="auto"/>
        <w:ind w:left="990"/>
        <w:contextualSpacing/>
        <w:rPr>
          <w:rFonts w:ascii="Helvetica" w:hAnsi="Helvetica" w:cs="Arial"/>
          <w:sz w:val="22"/>
          <w:szCs w:val="22"/>
        </w:rPr>
      </w:pPr>
      <w:r w:rsidRPr="00C77629">
        <w:rPr>
          <w:rFonts w:ascii="Helvetica" w:hAnsi="Helvetica" w:cs="Arial"/>
          <w:sz w:val="22"/>
          <w:szCs w:val="22"/>
        </w:rPr>
        <w:t>Clinicians: be prepared to identify and manage tachysystole during labor.</w:t>
      </w:r>
    </w:p>
    <w:p w:rsidR="00690CEE" w:rsidRPr="00C77629" w:rsidRDefault="00690CEE" w:rsidP="00FB2877">
      <w:pPr>
        <w:spacing w:line="360" w:lineRule="auto"/>
        <w:ind w:left="360"/>
        <w:contextualSpacing/>
        <w:rPr>
          <w:rFonts w:ascii="Helvetica" w:hAnsi="Helvetica"/>
          <w:b/>
          <w:sz w:val="22"/>
          <w:szCs w:val="22"/>
          <w:u w:val="single"/>
        </w:rPr>
      </w:pPr>
    </w:p>
    <w:p w:rsidR="00690CEE" w:rsidRPr="00C77629" w:rsidRDefault="00690CEE" w:rsidP="00FB2877">
      <w:pPr>
        <w:spacing w:line="360" w:lineRule="auto"/>
        <w:contextualSpacing/>
        <w:rPr>
          <w:rFonts w:ascii="Helvetica" w:hAnsi="Helvetica"/>
          <w:b/>
          <w:sz w:val="22"/>
          <w:szCs w:val="22"/>
        </w:rPr>
      </w:pPr>
      <w:r w:rsidRPr="00C77629">
        <w:rPr>
          <w:rFonts w:ascii="Helvetica" w:hAnsi="Helvetica"/>
          <w:b/>
          <w:sz w:val="22"/>
          <w:szCs w:val="22"/>
        </w:rPr>
        <w:t>Lessons Learned</w:t>
      </w:r>
    </w:p>
    <w:p w:rsidR="00690CEE" w:rsidRPr="00C77629" w:rsidRDefault="00690CEE" w:rsidP="00C2089A">
      <w:pPr>
        <w:numPr>
          <w:ilvl w:val="0"/>
          <w:numId w:val="62"/>
        </w:numPr>
        <w:spacing w:line="360" w:lineRule="auto"/>
        <w:rPr>
          <w:rFonts w:ascii="Helvetica" w:hAnsi="Helvetica"/>
          <w:sz w:val="22"/>
          <w:szCs w:val="22"/>
        </w:rPr>
      </w:pPr>
      <w:r w:rsidRPr="00C77629">
        <w:rPr>
          <w:rFonts w:ascii="Helvetica" w:hAnsi="Helvetica"/>
          <w:sz w:val="22"/>
          <w:szCs w:val="22"/>
        </w:rPr>
        <w:t>Identify key staff and clinicians to act as ‘Performance Improvement Champions’</w:t>
      </w:r>
    </w:p>
    <w:p w:rsidR="00690CEE" w:rsidRPr="00C77629" w:rsidRDefault="00690CEE" w:rsidP="00C2089A">
      <w:pPr>
        <w:numPr>
          <w:ilvl w:val="0"/>
          <w:numId w:val="62"/>
        </w:numPr>
        <w:spacing w:line="360" w:lineRule="auto"/>
        <w:rPr>
          <w:rFonts w:ascii="Helvetica" w:hAnsi="Helvetica"/>
          <w:sz w:val="22"/>
          <w:szCs w:val="22"/>
        </w:rPr>
      </w:pPr>
      <w:r w:rsidRPr="00C77629">
        <w:rPr>
          <w:rFonts w:ascii="Helvetica" w:hAnsi="Helvetica"/>
          <w:sz w:val="22"/>
          <w:szCs w:val="22"/>
        </w:rPr>
        <w:t>Keep team meetings frequent, short, and focused</w:t>
      </w:r>
    </w:p>
    <w:p w:rsidR="00690CEE" w:rsidRPr="00C77629" w:rsidRDefault="00690CEE" w:rsidP="00C2089A">
      <w:pPr>
        <w:numPr>
          <w:ilvl w:val="0"/>
          <w:numId w:val="62"/>
        </w:numPr>
        <w:spacing w:line="360" w:lineRule="auto"/>
        <w:rPr>
          <w:rFonts w:ascii="Helvetica" w:hAnsi="Helvetica"/>
          <w:sz w:val="22"/>
          <w:szCs w:val="22"/>
        </w:rPr>
      </w:pPr>
      <w:r w:rsidRPr="00C77629">
        <w:rPr>
          <w:rFonts w:ascii="Helvetica" w:hAnsi="Helvetica"/>
          <w:sz w:val="22"/>
          <w:szCs w:val="22"/>
        </w:rPr>
        <w:t>Develop and implement a policy on induction of labor that sets clear guidelines and improves compliance among physician and midwife</w:t>
      </w:r>
    </w:p>
    <w:p w:rsidR="00690CEE" w:rsidRPr="00C77629" w:rsidRDefault="00690CEE" w:rsidP="00C2089A">
      <w:pPr>
        <w:numPr>
          <w:ilvl w:val="0"/>
          <w:numId w:val="62"/>
        </w:numPr>
        <w:spacing w:line="360" w:lineRule="auto"/>
        <w:rPr>
          <w:rFonts w:ascii="Helvetica" w:hAnsi="Helvetica"/>
          <w:sz w:val="22"/>
          <w:szCs w:val="22"/>
        </w:rPr>
      </w:pPr>
      <w:r w:rsidRPr="00C77629">
        <w:rPr>
          <w:rFonts w:ascii="Helvetica" w:hAnsi="Helvetica"/>
          <w:sz w:val="22"/>
          <w:szCs w:val="22"/>
        </w:rPr>
        <w:t>Communicate with physicians, midwives, nurses and staff frequently using multiple methods: posters, bulletin boards newsletters and regular meetings.</w:t>
      </w:r>
    </w:p>
    <w:p w:rsidR="00690CEE" w:rsidRPr="00C77629" w:rsidRDefault="00690CEE" w:rsidP="00C2089A">
      <w:pPr>
        <w:numPr>
          <w:ilvl w:val="0"/>
          <w:numId w:val="62"/>
        </w:numPr>
        <w:spacing w:line="360" w:lineRule="auto"/>
        <w:rPr>
          <w:rFonts w:ascii="Helvetica" w:hAnsi="Helvetica"/>
          <w:sz w:val="22"/>
          <w:szCs w:val="22"/>
        </w:rPr>
      </w:pPr>
      <w:r w:rsidRPr="00C77629">
        <w:rPr>
          <w:rFonts w:ascii="Helvetica" w:hAnsi="Helvetica"/>
          <w:sz w:val="22"/>
          <w:szCs w:val="22"/>
        </w:rPr>
        <w:t>Maintain consistent data monitoring and focus on “ownership” of data collecting, analysis and reporting by CNS, PI advisor and other OB PI team members</w:t>
      </w:r>
    </w:p>
    <w:p w:rsidR="00690CEE" w:rsidRPr="00C77629" w:rsidRDefault="00690CEE" w:rsidP="00FB2877">
      <w:pPr>
        <w:spacing w:line="360" w:lineRule="auto"/>
        <w:rPr>
          <w:rFonts w:ascii="Helvetica" w:hAnsi="Helvetica"/>
          <w:sz w:val="22"/>
          <w:szCs w:val="22"/>
        </w:rPr>
      </w:pPr>
    </w:p>
    <w:p w:rsidR="00690CEE" w:rsidRPr="00C77629" w:rsidRDefault="00690CEE" w:rsidP="00FB2877">
      <w:pPr>
        <w:spacing w:line="360" w:lineRule="auto"/>
        <w:rPr>
          <w:rFonts w:ascii="Helvetica" w:hAnsi="Helvetica"/>
          <w:b/>
          <w:sz w:val="22"/>
          <w:szCs w:val="22"/>
        </w:rPr>
      </w:pPr>
      <w:r w:rsidRPr="00C77629">
        <w:rPr>
          <w:rFonts w:ascii="Helvetica" w:hAnsi="Helvetica"/>
          <w:b/>
          <w:sz w:val="22"/>
          <w:szCs w:val="22"/>
        </w:rPr>
        <w:t>Future Plans</w:t>
      </w:r>
    </w:p>
    <w:p w:rsidR="00690CEE" w:rsidRPr="00C77629" w:rsidRDefault="00690CEE" w:rsidP="00FB2877">
      <w:pPr>
        <w:spacing w:line="360" w:lineRule="auto"/>
        <w:rPr>
          <w:rFonts w:ascii="Helvetica" w:hAnsi="Helvetica"/>
          <w:sz w:val="22"/>
          <w:szCs w:val="22"/>
        </w:rPr>
      </w:pPr>
      <w:r w:rsidRPr="00C77629">
        <w:rPr>
          <w:rFonts w:ascii="Helvetica" w:hAnsi="Helvetica"/>
          <w:sz w:val="22"/>
          <w:szCs w:val="22"/>
        </w:rPr>
        <w:t>In May 2009, it was determined that the successes achieved in reducing inductions and NICU rates warranted continued, but less costly, monitoring and oversight. As a result, the OB PI initiative merged with the OB Task Force Committee (an OB Department subcommittee) and participation in the Institute for Healthcare Improvement collaborative was discontinued. The OB Task Force Committee continues to meets on a regular basis and includes representatives from each physician group. OB PI initiatives are consistently on the agenda for each meeting.</w:t>
      </w:r>
    </w:p>
    <w:p w:rsidR="00690CEE" w:rsidRPr="00C77629" w:rsidRDefault="00690CEE" w:rsidP="00FB2877">
      <w:pPr>
        <w:spacing w:line="360" w:lineRule="auto"/>
        <w:rPr>
          <w:rFonts w:ascii="Helvetica" w:hAnsi="Helvetica"/>
          <w:sz w:val="22"/>
          <w:szCs w:val="22"/>
        </w:rPr>
      </w:pPr>
    </w:p>
    <w:p w:rsidR="00690CEE" w:rsidRPr="00C77629" w:rsidRDefault="00690CEE" w:rsidP="00FB2877">
      <w:pPr>
        <w:spacing w:line="360" w:lineRule="auto"/>
        <w:rPr>
          <w:rFonts w:ascii="Helvetica" w:hAnsi="Helvetica"/>
          <w:sz w:val="22"/>
          <w:szCs w:val="22"/>
        </w:rPr>
      </w:pPr>
      <w:r w:rsidRPr="00C77629">
        <w:rPr>
          <w:rFonts w:ascii="Helvetica" w:hAnsi="Helvetica"/>
          <w:sz w:val="22"/>
          <w:szCs w:val="22"/>
        </w:rPr>
        <w:t>During the last quarter of 2009 the “failed induction rate” began to climb. More intensive data collection was re-instated to track compliance to the induction policies. Labor and Delivery Quality council members and the CNS began to perform the data collection and analysis for this issue. The TMH nursing department continues to implement the “Shared Governance” model, which encompasses nursing councils for each unit related to Practice, Quality, Education and Evidence Based Practice/Research Advancement and assesses current practices in order to develop quality improvement projects that follow our shared mission for achieving “World Class” medical care.</w:t>
      </w:r>
    </w:p>
    <w:p w:rsidR="00690CEE" w:rsidRPr="00C77629" w:rsidRDefault="00690CEE" w:rsidP="00FB2877">
      <w:pPr>
        <w:spacing w:line="360" w:lineRule="auto"/>
        <w:rPr>
          <w:rFonts w:ascii="Helvetica" w:hAnsi="Helvetica" w:cs="Arial"/>
          <w:sz w:val="22"/>
          <w:szCs w:val="22"/>
        </w:rPr>
      </w:pPr>
    </w:p>
    <w:p w:rsidR="00690CEE" w:rsidRPr="00C77629" w:rsidRDefault="00690CEE" w:rsidP="00FB2877">
      <w:pPr>
        <w:spacing w:line="360" w:lineRule="auto"/>
        <w:rPr>
          <w:rFonts w:ascii="Helvetica" w:hAnsi="Helvetica" w:cs="Arial"/>
          <w:sz w:val="22"/>
          <w:szCs w:val="22"/>
          <w:u w:val="single"/>
        </w:rPr>
      </w:pPr>
      <w:r>
        <w:rPr>
          <w:rFonts w:ascii="Helvetica" w:hAnsi="Helvetica" w:cs="Arial"/>
          <w:sz w:val="22"/>
          <w:szCs w:val="22"/>
          <w:u w:val="single"/>
        </w:rPr>
        <w:t>For more information about the Tallahassee</w:t>
      </w:r>
      <w:r w:rsidRPr="00C77629">
        <w:rPr>
          <w:rFonts w:ascii="Helvetica" w:hAnsi="Helvetica" w:cs="Arial"/>
          <w:sz w:val="22"/>
          <w:szCs w:val="22"/>
          <w:u w:val="single"/>
        </w:rPr>
        <w:t xml:space="preserve"> project contact:</w:t>
      </w:r>
    </w:p>
    <w:p w:rsidR="00690CEE" w:rsidRPr="00C77629" w:rsidRDefault="00690CEE" w:rsidP="00FB2877">
      <w:pPr>
        <w:spacing w:line="360" w:lineRule="auto"/>
        <w:rPr>
          <w:rFonts w:ascii="Helvetica" w:hAnsi="Helvetica" w:cs="Arial"/>
          <w:sz w:val="22"/>
          <w:szCs w:val="22"/>
        </w:rPr>
      </w:pPr>
      <w:r w:rsidRPr="00C77629">
        <w:rPr>
          <w:rFonts w:ascii="Helvetica" w:hAnsi="Helvetica" w:cs="Arial"/>
          <w:sz w:val="22"/>
          <w:szCs w:val="22"/>
        </w:rPr>
        <w:t>Donna Florence, RN, MS, Maternal Newborn CNS</w:t>
      </w:r>
    </w:p>
    <w:p w:rsidR="00690CEE" w:rsidRPr="00C77629" w:rsidRDefault="00690CEE" w:rsidP="00FB2877">
      <w:pPr>
        <w:spacing w:line="360" w:lineRule="auto"/>
        <w:rPr>
          <w:rFonts w:ascii="Helvetica" w:hAnsi="Helvetica" w:cs="Arial"/>
          <w:sz w:val="22"/>
          <w:szCs w:val="22"/>
        </w:rPr>
      </w:pPr>
      <w:r w:rsidRPr="00C77629">
        <w:rPr>
          <w:rFonts w:ascii="Helvetica" w:hAnsi="Helvetica" w:cs="Arial"/>
          <w:sz w:val="22"/>
          <w:szCs w:val="22"/>
        </w:rPr>
        <w:t>Tallahassee Memorial Hospital Women’s Pavilion</w:t>
      </w:r>
    </w:p>
    <w:p w:rsidR="00690CEE" w:rsidRPr="00C77629" w:rsidRDefault="00690CEE" w:rsidP="00FB2877">
      <w:pPr>
        <w:spacing w:line="360" w:lineRule="auto"/>
        <w:rPr>
          <w:rFonts w:ascii="Helvetica" w:hAnsi="Helvetica" w:cs="Arial"/>
          <w:sz w:val="22"/>
          <w:szCs w:val="22"/>
        </w:rPr>
      </w:pPr>
      <w:r w:rsidRPr="00C77629">
        <w:rPr>
          <w:rFonts w:ascii="Helvetica" w:hAnsi="Helvetica" w:cs="Arial"/>
          <w:sz w:val="22"/>
          <w:szCs w:val="22"/>
        </w:rPr>
        <w:t>Tallahassee, FL </w:t>
      </w:r>
    </w:p>
    <w:p w:rsidR="00690CEE" w:rsidRPr="00C77629" w:rsidRDefault="00690CEE" w:rsidP="00FB2877">
      <w:pPr>
        <w:spacing w:line="360" w:lineRule="auto"/>
        <w:rPr>
          <w:rFonts w:ascii="Helvetica" w:hAnsi="Helvetica" w:cs="Arial"/>
          <w:sz w:val="22"/>
          <w:szCs w:val="22"/>
        </w:rPr>
      </w:pPr>
      <w:r w:rsidRPr="00C77629">
        <w:rPr>
          <w:rFonts w:ascii="Helvetica" w:hAnsi="Helvetica"/>
          <w:sz w:val="22"/>
          <w:szCs w:val="22"/>
        </w:rPr>
        <w:t xml:space="preserve"> </w:t>
      </w:r>
      <w:r w:rsidRPr="00C77629">
        <w:rPr>
          <w:rFonts w:ascii="Helvetica" w:hAnsi="Helvetica" w:cs="Arial"/>
          <w:sz w:val="22"/>
          <w:szCs w:val="22"/>
        </w:rPr>
        <w:t>Donna.Florence@tmh.org</w:t>
      </w:r>
    </w:p>
    <w:p w:rsidR="00690CEE" w:rsidRDefault="00690CEE" w:rsidP="00C77629">
      <w:pPr>
        <w:rPr>
          <w:rFonts w:ascii="Helvetica" w:hAnsi="Helvetica"/>
          <w:sz w:val="18"/>
          <w:szCs w:val="18"/>
        </w:rPr>
      </w:pPr>
      <w:r>
        <w:rPr>
          <w:rFonts w:ascii="Helvetica" w:hAnsi="Helvetica" w:cs="Arial"/>
          <w:caps/>
          <w:sz w:val="28"/>
          <w:szCs w:val="32"/>
        </w:rPr>
        <w:br w:type="page"/>
      </w: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rsidP="00B20C64">
      <w:pPr>
        <w:jc w:val="right"/>
        <w:rPr>
          <w:rFonts w:ascii="Helvetica" w:hAnsi="Helvetica" w:cs="Arial"/>
          <w:b/>
          <w:color w:val="4F81BD"/>
          <w:sz w:val="44"/>
          <w:szCs w:val="44"/>
        </w:rPr>
      </w:pPr>
      <w:r w:rsidRPr="00653F83">
        <w:rPr>
          <w:rFonts w:ascii="Helvetica" w:hAnsi="Helvetica" w:cs="Arial"/>
          <w:b/>
          <w:color w:val="4F81BD"/>
          <w:sz w:val="44"/>
          <w:szCs w:val="44"/>
          <w:bdr w:val="single" w:sz="4" w:space="0" w:color="auto"/>
        </w:rPr>
        <w:t>Appendix C – QI Implementation Tools</w:t>
      </w:r>
    </w:p>
    <w:p w:rsidR="00690CEE" w:rsidRPr="00653F83" w:rsidRDefault="00690CEE" w:rsidP="00B20C64">
      <w:pPr>
        <w:jc w:val="both"/>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Pr="00653F83" w:rsidRDefault="00690CEE">
      <w:pPr>
        <w:jc w:val="right"/>
        <w:rPr>
          <w:rFonts w:ascii="Helvetica" w:hAnsi="Helvetica"/>
          <w:sz w:val="18"/>
          <w:szCs w:val="18"/>
        </w:rPr>
      </w:pPr>
    </w:p>
    <w:p w:rsidR="00690CEE" w:rsidRDefault="00690CEE" w:rsidP="00B20C64">
      <w:pPr>
        <w:rPr>
          <w:rFonts w:ascii="Helvetica" w:hAnsi="Helvetica"/>
          <w:b/>
          <w:sz w:val="36"/>
          <w:szCs w:val="36"/>
        </w:rPr>
      </w:pPr>
      <w:r w:rsidRPr="00653F83">
        <w:rPr>
          <w:rFonts w:ascii="Helvetica" w:hAnsi="Helvetica"/>
          <w:b/>
          <w:sz w:val="36"/>
          <w:szCs w:val="36"/>
        </w:rPr>
        <w:br w:type="page"/>
      </w:r>
    </w:p>
    <w:p w:rsidR="00690CEE" w:rsidRDefault="00112010" w:rsidP="00B20C64">
      <w:pPr>
        <w:rPr>
          <w:rFonts w:ascii="Helvetica" w:hAnsi="Helvetica"/>
          <w:sz w:val="32"/>
        </w:rPr>
      </w:pPr>
      <w:r w:rsidRPr="00112010">
        <w:rPr>
          <w:noProof/>
        </w:rPr>
        <w:pict>
          <v:shape id="_x0000_s1055" type="#_x0000_t202" style="position:absolute;margin-left:-10.8pt;margin-top:1.9pt;width:246.6pt;height:19.2pt;z-index:25" strokecolor="white">
            <v:textbox>
              <w:txbxContent>
                <w:p w:rsidR="00690CEE" w:rsidRPr="000278E1" w:rsidRDefault="00690CEE" w:rsidP="00576A5F">
                  <w:r>
                    <w:rPr>
                      <w:rFonts w:ascii="Helvetica" w:hAnsi="Helvetica" w:cs="Arial"/>
                      <w:b/>
                      <w:sz w:val="20"/>
                    </w:rPr>
                    <w:t>Form 6:  MAP-IT Worksheet</w:t>
                  </w:r>
                </w:p>
              </w:txbxContent>
            </v:textbox>
          </v:shape>
        </w:pict>
      </w:r>
    </w:p>
    <w:p w:rsidR="00690CEE" w:rsidRDefault="00690CEE" w:rsidP="00B20C64">
      <w:pPr>
        <w:rPr>
          <w:rFonts w:ascii="Helvetica" w:hAnsi="Helvetica"/>
          <w:sz w:val="32"/>
        </w:rPr>
      </w:pPr>
    </w:p>
    <w:p w:rsidR="00690CEE" w:rsidRPr="004527A7" w:rsidRDefault="00690CEE" w:rsidP="00B20C64">
      <w:pPr>
        <w:rPr>
          <w:rFonts w:ascii="Helvetica" w:hAnsi="Helvetica"/>
          <w:sz w:val="32"/>
        </w:rPr>
      </w:pPr>
      <w:r>
        <w:rPr>
          <w:rFonts w:ascii="Helvetica" w:hAnsi="Helvetica"/>
          <w:sz w:val="32"/>
        </w:rPr>
        <w:t>MAP-IT WORKSHEET</w:t>
      </w:r>
    </w:p>
    <w:p w:rsidR="00690CEE" w:rsidRDefault="00690CEE" w:rsidP="00B20C64"/>
    <w:p w:rsidR="00690CEE" w:rsidRPr="008239BE" w:rsidRDefault="00690CEE" w:rsidP="00B20C64">
      <w:pPr>
        <w:jc w:val="center"/>
        <w:rPr>
          <w:rFonts w:ascii="Helvetica" w:hAnsi="Helvetica"/>
          <w:b/>
          <w:szCs w:val="32"/>
          <w:u w:val="single"/>
        </w:rPr>
      </w:pPr>
      <w:r w:rsidRPr="008239BE">
        <w:rPr>
          <w:rFonts w:ascii="Helvetica" w:hAnsi="Helvetica"/>
          <w:b/>
          <w:szCs w:val="32"/>
          <w:u w:val="single"/>
        </w:rPr>
        <w:t>Change Project MAP-IT Worksheet</w:t>
      </w:r>
    </w:p>
    <w:p w:rsidR="00690CEE" w:rsidRPr="008239BE" w:rsidRDefault="00690CEE" w:rsidP="00B20C64">
      <w:pPr>
        <w:jc w:val="center"/>
        <w:rPr>
          <w:rFonts w:ascii="Helvetica" w:hAnsi="Helvetica"/>
          <w:b/>
          <w:szCs w:val="32"/>
          <w:u w:val="single"/>
        </w:rPr>
      </w:pPr>
    </w:p>
    <w:p w:rsidR="00690CEE" w:rsidRPr="008239BE" w:rsidRDefault="00690CEE" w:rsidP="00B20C64">
      <w:pPr>
        <w:rPr>
          <w:rFonts w:ascii="Helvetica" w:hAnsi="Helvetica"/>
          <w:szCs w:val="32"/>
        </w:rPr>
      </w:pPr>
      <w:r w:rsidRPr="008239BE">
        <w:rPr>
          <w:rFonts w:ascii="Helvetica" w:hAnsi="Helvetica"/>
          <w:szCs w:val="32"/>
        </w:rPr>
        <w:t>MAP-IT Action Plan for:______________(Hospital Name)</w:t>
      </w:r>
    </w:p>
    <w:p w:rsidR="00690CEE" w:rsidRPr="008239BE" w:rsidRDefault="00690CEE" w:rsidP="00B20C64">
      <w:pPr>
        <w:rPr>
          <w:rFonts w:ascii="Helvetica" w:hAnsi="Helvetica"/>
          <w:szCs w:val="32"/>
        </w:rPr>
      </w:pPr>
      <w:r w:rsidRPr="008239BE">
        <w:rPr>
          <w:rFonts w:ascii="Helvetica" w:hAnsi="Helvetica"/>
          <w:szCs w:val="32"/>
        </w:rPr>
        <w:t>Date Created:____  Developed by: _____________________________</w:t>
      </w: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r w:rsidRPr="008239BE">
        <w:rPr>
          <w:rFonts w:ascii="Helvetica" w:hAnsi="Helvetica"/>
          <w:b/>
          <w:szCs w:val="32"/>
        </w:rPr>
        <w:t>Aims Statement or Objective:</w:t>
      </w:r>
      <w:r w:rsidRPr="008239BE">
        <w:rPr>
          <w:rFonts w:ascii="Helvetica" w:hAnsi="Helvetica"/>
          <w:szCs w:val="32"/>
        </w:rPr>
        <w:t xml:space="preserve">  </w:t>
      </w:r>
      <w:r w:rsidRPr="008239BE">
        <w:rPr>
          <w:rFonts w:ascii="Helvetica" w:hAnsi="Helvetica"/>
          <w:i/>
          <w:iCs/>
          <w:szCs w:val="32"/>
        </w:rPr>
        <w:t>By (month)___ (day)____ (year)____ no infants less than 39 weeks will be electively delivered.</w:t>
      </w: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r w:rsidRPr="008239BE">
        <w:rPr>
          <w:rFonts w:ascii="Helvetica" w:hAnsi="Helvetica"/>
          <w:szCs w:val="32"/>
        </w:rPr>
        <w:t>M:  Mobilize</w:t>
      </w: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r w:rsidRPr="008239BE">
        <w:rPr>
          <w:rFonts w:ascii="Helvetica" w:hAnsi="Helvetica"/>
          <w:szCs w:val="32"/>
        </w:rPr>
        <w:t>A:  Assess</w:t>
      </w: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r w:rsidRPr="008239BE">
        <w:rPr>
          <w:rFonts w:ascii="Helvetica" w:hAnsi="Helvetica"/>
          <w:szCs w:val="32"/>
        </w:rPr>
        <w:t>P:  Plan</w:t>
      </w: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r w:rsidRPr="008239BE">
        <w:rPr>
          <w:rFonts w:ascii="Helvetica" w:hAnsi="Helvetica"/>
          <w:szCs w:val="32"/>
        </w:rPr>
        <w:t>I:  Implement</w:t>
      </w: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r w:rsidRPr="008239BE">
        <w:rPr>
          <w:rFonts w:ascii="Helvetica" w:hAnsi="Helvetica"/>
          <w:szCs w:val="32"/>
        </w:rPr>
        <w:t>T:  Track</w:t>
      </w: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p>
    <w:p w:rsidR="00690CEE" w:rsidRPr="008239BE" w:rsidRDefault="00690CEE" w:rsidP="00B20C64">
      <w:pPr>
        <w:rPr>
          <w:rFonts w:ascii="Helvetica" w:hAnsi="Helvetica"/>
          <w:szCs w:val="32"/>
        </w:rPr>
      </w:pPr>
      <w:r w:rsidRPr="008239BE">
        <w:rPr>
          <w:rFonts w:ascii="Helvetica" w:hAnsi="Helvetica"/>
          <w:szCs w:val="32"/>
        </w:rPr>
        <w:t>First Cycle Due Date:  ______________</w:t>
      </w:r>
    </w:p>
    <w:p w:rsidR="00690CEE" w:rsidRPr="00942284" w:rsidRDefault="00690CEE" w:rsidP="00B20C64">
      <w:pPr>
        <w:rPr>
          <w:rFonts w:ascii="Helvetica" w:hAnsi="Helvetica"/>
          <w:sz w:val="20"/>
          <w:szCs w:val="20"/>
        </w:rPr>
      </w:pPr>
    </w:p>
    <w:p w:rsidR="00690CEE" w:rsidRPr="00942284" w:rsidRDefault="00690CEE" w:rsidP="00B20C64">
      <w:pPr>
        <w:rPr>
          <w:rFonts w:ascii="Helvetica" w:hAnsi="Helvetica"/>
          <w:sz w:val="32"/>
          <w:szCs w:val="32"/>
        </w:rPr>
      </w:pPr>
      <w:r w:rsidRPr="00942284">
        <w:rPr>
          <w:rFonts w:ascii="Helvetica" w:hAnsi="Helvetica"/>
          <w:sz w:val="20"/>
          <w:szCs w:val="20"/>
        </w:rPr>
        <w:t xml:space="preserve">Guidry, M., Vischi, T., Han, R., &amp; Passons, O. </w:t>
      </w:r>
      <w:r w:rsidRPr="00942284">
        <w:rPr>
          <w:rFonts w:ascii="Helvetica" w:hAnsi="Helvetica"/>
          <w:i/>
          <w:sz w:val="20"/>
          <w:szCs w:val="20"/>
        </w:rPr>
        <w:t>Healthy people in healthy communities:  A community planning guide using healthy people 2010.</w:t>
      </w:r>
      <w:r w:rsidRPr="00942284">
        <w:rPr>
          <w:rFonts w:ascii="Helvetica" w:hAnsi="Helvetica"/>
          <w:sz w:val="20"/>
          <w:szCs w:val="20"/>
        </w:rPr>
        <w:t xml:space="preserve"> Washington, D.C.: U.S. Department of Health and Human Services. The Office of Disease Prevention and Health Promotion.   </w:t>
      </w:r>
      <w:hyperlink r:id="rId70" w:history="1">
        <w:r w:rsidRPr="00942284">
          <w:rPr>
            <w:rStyle w:val="Hyperlink"/>
            <w:rFonts w:ascii="Helvetica" w:hAnsi="Helvetica"/>
            <w:sz w:val="20"/>
            <w:szCs w:val="20"/>
          </w:rPr>
          <w:t>http://www.healthypeople.gov/Publications/HealthyCommunities2001/default.htm</w:t>
        </w:r>
      </w:hyperlink>
      <w:r w:rsidRPr="00942284">
        <w:rPr>
          <w:rFonts w:ascii="Helvetica" w:hAnsi="Helvetica"/>
          <w:szCs w:val="32"/>
        </w:rPr>
        <w:t>.</w:t>
      </w:r>
    </w:p>
    <w:p w:rsidR="00690CEE" w:rsidRPr="00837FE0" w:rsidRDefault="00690CEE" w:rsidP="00B20C64">
      <w:pPr>
        <w:rPr>
          <w:rFonts w:ascii="Helvetica" w:hAnsi="Helvetica"/>
          <w:sz w:val="32"/>
          <w:szCs w:val="32"/>
        </w:rPr>
      </w:pPr>
      <w:r>
        <w:rPr>
          <w:rFonts w:ascii="Helvetica" w:hAnsi="Helvetica"/>
          <w:b/>
          <w:sz w:val="32"/>
          <w:szCs w:val="32"/>
        </w:rPr>
        <w:br w:type="page"/>
      </w:r>
      <w:r w:rsidRPr="00837FE0">
        <w:rPr>
          <w:rFonts w:ascii="Helvetica" w:hAnsi="Helvetica"/>
          <w:sz w:val="32"/>
          <w:szCs w:val="32"/>
        </w:rPr>
        <w:t xml:space="preserve">FISHBONE </w:t>
      </w:r>
      <w:r>
        <w:rPr>
          <w:rFonts w:ascii="Helvetica" w:hAnsi="Helvetica"/>
          <w:sz w:val="32"/>
          <w:szCs w:val="32"/>
        </w:rPr>
        <w:t xml:space="preserve">CAUSE and EFFECT </w:t>
      </w:r>
      <w:r w:rsidRPr="00837FE0">
        <w:rPr>
          <w:rFonts w:ascii="Helvetica" w:hAnsi="Helvetica"/>
          <w:sz w:val="32"/>
          <w:szCs w:val="32"/>
        </w:rPr>
        <w:t>DIAGRAM</w:t>
      </w:r>
    </w:p>
    <w:p w:rsidR="00690CEE" w:rsidRDefault="00690CEE" w:rsidP="00B20C64">
      <w:pPr>
        <w:rPr>
          <w:rFonts w:ascii="Helvetica" w:hAnsi="Helvetica" w:cs="CenturyGothic-Bold"/>
          <w:b/>
          <w:color w:val="000000"/>
          <w:sz w:val="20"/>
          <w:szCs w:val="22"/>
        </w:rPr>
      </w:pPr>
    </w:p>
    <w:p w:rsidR="00690CEE" w:rsidRPr="0063226A" w:rsidRDefault="00690CEE" w:rsidP="00B20C64">
      <w:pPr>
        <w:rPr>
          <w:rFonts w:ascii="Helvetica" w:hAnsi="Helvetica" w:cs="CenturyGothic-Bold"/>
          <w:b/>
          <w:color w:val="000000"/>
          <w:sz w:val="20"/>
          <w:szCs w:val="22"/>
        </w:rPr>
      </w:pPr>
      <w:r w:rsidRPr="0063226A">
        <w:rPr>
          <w:rFonts w:ascii="Helvetica" w:hAnsi="Helvetica" w:cs="CenturyGothic-Bold"/>
          <w:b/>
          <w:color w:val="000000"/>
          <w:sz w:val="20"/>
          <w:szCs w:val="22"/>
        </w:rPr>
        <w:t>Fishbone Diagram:</w:t>
      </w:r>
    </w:p>
    <w:p w:rsidR="00690CEE" w:rsidRPr="0063226A" w:rsidRDefault="00690CEE" w:rsidP="00B20C64">
      <w:pPr>
        <w:rPr>
          <w:rFonts w:ascii="Helvetica" w:hAnsi="Helvetica" w:cs="CenturyGothic-Bold"/>
          <w:color w:val="000000"/>
          <w:sz w:val="20"/>
          <w:szCs w:val="22"/>
        </w:rPr>
      </w:pPr>
      <w:r w:rsidRPr="0063226A">
        <w:rPr>
          <w:rFonts w:ascii="Helvetica" w:hAnsi="Helvetica" w:cs="CenturyGothic-Bold"/>
          <w:color w:val="000000"/>
          <w:sz w:val="20"/>
          <w:szCs w:val="22"/>
        </w:rPr>
        <w:t>A fishbone diagram may help leaders identify the effect of various components have on a problem.  This analysis can support leaders’ efforts to develop their implementation plan.</w:t>
      </w:r>
    </w:p>
    <w:p w:rsidR="00690CEE" w:rsidRDefault="00690CEE" w:rsidP="00B20C64">
      <w:pPr>
        <w:rPr>
          <w:rFonts w:ascii="Arial" w:hAnsi="Arial" w:cs="CenturyGothic-Bold"/>
          <w:b/>
          <w:color w:val="000000"/>
          <w:sz w:val="22"/>
          <w:szCs w:val="22"/>
        </w:rPr>
      </w:pPr>
    </w:p>
    <w:p w:rsidR="00690CEE" w:rsidRPr="00A8599A" w:rsidRDefault="00690CEE" w:rsidP="00B20C64">
      <w:pPr>
        <w:rPr>
          <w:rFonts w:ascii="Arial" w:hAnsi="Arial" w:cs="CenturyGothic-Bold"/>
          <w:color w:val="000000"/>
          <w:sz w:val="22"/>
          <w:szCs w:val="22"/>
        </w:rPr>
      </w:pPr>
      <w:r>
        <w:rPr>
          <w:rFonts w:ascii="Arial" w:hAnsi="Arial" w:cs="CenturyGothic-Bold"/>
          <w:b/>
          <w:color w:val="000000"/>
          <w:sz w:val="22"/>
          <w:szCs w:val="22"/>
        </w:rPr>
        <w:t>Figure 18:  Blank Fishbone Diagram</w:t>
      </w:r>
      <w:r>
        <w:rPr>
          <w:rFonts w:ascii="Arial" w:hAnsi="Arial" w:cs="CenturyGothic-Bold"/>
          <w:b/>
          <w:color w:val="000000"/>
          <w:sz w:val="32"/>
        </w:rPr>
        <w:t xml:space="preserve">  </w:t>
      </w:r>
      <w:r w:rsidRPr="00A8599A">
        <w:rPr>
          <w:rFonts w:ascii="Arial" w:hAnsi="Arial" w:cs="CenturyGothic-Bold"/>
          <w:color w:val="000000"/>
          <w:sz w:val="22"/>
          <w:szCs w:val="22"/>
          <w:highlight w:val="yellow"/>
        </w:rPr>
        <w:t>(Permission to adapt and use is pending.)</w:t>
      </w:r>
    </w:p>
    <w:p w:rsidR="00690CEE" w:rsidRDefault="002A0BAB" w:rsidP="00B20C64">
      <w:pPr>
        <w:jc w:val="center"/>
      </w:pPr>
      <w:r>
        <w:rPr>
          <w:noProof/>
        </w:rPr>
        <w:pict>
          <v:shape id="Picture 0" o:spid="_x0000_i1056" type="#_x0000_t75" alt="Fishbone_Diagram2-700x521.jpg" style="width:304.8pt;height:164.4pt;visibility:visible" o:bordertopcolor="maroon" o:borderleftcolor="maroon" o:borderbottomcolor="maroon" o:borderrightcolor="maroon">
            <v:imagedata r:id="rId71" o:title=""/>
            <w10:bordertop type="single" width="6"/>
            <w10:borderleft type="single" width="6"/>
            <w10:borderbottom type="single" width="6"/>
            <w10:borderright type="single" width="6"/>
          </v:shape>
        </w:pict>
      </w:r>
    </w:p>
    <w:p w:rsidR="00690CEE" w:rsidRDefault="00690CEE" w:rsidP="00B20C64">
      <w:pPr>
        <w:tabs>
          <w:tab w:val="left" w:pos="2970"/>
          <w:tab w:val="left" w:pos="6390"/>
        </w:tabs>
        <w:ind w:left="-360"/>
        <w:rPr>
          <w:rFonts w:ascii="Arial" w:hAnsi="Arial" w:cs="Arial"/>
          <w:b/>
          <w:sz w:val="22"/>
          <w:szCs w:val="22"/>
        </w:rPr>
      </w:pPr>
    </w:p>
    <w:p w:rsidR="00690CEE" w:rsidRPr="0063226A" w:rsidRDefault="00690CEE" w:rsidP="00B20C64">
      <w:pPr>
        <w:tabs>
          <w:tab w:val="left" w:pos="2970"/>
          <w:tab w:val="left" w:pos="6390"/>
        </w:tabs>
        <w:rPr>
          <w:rFonts w:ascii="Helvetica" w:hAnsi="Helvetica" w:cs="Arial"/>
          <w:b/>
          <w:sz w:val="20"/>
          <w:szCs w:val="22"/>
        </w:rPr>
      </w:pPr>
      <w:r w:rsidRPr="0063226A">
        <w:rPr>
          <w:rFonts w:ascii="Helvetica" w:hAnsi="Helvetica" w:cs="Arial"/>
          <w:b/>
          <w:sz w:val="20"/>
          <w:szCs w:val="22"/>
        </w:rPr>
        <w:t>Figure</w:t>
      </w:r>
      <w:r>
        <w:rPr>
          <w:rFonts w:ascii="Helvetica" w:hAnsi="Helvetica" w:cs="Arial"/>
          <w:b/>
          <w:sz w:val="20"/>
          <w:szCs w:val="22"/>
        </w:rPr>
        <w:t xml:space="preserve"> 19</w:t>
      </w:r>
      <w:r w:rsidRPr="0063226A">
        <w:rPr>
          <w:rFonts w:ascii="Helvetica" w:hAnsi="Helvetica" w:cs="Arial"/>
          <w:b/>
          <w:sz w:val="20"/>
          <w:szCs w:val="22"/>
        </w:rPr>
        <w:t>:  EXAMPLE of a Completed Fishbone Diagram</w:t>
      </w:r>
    </w:p>
    <w:p w:rsidR="00690CEE" w:rsidRDefault="00690CEE" w:rsidP="00B20C64">
      <w:pPr>
        <w:tabs>
          <w:tab w:val="left" w:pos="2970"/>
          <w:tab w:val="left" w:pos="6390"/>
        </w:tabs>
        <w:rPr>
          <w:b/>
          <w:sz w:val="28"/>
        </w:rPr>
      </w:pPr>
      <w:r w:rsidRPr="0063226A">
        <w:rPr>
          <w:rFonts w:ascii="Helvetica" w:hAnsi="Helvetica" w:cs="Arial"/>
          <w:b/>
          <w:i/>
          <w:sz w:val="20"/>
          <w:szCs w:val="22"/>
        </w:rPr>
        <w:t xml:space="preserve">Note:  </w:t>
      </w:r>
      <w:r>
        <w:rPr>
          <w:rFonts w:ascii="Helvetica" w:hAnsi="Helvetica" w:cs="Arial"/>
          <w:b/>
          <w:i/>
          <w:sz w:val="20"/>
          <w:szCs w:val="22"/>
        </w:rPr>
        <w:t>C</w:t>
      </w:r>
      <w:r w:rsidRPr="0063226A">
        <w:rPr>
          <w:rFonts w:ascii="Helvetica" w:hAnsi="Helvetica" w:cs="Arial"/>
          <w:b/>
          <w:i/>
          <w:sz w:val="20"/>
          <w:szCs w:val="22"/>
        </w:rPr>
        <w:t xml:space="preserve">omponents </w:t>
      </w:r>
      <w:r>
        <w:rPr>
          <w:rFonts w:ascii="Helvetica" w:hAnsi="Helvetica" w:cs="Arial"/>
          <w:b/>
          <w:i/>
          <w:sz w:val="20"/>
          <w:szCs w:val="22"/>
        </w:rPr>
        <w:t xml:space="preserve">of the diagram </w:t>
      </w:r>
      <w:r w:rsidRPr="0063226A">
        <w:rPr>
          <w:rFonts w:ascii="Helvetica" w:hAnsi="Helvetica" w:cs="Arial"/>
          <w:b/>
          <w:i/>
          <w:sz w:val="20"/>
          <w:szCs w:val="22"/>
        </w:rPr>
        <w:t xml:space="preserve">will vary </w:t>
      </w:r>
      <w:r>
        <w:rPr>
          <w:rFonts w:ascii="Helvetica" w:hAnsi="Helvetica" w:cs="Arial"/>
          <w:b/>
          <w:i/>
          <w:sz w:val="20"/>
          <w:szCs w:val="22"/>
        </w:rPr>
        <w:t>at</w:t>
      </w:r>
      <w:r w:rsidRPr="0063226A">
        <w:rPr>
          <w:rFonts w:ascii="Helvetica" w:hAnsi="Helvetica" w:cs="Arial"/>
          <w:b/>
          <w:i/>
          <w:sz w:val="20"/>
          <w:szCs w:val="22"/>
        </w:rPr>
        <w:t xml:space="preserve"> individual </w:t>
      </w:r>
      <w:r>
        <w:rPr>
          <w:rFonts w:ascii="Helvetica" w:hAnsi="Helvetica" w:cs="Arial"/>
          <w:b/>
          <w:i/>
          <w:sz w:val="20"/>
          <w:szCs w:val="22"/>
        </w:rPr>
        <w:t>hospital.</w:t>
      </w:r>
    </w:p>
    <w:p w:rsidR="00690CEE" w:rsidRDefault="002A0BAB" w:rsidP="00B20C64">
      <w:pPr>
        <w:tabs>
          <w:tab w:val="left" w:pos="2970"/>
          <w:tab w:val="left" w:pos="6390"/>
        </w:tabs>
        <w:jc w:val="center"/>
      </w:pPr>
      <w:r>
        <w:rPr>
          <w:noProof/>
        </w:rPr>
        <w:pict>
          <v:shape id="Picture 30" o:spid="_x0000_i1057" type="#_x0000_t75" style="width:468pt;height:351pt;visibility:visible">
            <v:imagedata r:id="rId72" o:title=""/>
          </v:shape>
        </w:pict>
      </w:r>
    </w:p>
    <w:p w:rsidR="00690CEE" w:rsidRPr="002F7F38" w:rsidRDefault="00690CEE" w:rsidP="00B20C64">
      <w:pPr>
        <w:rPr>
          <w:rFonts w:ascii="Helvetica" w:hAnsi="Helvetica"/>
          <w:sz w:val="22"/>
        </w:rPr>
      </w:pPr>
    </w:p>
    <w:p w:rsidR="00690CEE" w:rsidRDefault="00690CEE" w:rsidP="00B20C64">
      <w:pPr>
        <w:rPr>
          <w:rFonts w:ascii="Helvetica" w:hAnsi="Helvetica"/>
          <w:sz w:val="32"/>
          <w:szCs w:val="36"/>
        </w:rPr>
      </w:pPr>
    </w:p>
    <w:p w:rsidR="00690CEE" w:rsidRPr="00535A67" w:rsidRDefault="00690CEE" w:rsidP="00B20C64">
      <w:pPr>
        <w:rPr>
          <w:rFonts w:ascii="Helvetica" w:hAnsi="Helvetica"/>
          <w:sz w:val="32"/>
          <w:szCs w:val="36"/>
        </w:rPr>
      </w:pPr>
      <w:r w:rsidRPr="00535A67">
        <w:rPr>
          <w:rFonts w:ascii="Helvetica" w:hAnsi="Helvetica"/>
          <w:sz w:val="32"/>
          <w:szCs w:val="36"/>
        </w:rPr>
        <w:t>PLAN-DO-STUDY-ACT</w:t>
      </w:r>
      <w:r>
        <w:rPr>
          <w:rFonts w:ascii="Helvetica" w:hAnsi="Helvetica"/>
          <w:sz w:val="32"/>
          <w:szCs w:val="36"/>
        </w:rPr>
        <w:t xml:space="preserve"> (PDSA) METHOD</w:t>
      </w:r>
    </w:p>
    <w:p w:rsidR="00690CEE" w:rsidRPr="00837FE0" w:rsidRDefault="00690CEE" w:rsidP="00B20C64">
      <w:pPr>
        <w:rPr>
          <w:rFonts w:ascii="Helvetica" w:hAnsi="Helvetica" w:cs="Arial"/>
        </w:rPr>
      </w:pPr>
      <w:r w:rsidRPr="00837FE0">
        <w:rPr>
          <w:rFonts w:ascii="Helvetica" w:hAnsi="Helvetica" w:cs="Arial"/>
          <w:b/>
          <w:szCs w:val="28"/>
        </w:rPr>
        <w:t>Background</w:t>
      </w:r>
      <w:r w:rsidRPr="00837FE0">
        <w:rPr>
          <w:rFonts w:ascii="Helvetica" w:hAnsi="Helvetica" w:cs="Arial"/>
        </w:rPr>
        <w:t xml:space="preserve">:  A commonly used implementation and evaluation method is the PDSA cycle, which has been the foundation for many </w:t>
      </w:r>
      <w:r>
        <w:rPr>
          <w:rFonts w:ascii="Helvetica" w:hAnsi="Helvetica" w:cs="Arial"/>
        </w:rPr>
        <w:t>c</w:t>
      </w:r>
      <w:r w:rsidRPr="00837FE0">
        <w:rPr>
          <w:rFonts w:ascii="Helvetica" w:hAnsi="Helvetica" w:cs="Arial"/>
        </w:rPr>
        <w:t xml:space="preserve">ollaborative </w:t>
      </w:r>
      <w:r>
        <w:rPr>
          <w:rFonts w:ascii="Helvetica" w:hAnsi="Helvetica" w:cs="Arial"/>
        </w:rPr>
        <w:t>q</w:t>
      </w:r>
      <w:r w:rsidRPr="00837FE0">
        <w:rPr>
          <w:rFonts w:ascii="Helvetica" w:hAnsi="Helvetica" w:cs="Arial"/>
        </w:rPr>
        <w:t xml:space="preserve">uality </w:t>
      </w:r>
      <w:r>
        <w:rPr>
          <w:rFonts w:ascii="Helvetica" w:hAnsi="Helvetica" w:cs="Arial"/>
        </w:rPr>
        <w:t>i</w:t>
      </w:r>
      <w:r w:rsidRPr="00837FE0">
        <w:rPr>
          <w:rFonts w:ascii="Helvetica" w:hAnsi="Helvetica" w:cs="Arial"/>
        </w:rPr>
        <w:t>mprovement (CQI) programs.</w:t>
      </w:r>
      <w:r>
        <w:rPr>
          <w:rFonts w:ascii="Helvetica" w:hAnsi="Helvetica" w:cs="Arial"/>
        </w:rPr>
        <w:t xml:space="preserve"> </w:t>
      </w:r>
      <w:r w:rsidRPr="000F2B53">
        <w:rPr>
          <w:rFonts w:ascii="Helvetica" w:hAnsi="Helvetica" w:cs="Arial"/>
          <w:vertAlign w:val="superscript"/>
        </w:rPr>
        <w:t>(2,3)</w:t>
      </w:r>
      <w:r w:rsidRPr="00837FE0">
        <w:rPr>
          <w:rFonts w:ascii="Helvetica" w:hAnsi="Helvetica" w:cs="Arial"/>
        </w:rPr>
        <w:t xml:space="preserve"> The PDSA cycle is effective in real world settings and applicable to data collection on a wide range of conditions. Additionally, it is reliable for implementing and testing on a small scale, which is critical in settings where failure is risky. </w:t>
      </w:r>
      <w:r>
        <w:rPr>
          <w:rFonts w:ascii="Helvetica" w:hAnsi="Helvetica" w:cs="Arial"/>
        </w:rPr>
        <w:t>H</w:t>
      </w:r>
      <w:r w:rsidRPr="00837FE0">
        <w:rPr>
          <w:rFonts w:ascii="Helvetica" w:hAnsi="Helvetica" w:cs="Arial"/>
        </w:rPr>
        <w:t xml:space="preserve">ospital QI </w:t>
      </w:r>
      <w:r>
        <w:rPr>
          <w:rFonts w:ascii="Helvetica" w:hAnsi="Helvetica" w:cs="Arial"/>
        </w:rPr>
        <w:t>d</w:t>
      </w:r>
      <w:r w:rsidRPr="00837FE0">
        <w:rPr>
          <w:rFonts w:ascii="Helvetica" w:hAnsi="Helvetica" w:cs="Arial"/>
        </w:rPr>
        <w:t>epartment</w:t>
      </w:r>
      <w:r>
        <w:rPr>
          <w:rFonts w:ascii="Helvetica" w:hAnsi="Helvetica" w:cs="Arial"/>
        </w:rPr>
        <w:t xml:space="preserve"> leaders</w:t>
      </w:r>
      <w:r w:rsidRPr="00837FE0">
        <w:rPr>
          <w:rFonts w:ascii="Helvetica" w:hAnsi="Helvetica" w:cs="Arial"/>
        </w:rPr>
        <w:t xml:space="preserve"> can help identify the preferred method for use in your  setting</w:t>
      </w:r>
      <w:r>
        <w:rPr>
          <w:rFonts w:ascii="Helvetica" w:hAnsi="Helvetica" w:cs="Arial"/>
        </w:rPr>
        <w:t xml:space="preserve">; </w:t>
      </w:r>
      <w:r w:rsidRPr="00837FE0">
        <w:rPr>
          <w:rFonts w:ascii="Helvetica" w:hAnsi="Helvetica" w:cs="Arial"/>
        </w:rPr>
        <w:t xml:space="preserve"> other structured improvement approaches</w:t>
      </w:r>
      <w:r>
        <w:rPr>
          <w:rFonts w:ascii="Helvetica" w:hAnsi="Helvetica" w:cs="Arial"/>
        </w:rPr>
        <w:t>,</w:t>
      </w:r>
      <w:r w:rsidRPr="00837FE0">
        <w:rPr>
          <w:rFonts w:ascii="Helvetica" w:hAnsi="Helvetica" w:cs="Arial"/>
        </w:rPr>
        <w:t xml:space="preserve"> such as Six Sigma’s Define – Measure – Analyze – Improve – Control (DMAIC) have been shown to be equally </w:t>
      </w:r>
      <w:r>
        <w:rPr>
          <w:rFonts w:ascii="Helvetica" w:hAnsi="Helvetica" w:cs="Arial"/>
        </w:rPr>
        <w:t xml:space="preserve">or possibly more </w:t>
      </w:r>
      <w:r w:rsidRPr="00837FE0">
        <w:rPr>
          <w:rFonts w:ascii="Helvetica" w:hAnsi="Helvetica" w:cs="Arial"/>
        </w:rPr>
        <w:t>effective.</w:t>
      </w:r>
      <w:r w:rsidR="00112010" w:rsidRPr="00837FE0">
        <w:rPr>
          <w:rFonts w:ascii="Helvetica" w:hAnsi="Helvetica" w:cs="Arial"/>
        </w:rPr>
        <w:fldChar w:fldCharType="begin"/>
      </w:r>
      <w:r w:rsidRPr="00837FE0">
        <w:rPr>
          <w:rFonts w:ascii="Helvetica" w:hAnsi="Helvetica" w:cs="Arial"/>
        </w:rPr>
        <w:instrText xml:space="preserve"> ADDIN EN.CITE &lt;EndNote&gt;&lt;Cite&gt;&lt;Author&gt;Eckes&lt;/Author&gt;&lt;Year&gt;2003&lt;/Year&gt;&lt;RecNum&gt;996&lt;/RecNum&gt;&lt;record&gt;&lt;rec-number&gt;996&lt;/rec-number&gt;&lt;foreign-keys&gt;&lt;key app="EN" db-id="5exe0ewf89z0d5etaz6p9vfowt0wv9t5rxpf"&gt;996&lt;/key&gt;&lt;/foreign-keys&gt;&lt;ref-type name="Book"&gt;6&lt;/ref-type&gt;&lt;contributors&gt;&lt;authors&gt;&lt;author&gt;Eckes, G&lt;/author&gt;&lt;/authors&gt;&lt;/contributors&gt;&lt;titles&gt;&lt;title&gt;Six Sigma for Everyone&lt;/title&gt;&lt;/titles&gt;&lt;dates&gt;&lt;year&gt;2003&lt;/year&gt;&lt;/dates&gt;&lt;pub-location&gt;Hoboken, NJ&lt;/pub-location&gt;&lt;publisher&gt;John Wiley &amp;amp; Sons&lt;/publisher&gt;&lt;urls&gt;&lt;/urls&gt;&lt;/record&gt;&lt;/Cite&gt;&lt;Cite&gt;&lt;Author&gt;Brussee&lt;/Author&gt;&lt;Year&gt;2004&lt;/Year&gt;&lt;RecNum&gt;997&lt;/RecNum&gt;&lt;record&gt;&lt;rec-number&gt;997&lt;/rec-number&gt;&lt;foreign-keys&gt;&lt;key app="EN" db-id="5exe0ewf89z0d5etaz6p9vfowt0wv9t5rxpf"&gt;997&lt;/key&gt;&lt;/foreign-keys&gt;&lt;ref-type name="Book"&gt;6&lt;/ref-type&gt;&lt;contributors&gt;&lt;authors&gt;&lt;author&gt;Brussee, W&lt;/author&gt;&lt;/authors&gt;&lt;/contributors&gt;&lt;titles&gt;&lt;title&gt;Statistics for Six Sigma Made Easy!&lt;/title&gt;&lt;/titles&gt;&lt;dates&gt;&lt;year&gt;2004&lt;/year&gt;&lt;/dates&gt;&lt;pub-location&gt;New York&lt;/pub-location&gt;&lt;publisher&gt;McGraw-Hill&lt;/publisher&gt;&lt;urls&gt;&lt;/urls&gt;&lt;/record&gt;&lt;/Cite&gt;&lt;/EndNote&gt;</w:instrText>
      </w:r>
      <w:r w:rsidR="00112010" w:rsidRPr="00837FE0">
        <w:rPr>
          <w:rFonts w:ascii="Helvetica" w:hAnsi="Helvetica" w:cs="Arial"/>
        </w:rPr>
        <w:fldChar w:fldCharType="separate"/>
      </w:r>
      <w:r w:rsidRPr="00FF6FCC">
        <w:rPr>
          <w:rFonts w:ascii="Helvetica" w:hAnsi="Helvetica" w:cs="Arial"/>
          <w:vertAlign w:val="superscript"/>
        </w:rPr>
        <w:t>61, 62</w:t>
      </w:r>
      <w:r w:rsidR="00112010" w:rsidRPr="00837FE0">
        <w:rPr>
          <w:rFonts w:ascii="Helvetica" w:hAnsi="Helvetica" w:cs="Arial"/>
        </w:rPr>
        <w:fldChar w:fldCharType="end"/>
      </w:r>
    </w:p>
    <w:p w:rsidR="00690CEE" w:rsidRPr="00837FE0" w:rsidRDefault="00690CEE" w:rsidP="00B20C64">
      <w:pPr>
        <w:rPr>
          <w:rFonts w:ascii="Helvetica" w:hAnsi="Helvetica" w:cs="Arial"/>
        </w:rPr>
      </w:pPr>
    </w:p>
    <w:p w:rsidR="00690CEE" w:rsidRPr="00837FE0" w:rsidRDefault="00690CEE" w:rsidP="00B20C64">
      <w:pPr>
        <w:rPr>
          <w:rFonts w:ascii="Helvetica" w:hAnsi="Helvetica"/>
        </w:rPr>
      </w:pPr>
      <w:r w:rsidRPr="00837FE0">
        <w:rPr>
          <w:rFonts w:ascii="Helvetica" w:hAnsi="Helvetica" w:cs="Arial"/>
        </w:rPr>
        <w:t xml:space="preserve">Regardless of the QI methodology, </w:t>
      </w:r>
      <w:r>
        <w:rPr>
          <w:rFonts w:ascii="Helvetica" w:hAnsi="Helvetica" w:cs="Arial"/>
        </w:rPr>
        <w:t xml:space="preserve">the </w:t>
      </w:r>
      <w:r w:rsidRPr="00837FE0">
        <w:rPr>
          <w:rFonts w:ascii="Helvetica" w:hAnsi="Helvetica" w:cs="Arial"/>
        </w:rPr>
        <w:t>key initial step</w:t>
      </w:r>
      <w:r>
        <w:rPr>
          <w:rFonts w:ascii="Helvetica" w:hAnsi="Helvetica" w:cs="Arial"/>
        </w:rPr>
        <w:t xml:space="preserve"> is to </w:t>
      </w:r>
      <w:r w:rsidRPr="00837FE0">
        <w:rPr>
          <w:rFonts w:ascii="Helvetica" w:hAnsi="Helvetica" w:cs="Arial"/>
        </w:rPr>
        <w:t>identify specific elements that hinder or foster high quality of care. Four fundamental questions need to be addressed when developing a CQI program:</w:t>
      </w:r>
    </w:p>
    <w:p w:rsidR="00690CEE" w:rsidRDefault="00690CEE" w:rsidP="00B20C64">
      <w:pPr>
        <w:rPr>
          <w:rFonts w:ascii="Helvetica" w:hAnsi="Helvetica"/>
          <w:b/>
          <w:sz w:val="20"/>
          <w:szCs w:val="20"/>
        </w:rPr>
      </w:pPr>
    </w:p>
    <w:p w:rsidR="00690CEE" w:rsidRDefault="00112010" w:rsidP="00B20C64">
      <w:pPr>
        <w:rPr>
          <w:rFonts w:ascii="Helvetica" w:hAnsi="Helvetica"/>
          <w:b/>
          <w:sz w:val="20"/>
          <w:szCs w:val="20"/>
          <w:highlight w:val="yellow"/>
        </w:rPr>
      </w:pPr>
      <w:r w:rsidRPr="00112010">
        <w:rPr>
          <w:noProof/>
        </w:rPr>
        <w:pict>
          <v:rect id="_x0000_s1056" style="position:absolute;margin-left:106.6pt;margin-top:99.05pt;width:258.15pt;height:38.2pt;z-index:16;v-text-anchor:middle" fillcolor="#cde9eb">
            <v:textbox style="mso-next-textbox:#_x0000_s1056">
              <w:txbxContent>
                <w:p w:rsidR="00690CEE" w:rsidRPr="000F6FBE" w:rsidRDefault="00690CEE" w:rsidP="00B20C64">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3. </w:t>
                  </w:r>
                  <w:r w:rsidRPr="000F6FBE">
                    <w:rPr>
                      <w:rFonts w:ascii="Arial" w:hAnsi="Arial" w:cs="Arial"/>
                      <w:b/>
                      <w:bCs/>
                      <w:color w:val="000000"/>
                      <w:sz w:val="28"/>
                      <w:szCs w:val="28"/>
                    </w:rPr>
                    <w:t>What changes can we make that will result in an improvement?</w:t>
                  </w:r>
                </w:p>
              </w:txbxContent>
            </v:textbox>
          </v:rect>
        </w:pict>
      </w:r>
      <w:r w:rsidRPr="00112010">
        <w:rPr>
          <w:noProof/>
        </w:rPr>
        <w:pict>
          <v:rect id="_x0000_s1057" style="position:absolute;margin-left:106.6pt;margin-top:54.05pt;width:258.15pt;height:38.2pt;z-index:14;v-text-anchor:middle" fillcolor="#cde9eb">
            <v:textbox style="mso-next-textbox:#_x0000_s1057">
              <w:txbxContent>
                <w:p w:rsidR="00690CEE" w:rsidRPr="000F6FBE" w:rsidRDefault="00690CEE" w:rsidP="00B20C64">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2. </w:t>
                  </w:r>
                  <w:r w:rsidRPr="000F6FBE">
                    <w:rPr>
                      <w:rFonts w:ascii="Arial" w:hAnsi="Arial" w:cs="Arial"/>
                      <w:b/>
                      <w:bCs/>
                      <w:color w:val="000000"/>
                      <w:sz w:val="28"/>
                      <w:szCs w:val="28"/>
                    </w:rPr>
                    <w:t xml:space="preserve">How will we know </w:t>
                  </w:r>
                  <w:r>
                    <w:rPr>
                      <w:rFonts w:ascii="Arial" w:hAnsi="Arial" w:cs="Arial"/>
                      <w:b/>
                      <w:bCs/>
                      <w:color w:val="000000"/>
                      <w:sz w:val="28"/>
                      <w:szCs w:val="28"/>
                    </w:rPr>
                    <w:t xml:space="preserve">that </w:t>
                  </w:r>
                  <w:r w:rsidRPr="000F6FBE">
                    <w:rPr>
                      <w:rFonts w:ascii="Arial" w:hAnsi="Arial" w:cs="Arial"/>
                      <w:b/>
                      <w:bCs/>
                      <w:color w:val="000000"/>
                      <w:sz w:val="28"/>
                      <w:szCs w:val="28"/>
                    </w:rPr>
                    <w:t xml:space="preserve">a change </w:t>
                  </w:r>
                </w:p>
                <w:p w:rsidR="00690CEE" w:rsidRPr="000F6FBE" w:rsidRDefault="00690CEE" w:rsidP="00B20C64">
                  <w:pPr>
                    <w:autoSpaceDE w:val="0"/>
                    <w:autoSpaceDN w:val="0"/>
                    <w:adjustRightInd w:val="0"/>
                    <w:jc w:val="center"/>
                    <w:rPr>
                      <w:rFonts w:ascii="Arial" w:hAnsi="Arial" w:cs="Arial"/>
                      <w:b/>
                      <w:bCs/>
                      <w:color w:val="000000"/>
                      <w:sz w:val="28"/>
                      <w:szCs w:val="28"/>
                    </w:rPr>
                  </w:pPr>
                  <w:r w:rsidRPr="000F6FBE">
                    <w:rPr>
                      <w:rFonts w:ascii="Arial" w:hAnsi="Arial" w:cs="Arial"/>
                      <w:b/>
                      <w:bCs/>
                      <w:color w:val="000000"/>
                      <w:sz w:val="28"/>
                      <w:szCs w:val="28"/>
                    </w:rPr>
                    <w:t>is an improvement?</w:t>
                  </w:r>
                </w:p>
              </w:txbxContent>
            </v:textbox>
          </v:rect>
        </w:pict>
      </w:r>
      <w:r w:rsidRPr="00112010">
        <w:rPr>
          <w:noProof/>
        </w:rPr>
        <w:pict>
          <v:rect id="_x0000_s1058" style="position:absolute;margin-left:106.6pt;margin-top:143.75pt;width:258.15pt;height:23.5pt;z-index:13;v-text-anchor:middle" fillcolor="#cde9eb">
            <v:textbox style="mso-next-textbox:#_x0000_s1058">
              <w:txbxContent>
                <w:p w:rsidR="00690CEE" w:rsidRPr="000F6FBE" w:rsidRDefault="00690CEE" w:rsidP="00B20C64">
                  <w:pPr>
                    <w:autoSpaceDE w:val="0"/>
                    <w:autoSpaceDN w:val="0"/>
                    <w:adjustRightInd w:val="0"/>
                    <w:rPr>
                      <w:rFonts w:ascii="Arial" w:hAnsi="Arial" w:cs="Arial"/>
                      <w:b/>
                      <w:bCs/>
                      <w:color w:val="000000"/>
                      <w:sz w:val="28"/>
                      <w:szCs w:val="28"/>
                    </w:rPr>
                  </w:pPr>
                  <w:r>
                    <w:rPr>
                      <w:rFonts w:ascii="Arial" w:hAnsi="Arial" w:cs="Arial"/>
                      <w:b/>
                      <w:bCs/>
                      <w:color w:val="000000"/>
                      <w:sz w:val="28"/>
                      <w:szCs w:val="28"/>
                    </w:rPr>
                    <w:t xml:space="preserve">  4. </w:t>
                  </w:r>
                  <w:r w:rsidRPr="000F6FBE">
                    <w:rPr>
                      <w:rFonts w:ascii="Arial" w:hAnsi="Arial" w:cs="Arial"/>
                      <w:b/>
                      <w:bCs/>
                      <w:color w:val="000000"/>
                      <w:sz w:val="28"/>
                      <w:szCs w:val="28"/>
                    </w:rPr>
                    <w:t>Who do we need to mobilize?</w:t>
                  </w:r>
                </w:p>
              </w:txbxContent>
            </v:textbox>
          </v:rect>
        </w:pict>
      </w:r>
      <w:r w:rsidRPr="00112010">
        <w:rPr>
          <w:noProof/>
        </w:rPr>
        <w:pict>
          <v:rect id="_x0000_s1059" style="position:absolute;margin-left:97.6pt;margin-top:11.8pt;width:273pt;height:167.45pt;z-index:10;mso-wrap-style:none;v-text-anchor:middle" fillcolor="#ffffeb"/>
        </w:pict>
      </w:r>
      <w:r w:rsidRPr="00112010">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60" type="#_x0000_t70" style="position:absolute;margin-left:223.6pt;margin-top:180pt;width:17.95pt;height:35.25pt;z-index:17;mso-wrap-style:none;v-text-anchor:middle" fillcolor="black">
            <v:textbox style="layout-flow:vertical-ideographic"/>
          </v:shape>
        </w:pict>
      </w:r>
      <w:r w:rsidRPr="00112010">
        <w:rPr>
          <w:noProof/>
        </w:rPr>
        <w:pict>
          <v:shape id="Picture 0" o:spid="_x0000_s1061" type="#_x0000_t75" alt="PDSA diagram.jpg" style="position:absolute;margin-left:151.6pt;margin-top:209.6pt;width:173.65pt;height:173.65pt;z-index:12;visibility:visible">
            <v:imagedata r:id="rId73" o:title=""/>
          </v:shape>
        </w:pict>
      </w:r>
      <w:r w:rsidR="00690CEE">
        <w:rPr>
          <w:rFonts w:ascii="Helvetica" w:hAnsi="Helvetica"/>
          <w:b/>
          <w:sz w:val="20"/>
          <w:szCs w:val="20"/>
        </w:rPr>
        <w:t>Figure 20</w:t>
      </w:r>
      <w:r w:rsidR="00690CEE" w:rsidRPr="00E85615">
        <w:rPr>
          <w:rFonts w:ascii="Helvetica" w:hAnsi="Helvetica"/>
          <w:b/>
          <w:sz w:val="20"/>
          <w:szCs w:val="20"/>
        </w:rPr>
        <w:t>: PDSA Cycle</w:t>
      </w:r>
      <w:r w:rsidR="00690CEE">
        <w:rPr>
          <w:rFonts w:ascii="Helvetica" w:hAnsi="Helvetica"/>
          <w:b/>
          <w:sz w:val="20"/>
          <w:szCs w:val="20"/>
        </w:rPr>
        <w:t xml:space="preserve"> </w:t>
      </w:r>
      <w:r w:rsidR="00690CEE" w:rsidRPr="00A8599A">
        <w:rPr>
          <w:rFonts w:ascii="Helvetica" w:hAnsi="Helvetica"/>
          <w:b/>
          <w:sz w:val="20"/>
          <w:szCs w:val="20"/>
          <w:highlight w:val="yellow"/>
        </w:rPr>
        <w:t>(Permission to adapt and use is pending.)</w:t>
      </w:r>
    </w:p>
    <w:p w:rsidR="00690CEE" w:rsidRPr="00A8599A" w:rsidRDefault="00690CEE" w:rsidP="00B20C64">
      <w:pPr>
        <w:rPr>
          <w:rFonts w:ascii="Helvetica" w:hAnsi="Helvetica"/>
          <w:b/>
          <w:sz w:val="20"/>
          <w:szCs w:val="20"/>
          <w:highlight w:val="yellow"/>
        </w:rPr>
      </w:pPr>
    </w:p>
    <w:p w:rsidR="00690CEE" w:rsidRDefault="00112010" w:rsidP="00B20C64">
      <w:pPr>
        <w:rPr>
          <w:rFonts w:ascii="Helvetica" w:hAnsi="Helvetica"/>
        </w:rPr>
      </w:pPr>
      <w:r w:rsidRPr="00112010">
        <w:rPr>
          <w:noProof/>
        </w:rPr>
        <w:pict>
          <v:rect id="_x0000_s1062" style="position:absolute;margin-left:106.6pt;margin-top:2.45pt;width:258.15pt;height:38.95pt;z-index:15;v-text-anchor:middle" fillcolor="#cde9eb">
            <v:textbox style="mso-next-textbox:#_x0000_s1062">
              <w:txbxContent>
                <w:p w:rsidR="00690CEE" w:rsidRDefault="00690CEE" w:rsidP="00B20C64">
                  <w:pPr>
                    <w:pStyle w:val="ColorfulList-Accent17"/>
                    <w:numPr>
                      <w:ilvl w:val="0"/>
                      <w:numId w:val="58"/>
                    </w:numPr>
                    <w:autoSpaceDE w:val="0"/>
                    <w:autoSpaceDN w:val="0"/>
                    <w:adjustRightInd w:val="0"/>
                    <w:rPr>
                      <w:rFonts w:ascii="Arial" w:hAnsi="Arial" w:cs="Arial"/>
                      <w:b/>
                      <w:bCs/>
                      <w:color w:val="000000"/>
                      <w:sz w:val="28"/>
                      <w:szCs w:val="28"/>
                    </w:rPr>
                  </w:pPr>
                  <w:r w:rsidRPr="00AD4060">
                    <w:rPr>
                      <w:rFonts w:ascii="Arial" w:hAnsi="Arial" w:cs="Arial"/>
                      <w:b/>
                      <w:bCs/>
                      <w:color w:val="000000"/>
                      <w:sz w:val="28"/>
                      <w:szCs w:val="28"/>
                    </w:rPr>
                    <w:t>What are we trying to accomplish?</w:t>
                  </w:r>
                </w:p>
              </w:txbxContent>
            </v:textbox>
          </v:rect>
        </w:pict>
      </w:r>
    </w:p>
    <w:p w:rsidR="00690CEE" w:rsidRPr="00837FE0" w:rsidRDefault="00690CEE" w:rsidP="00B20C64">
      <w:pPr>
        <w:rPr>
          <w:rFonts w:ascii="Helvetica" w:hAnsi="Helvetic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olor w:val="5F497A"/>
        </w:rPr>
      </w:pPr>
    </w:p>
    <w:p w:rsidR="00690CEE" w:rsidRPr="00837FE0" w:rsidRDefault="00690CEE" w:rsidP="00B20C64">
      <w:pPr>
        <w:rPr>
          <w:rFonts w:ascii="Helvetica" w:hAnsi="Helvetica" w:cs="Arial"/>
          <w:color w:val="5F497A"/>
          <w:sz w:val="20"/>
          <w:szCs w:val="20"/>
        </w:rPr>
      </w:pPr>
    </w:p>
    <w:p w:rsidR="00690CEE" w:rsidRPr="00837FE0" w:rsidDel="00E163D5" w:rsidRDefault="00690CEE" w:rsidP="00B20C64">
      <w:pPr>
        <w:rPr>
          <w:rFonts w:ascii="Helvetica" w:hAnsi="Helvetica"/>
          <w:color w:val="5F497A"/>
        </w:rPr>
      </w:pPr>
    </w:p>
    <w:p w:rsidR="00690CEE" w:rsidRPr="00837FE0" w:rsidRDefault="00690CEE" w:rsidP="00B20C64">
      <w:pPr>
        <w:rPr>
          <w:rFonts w:ascii="Helvetica" w:hAnsi="Helvetica" w:cs="Arial"/>
          <w:color w:val="5F497A"/>
          <w:sz w:val="20"/>
          <w:szCs w:val="20"/>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rPr>
          <w:rFonts w:ascii="Helvetica" w:hAnsi="Helvetica" w:cs="Arial"/>
        </w:rPr>
      </w:pPr>
    </w:p>
    <w:p w:rsidR="00690CEE" w:rsidRPr="00837FE0" w:rsidRDefault="00690CEE" w:rsidP="00B20C64">
      <w:pPr>
        <w:widowControl w:val="0"/>
        <w:autoSpaceDE w:val="0"/>
        <w:autoSpaceDN w:val="0"/>
        <w:adjustRightInd w:val="0"/>
        <w:rPr>
          <w:rFonts w:ascii="Helvetica" w:hAnsi="Helvetica" w:cs="TimesNewRomanPS-BoldMT"/>
        </w:rPr>
      </w:pPr>
      <w:r w:rsidRPr="00837FE0">
        <w:rPr>
          <w:rFonts w:ascii="Helvetica" w:hAnsi="Helvetica" w:cs="Arial"/>
        </w:rPr>
        <w:t xml:space="preserve">Answer the questions in any order, but realize that every process for change is iterative; we rarely get it right the first time around. Be observant; make modifications as you go, reintroduce plans and actions, then observe again. “That’s the way we do things around here” can be a common response to </w:t>
      </w:r>
      <w:r>
        <w:rPr>
          <w:rFonts w:ascii="Helvetica" w:hAnsi="Helvetica" w:cs="Arial"/>
        </w:rPr>
        <w:t xml:space="preserve">a </w:t>
      </w:r>
      <w:r w:rsidRPr="00837FE0">
        <w:rPr>
          <w:rFonts w:ascii="Helvetica" w:hAnsi="Helvetica" w:cs="Arial"/>
        </w:rPr>
        <w:t xml:space="preserve">problem, but it seldom succeeds. </w:t>
      </w:r>
    </w:p>
    <w:p w:rsidR="00690CEE" w:rsidRPr="00837FE0"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b/>
        </w:rPr>
      </w:pPr>
    </w:p>
    <w:p w:rsidR="00690CEE" w:rsidRPr="00837FE0" w:rsidRDefault="00690CEE" w:rsidP="00B20C64">
      <w:pPr>
        <w:widowControl w:val="0"/>
        <w:autoSpaceDE w:val="0"/>
        <w:autoSpaceDN w:val="0"/>
        <w:adjustRightInd w:val="0"/>
        <w:rPr>
          <w:rFonts w:ascii="Helvetica" w:hAnsi="Helvetica" w:cs="Arial"/>
        </w:rPr>
      </w:pPr>
      <w:r w:rsidRPr="00837FE0">
        <w:rPr>
          <w:rFonts w:ascii="Helvetica" w:hAnsi="Helvetica" w:cs="Arial"/>
          <w:b/>
        </w:rPr>
        <w:t>Systematic Approach for Leaders</w:t>
      </w:r>
      <w:r w:rsidRPr="00837FE0">
        <w:rPr>
          <w:rFonts w:ascii="Helvetica" w:hAnsi="Helvetica" w:cs="Arial"/>
        </w:rPr>
        <w:t>: By approaching problems systematically, everyone works smarter, not just harder. One benefit of the systematic approach includes collecting meaningful data that outlines outcomes, processes and structures that are in need of evaluation and manipulation. As a result, leaders and teams develop strategies and tactics that are evidence-driven</w:t>
      </w:r>
      <w:r>
        <w:rPr>
          <w:rFonts w:ascii="Helvetica" w:hAnsi="Helvetica" w:cs="Arial"/>
        </w:rPr>
        <w:t>,</w:t>
      </w:r>
      <w:r w:rsidRPr="00837FE0">
        <w:rPr>
          <w:rFonts w:ascii="Helvetica" w:hAnsi="Helvetica" w:cs="Arial"/>
        </w:rPr>
        <w:t xml:space="preserve"> and they can effectively identify and mitigate barriers, test systems and modify implementation for another cycle of change toward improvement.</w:t>
      </w:r>
    </w:p>
    <w:p w:rsidR="00690CEE" w:rsidRPr="00837FE0" w:rsidRDefault="00690CEE" w:rsidP="00B20C64">
      <w:pPr>
        <w:widowControl w:val="0"/>
        <w:autoSpaceDE w:val="0"/>
        <w:autoSpaceDN w:val="0"/>
        <w:adjustRightInd w:val="0"/>
        <w:rPr>
          <w:rFonts w:ascii="Helvetica" w:hAnsi="Helvetica" w:cs="Arial"/>
        </w:rPr>
      </w:pPr>
    </w:p>
    <w:p w:rsidR="00690CEE" w:rsidRPr="00837FE0" w:rsidRDefault="00690CEE" w:rsidP="00B20C64">
      <w:pPr>
        <w:widowControl w:val="0"/>
        <w:autoSpaceDE w:val="0"/>
        <w:autoSpaceDN w:val="0"/>
        <w:adjustRightInd w:val="0"/>
        <w:rPr>
          <w:rFonts w:ascii="Helvetica" w:hAnsi="Helvetica" w:cs="Arial"/>
        </w:rPr>
      </w:pPr>
      <w:r>
        <w:rPr>
          <w:rFonts w:ascii="Helvetica" w:hAnsi="Helvetica" w:cs="Arial"/>
        </w:rPr>
        <w:t>I</w:t>
      </w:r>
      <w:r w:rsidRPr="00837FE0">
        <w:rPr>
          <w:rFonts w:ascii="Helvetica" w:hAnsi="Helvetica" w:cs="Arial"/>
        </w:rPr>
        <w:t>mprovement cycles should be repeated as many times as needed in order to gather sufficient data to indicate signs of improvement. In general, affecting change involves creative thinking. Specific activities include:</w:t>
      </w:r>
    </w:p>
    <w:p w:rsidR="00690CEE" w:rsidRPr="00837FE0" w:rsidRDefault="00690CEE" w:rsidP="00B20C64">
      <w:pPr>
        <w:widowControl w:val="0"/>
        <w:autoSpaceDE w:val="0"/>
        <w:autoSpaceDN w:val="0"/>
        <w:adjustRightInd w:val="0"/>
        <w:rPr>
          <w:rFonts w:ascii="Helvetica" w:hAnsi="Helvetica" w:cs="Arial"/>
        </w:rPr>
      </w:pPr>
    </w:p>
    <w:p w:rsidR="00690CEE" w:rsidRPr="00837FE0" w:rsidRDefault="00690CEE"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Evaluate the purpose</w:t>
      </w:r>
      <w:r>
        <w:rPr>
          <w:rFonts w:ascii="Helvetica" w:hAnsi="Helvetica" w:cs="Arial"/>
        </w:rPr>
        <w:t>.</w:t>
      </w:r>
    </w:p>
    <w:p w:rsidR="00690CEE" w:rsidRPr="00837FE0" w:rsidRDefault="00690CEE"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Visualize the ideal</w:t>
      </w:r>
      <w:r>
        <w:rPr>
          <w:rFonts w:ascii="Helvetica" w:hAnsi="Helvetica" w:cs="Arial"/>
        </w:rPr>
        <w:t>.</w:t>
      </w:r>
    </w:p>
    <w:p w:rsidR="00690CEE" w:rsidRPr="00837FE0" w:rsidRDefault="00690CEE"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Remove “the current way of doing things” as an option</w:t>
      </w:r>
      <w:r>
        <w:rPr>
          <w:rFonts w:ascii="Helvetica" w:hAnsi="Helvetica" w:cs="Arial"/>
        </w:rPr>
        <w:t>.</w:t>
      </w:r>
    </w:p>
    <w:p w:rsidR="00690CEE" w:rsidRPr="00837FE0" w:rsidRDefault="00690CEE"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Challenge the boundaries</w:t>
      </w:r>
      <w:r>
        <w:rPr>
          <w:rFonts w:ascii="Helvetica" w:hAnsi="Helvetica" w:cs="Arial"/>
        </w:rPr>
        <w:t>.</w:t>
      </w:r>
    </w:p>
    <w:p w:rsidR="00690CEE" w:rsidRPr="00837FE0" w:rsidRDefault="00690CEE"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Embed improvements (making it easier to make the right choice for patients)</w:t>
      </w:r>
      <w:r>
        <w:rPr>
          <w:rFonts w:ascii="Helvetica" w:hAnsi="Helvetica" w:cs="Arial"/>
        </w:rPr>
        <w:t>.</w:t>
      </w:r>
    </w:p>
    <w:p w:rsidR="00690CEE" w:rsidRPr="00837FE0" w:rsidRDefault="00690CEE"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Influence the culture</w:t>
      </w:r>
      <w:r>
        <w:rPr>
          <w:rFonts w:ascii="Helvetica" w:hAnsi="Helvetica" w:cs="Arial"/>
        </w:rPr>
        <w:t>.</w:t>
      </w:r>
    </w:p>
    <w:p w:rsidR="00690CEE" w:rsidRPr="00837FE0" w:rsidDel="00B44975" w:rsidRDefault="00690CEE" w:rsidP="00B20C64">
      <w:pPr>
        <w:widowControl w:val="0"/>
        <w:numPr>
          <w:ilvl w:val="0"/>
          <w:numId w:val="48"/>
        </w:numPr>
        <w:autoSpaceDE w:val="0"/>
        <w:autoSpaceDN w:val="0"/>
        <w:adjustRightInd w:val="0"/>
        <w:outlineLvl w:val="0"/>
        <w:rPr>
          <w:rFonts w:ascii="Helvetica" w:hAnsi="Helvetica" w:cs="Arial"/>
          <w:b/>
          <w:bCs/>
          <w:color w:val="000000"/>
        </w:rPr>
      </w:pPr>
      <w:r w:rsidRPr="00837FE0">
        <w:rPr>
          <w:rFonts w:ascii="Helvetica" w:hAnsi="Helvetica" w:cs="Arial"/>
        </w:rPr>
        <w:t xml:space="preserve"> Look for ways to smooth the flow of activities</w:t>
      </w:r>
      <w:r>
        <w:rPr>
          <w:rFonts w:ascii="Helvetica" w:hAnsi="Helvetica" w:cs="Arial"/>
        </w:rPr>
        <w:t>.</w:t>
      </w:r>
    </w:p>
    <w:p w:rsidR="00690CEE" w:rsidRPr="00837FE0" w:rsidRDefault="00690CEE" w:rsidP="00B20C64">
      <w:pPr>
        <w:widowControl w:val="0"/>
        <w:autoSpaceDE w:val="0"/>
        <w:autoSpaceDN w:val="0"/>
        <w:adjustRightInd w:val="0"/>
        <w:ind w:left="774"/>
        <w:outlineLvl w:val="0"/>
        <w:rPr>
          <w:rFonts w:ascii="Helvetica" w:hAnsi="Helvetica" w:cs="CenturyGothic-Bold"/>
          <w:b/>
          <w:bCs/>
          <w:color w:val="000000"/>
        </w:rPr>
      </w:pPr>
    </w:p>
    <w:p w:rsidR="00690CEE" w:rsidRPr="00837FE0" w:rsidRDefault="00690CEE" w:rsidP="00B20C64">
      <w:pPr>
        <w:widowControl w:val="0"/>
        <w:autoSpaceDE w:val="0"/>
        <w:autoSpaceDN w:val="0"/>
        <w:adjustRightInd w:val="0"/>
        <w:rPr>
          <w:rFonts w:ascii="Helvetica" w:hAnsi="Helvetica" w:cs="Arial"/>
        </w:rPr>
      </w:pPr>
      <w:r w:rsidRPr="00837FE0">
        <w:rPr>
          <w:rFonts w:ascii="Helvetica" w:hAnsi="Helvetica" w:cs="Arial"/>
        </w:rPr>
        <w:t>Small tests of change help leaders and teams see that their efforts are moving toward improvement. At each small test</w:t>
      </w:r>
      <w:r>
        <w:rPr>
          <w:rFonts w:ascii="Helvetica" w:hAnsi="Helvetica" w:cs="Arial"/>
        </w:rPr>
        <w:t>-</w:t>
      </w:r>
      <w:r w:rsidRPr="00837FE0">
        <w:rPr>
          <w:rFonts w:ascii="Helvetica" w:hAnsi="Helvetica" w:cs="Arial"/>
        </w:rPr>
        <w:t>of</w:t>
      </w:r>
      <w:r>
        <w:rPr>
          <w:rFonts w:ascii="Helvetica" w:hAnsi="Helvetica" w:cs="Arial"/>
        </w:rPr>
        <w:t>-</w:t>
      </w:r>
      <w:r w:rsidRPr="00837FE0">
        <w:rPr>
          <w:rFonts w:ascii="Helvetica" w:hAnsi="Helvetica" w:cs="Arial"/>
        </w:rPr>
        <w:t>change cycle, data collection and analysis is designed to inform leaders and teams about process and patient outcome measures</w:t>
      </w:r>
      <w:r w:rsidRPr="00837FE0">
        <w:rPr>
          <w:rFonts w:ascii="Helvetica" w:hAnsi="Helvetica" w:cs="TimesNewRomanPS-BoldMT"/>
        </w:rPr>
        <w:t xml:space="preserve">. </w:t>
      </w:r>
      <w:r w:rsidRPr="00837FE0">
        <w:rPr>
          <w:rFonts w:ascii="Helvetica" w:hAnsi="Helvetica" w:cs="Arial"/>
        </w:rPr>
        <w:t>Charts, flow charts, Paredo charts, and formal Failure Modes and Effects Analysis (FMEA) show  results to leaders and teams about the direction of change.</w:t>
      </w:r>
      <w:r w:rsidR="00112010" w:rsidRPr="00837FE0">
        <w:rPr>
          <w:rFonts w:ascii="Helvetica" w:hAnsi="Helvetica" w:cs="Arial"/>
          <w:vertAlign w:val="superscript"/>
        </w:rPr>
        <w:fldChar w:fldCharType="begin"/>
      </w:r>
      <w:r w:rsidRPr="00837FE0">
        <w:rPr>
          <w:rFonts w:ascii="Helvetica" w:hAnsi="Helvetica" w:cs="Arial"/>
          <w:vertAlign w:val="superscript"/>
        </w:rPr>
        <w:instrText xml:space="preserve"> ADDIN EN.CITE &lt;EndNote&gt;&lt;Cite&gt;&lt;Author&gt;Neuhauser&lt;/Author&gt;&lt;Year&gt;2007&lt;/Year&gt;&lt;RecNum&gt;995&lt;/RecNum&gt;&lt;record&gt;&lt;rec-number&gt;995&lt;/rec-number&gt;&lt;foreign-keys&gt;&lt;key app="EN" db-id="5exe0ewf89z0d5etaz6p9vfowt0wv9t5rxpf"&gt;995&lt;/key&gt;&lt;/foreign-keys&gt;&lt;ref-type name="Journal Article"&gt;17&lt;/ref-type&gt;&lt;contributors&gt;&lt;authors&gt;&lt;author&gt;Neuhauser, D&lt;/author&gt;&lt;author&gt;Diaz, M&lt;/author&gt;&lt;/authors&gt;&lt;/contributors&gt;&lt;titles&gt;&lt;title&gt;Quality improvement research:  Are randomized trials necessary? &lt;/title&gt;&lt;secondary-title&gt;Qual Saf Health Care&lt;/secondary-title&gt;&lt;/titles&gt;&lt;periodical&gt;&lt;full-title&gt;Qual Saf Health Care&lt;/full-title&gt;&lt;/periodical&gt;&lt;pages&gt;77-80&lt;/pages&gt;&lt;volume&gt;16&lt;/volume&gt;&lt;dates&gt;&lt;year&gt;2007&lt;/year&gt;&lt;/dates&gt;&lt;urls&gt;&lt;/urls&gt;&lt;electronic-resource-num&gt;doi: 10.1136/qshc.2006.021584&amp;#xD;&lt;/electronic-resource-num&gt;&lt;/record&gt;&lt;/Cite&gt;&lt;/EndNote&gt;</w:instrText>
      </w:r>
      <w:r w:rsidR="00112010" w:rsidRPr="00837FE0">
        <w:rPr>
          <w:rFonts w:ascii="Helvetica" w:hAnsi="Helvetica" w:cs="Arial"/>
          <w:vertAlign w:val="superscript"/>
        </w:rPr>
        <w:fldChar w:fldCharType="separate"/>
      </w:r>
      <w:r>
        <w:rPr>
          <w:rFonts w:ascii="Helvetica" w:hAnsi="Helvetica" w:cs="Arial"/>
          <w:vertAlign w:val="superscript"/>
        </w:rPr>
        <w:t>63</w:t>
      </w:r>
      <w:r w:rsidR="00112010" w:rsidRPr="00837FE0">
        <w:rPr>
          <w:rFonts w:ascii="Helvetica" w:hAnsi="Helvetica" w:cs="Arial"/>
          <w:vertAlign w:val="superscript"/>
        </w:rPr>
        <w:fldChar w:fldCharType="end"/>
      </w:r>
      <w:r w:rsidRPr="00837FE0">
        <w:rPr>
          <w:rFonts w:ascii="Helvetica" w:hAnsi="Helvetica" w:cs="Arial"/>
        </w:rPr>
        <w:t xml:space="preserve"> Results in </w:t>
      </w:r>
      <w:r>
        <w:rPr>
          <w:rFonts w:ascii="Helvetica" w:hAnsi="Helvetica" w:cs="Arial"/>
        </w:rPr>
        <w:t>QI</w:t>
      </w:r>
      <w:r w:rsidRPr="00837FE0">
        <w:rPr>
          <w:rFonts w:ascii="Helvetica" w:hAnsi="Helvetica" w:cs="Arial"/>
        </w:rPr>
        <w:t xml:space="preserve"> </w:t>
      </w:r>
      <w:r>
        <w:rPr>
          <w:rFonts w:ascii="Helvetica" w:hAnsi="Helvetica" w:cs="Arial"/>
        </w:rPr>
        <w:t xml:space="preserve">may </w:t>
      </w:r>
      <w:r w:rsidRPr="00837FE0">
        <w:rPr>
          <w:rFonts w:ascii="Helvetica" w:hAnsi="Helvetica" w:cs="Arial"/>
        </w:rPr>
        <w:t xml:space="preserve">not </w:t>
      </w:r>
      <w:r>
        <w:rPr>
          <w:rFonts w:ascii="Helvetica" w:hAnsi="Helvetica" w:cs="Arial"/>
        </w:rPr>
        <w:t xml:space="preserve">be </w:t>
      </w:r>
      <w:r w:rsidRPr="00837FE0">
        <w:rPr>
          <w:rFonts w:ascii="Helvetica" w:hAnsi="Helvetica" w:cs="Arial"/>
        </w:rPr>
        <w:t xml:space="preserve">immediately apparent when patient outcomes are used as a measure, </w:t>
      </w:r>
      <w:r>
        <w:rPr>
          <w:rFonts w:ascii="Helvetica" w:hAnsi="Helvetica" w:cs="Arial"/>
        </w:rPr>
        <w:t>because</w:t>
      </w:r>
      <w:r w:rsidRPr="00837FE0">
        <w:rPr>
          <w:rFonts w:ascii="Helvetica" w:hAnsi="Helvetica" w:cs="Arial"/>
        </w:rPr>
        <w:t xml:space="preserve"> they are usually slower to change. Therefore, the first months of QI projects typically focus of process measures. </w:t>
      </w:r>
    </w:p>
    <w:tbl>
      <w:tblPr>
        <w:tblpPr w:leftFromText="180" w:rightFromText="180" w:vertAnchor="text" w:horzAnchor="page" w:tblpX="1669" w:tblpY="120"/>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8"/>
        <w:gridCol w:w="6840"/>
      </w:tblGrid>
      <w:tr w:rsidR="00690CEE" w:rsidRPr="00837FE0">
        <w:tc>
          <w:tcPr>
            <w:tcW w:w="8028" w:type="dxa"/>
            <w:gridSpan w:val="2"/>
            <w:shd w:val="clear" w:color="auto" w:fill="E0E0E0"/>
          </w:tcPr>
          <w:p w:rsidR="00690CEE" w:rsidRPr="00B47BCD" w:rsidRDefault="00690CEE">
            <w:pPr>
              <w:keepNext/>
              <w:keepLines/>
              <w:spacing w:before="60" w:after="60"/>
              <w:rPr>
                <w:rFonts w:ascii="Helvetica" w:hAnsi="Helvetica" w:cs="Arial"/>
                <w:b/>
                <w:sz w:val="22"/>
                <w:szCs w:val="22"/>
              </w:rPr>
            </w:pPr>
            <w:r w:rsidRPr="00B47BCD">
              <w:rPr>
                <w:rFonts w:ascii="Helvetica" w:hAnsi="Helvetica" w:cs="Arial"/>
                <w:b/>
                <w:sz w:val="22"/>
                <w:szCs w:val="22"/>
              </w:rPr>
              <w:t>Table 12:  PDSA Summary</w:t>
            </w:r>
          </w:p>
        </w:tc>
      </w:tr>
      <w:tr w:rsidR="00690CEE" w:rsidRPr="00837FE0">
        <w:tc>
          <w:tcPr>
            <w:tcW w:w="1188" w:type="dxa"/>
          </w:tcPr>
          <w:p w:rsidR="00690CEE" w:rsidRPr="00B47BCD" w:rsidRDefault="00690CEE" w:rsidP="00B20C64">
            <w:pPr>
              <w:keepNext/>
              <w:keepLines/>
              <w:tabs>
                <w:tab w:val="left" w:pos="702"/>
              </w:tabs>
              <w:ind w:left="702" w:hanging="540"/>
              <w:rPr>
                <w:rFonts w:ascii="Helvetica" w:hAnsi="Helvetica" w:cs="Arial"/>
                <w:b/>
                <w:sz w:val="22"/>
                <w:szCs w:val="22"/>
              </w:rPr>
            </w:pPr>
            <w:r w:rsidRPr="00B47BCD">
              <w:rPr>
                <w:rFonts w:ascii="Helvetica" w:hAnsi="Helvetica" w:cs="Arial"/>
                <w:b/>
                <w:sz w:val="22"/>
                <w:szCs w:val="22"/>
              </w:rPr>
              <w:t>Plan</w:t>
            </w:r>
          </w:p>
        </w:tc>
        <w:tc>
          <w:tcPr>
            <w:tcW w:w="6840" w:type="dxa"/>
          </w:tcPr>
          <w:p w:rsidR="00690CEE" w:rsidRDefault="00690CEE" w:rsidP="00F605DF">
            <w:pPr>
              <w:keepNext/>
              <w:keepLines/>
              <w:numPr>
                <w:ilvl w:val="1"/>
                <w:numId w:val="44"/>
              </w:numPr>
              <w:tabs>
                <w:tab w:val="clear" w:pos="1440"/>
                <w:tab w:val="left" w:pos="612"/>
              </w:tabs>
              <w:ind w:left="612"/>
              <w:rPr>
                <w:rFonts w:ascii="Helvetica" w:hAnsi="Helvetica" w:cs="Arial"/>
                <w:sz w:val="20"/>
                <w:szCs w:val="20"/>
              </w:rPr>
            </w:pPr>
            <w:r w:rsidRPr="00837FE0">
              <w:rPr>
                <w:rFonts w:ascii="Helvetica" w:hAnsi="Helvetica" w:cs="Arial"/>
                <w:sz w:val="20"/>
                <w:szCs w:val="20"/>
              </w:rPr>
              <w:t>State the objectives of the cycle</w:t>
            </w:r>
            <w:r>
              <w:rPr>
                <w:rFonts w:ascii="Helvetica" w:hAnsi="Helvetica" w:cs="Arial"/>
                <w:sz w:val="20"/>
                <w:szCs w:val="20"/>
              </w:rPr>
              <w:t>.</w:t>
            </w:r>
          </w:p>
          <w:p w:rsidR="00690CEE" w:rsidRDefault="00690CEE" w:rsidP="00F605DF">
            <w:pPr>
              <w:keepNext/>
              <w:keepLines/>
              <w:numPr>
                <w:ilvl w:val="1"/>
                <w:numId w:val="44"/>
              </w:numPr>
              <w:tabs>
                <w:tab w:val="clear" w:pos="1440"/>
                <w:tab w:val="left" w:pos="612"/>
              </w:tabs>
              <w:ind w:left="612"/>
              <w:rPr>
                <w:rFonts w:ascii="Helvetica" w:hAnsi="Helvetica" w:cs="Arial"/>
                <w:sz w:val="20"/>
                <w:szCs w:val="20"/>
              </w:rPr>
            </w:pPr>
            <w:r w:rsidRPr="00837FE0">
              <w:rPr>
                <w:rFonts w:ascii="Helvetica" w:hAnsi="Helvetica" w:cs="Arial"/>
                <w:sz w:val="20"/>
                <w:szCs w:val="20"/>
              </w:rPr>
              <w:t>Make predictions about what will happen next and why</w:t>
            </w:r>
            <w:r>
              <w:rPr>
                <w:rFonts w:ascii="Helvetica" w:hAnsi="Helvetica" w:cs="Arial"/>
                <w:sz w:val="20"/>
                <w:szCs w:val="20"/>
              </w:rPr>
              <w:t>.</w:t>
            </w:r>
          </w:p>
          <w:p w:rsidR="00690CEE" w:rsidRDefault="00690CEE" w:rsidP="00F605DF">
            <w:pPr>
              <w:keepNext/>
              <w:keepLines/>
              <w:numPr>
                <w:ilvl w:val="1"/>
                <w:numId w:val="44"/>
              </w:numPr>
              <w:tabs>
                <w:tab w:val="clear" w:pos="1440"/>
                <w:tab w:val="left" w:pos="612"/>
              </w:tabs>
              <w:ind w:left="612"/>
              <w:rPr>
                <w:rFonts w:ascii="Helvetica" w:hAnsi="Helvetica" w:cs="Arial"/>
                <w:sz w:val="20"/>
                <w:szCs w:val="20"/>
              </w:rPr>
            </w:pPr>
            <w:r w:rsidRPr="00837FE0">
              <w:rPr>
                <w:rFonts w:ascii="Helvetica" w:hAnsi="Helvetica" w:cs="Arial"/>
                <w:sz w:val="20"/>
                <w:szCs w:val="20"/>
              </w:rPr>
              <w:t>Develop a plan to carry out the changes</w:t>
            </w:r>
            <w:r>
              <w:rPr>
                <w:rFonts w:ascii="Helvetica" w:hAnsi="Helvetica" w:cs="Arial"/>
                <w:sz w:val="20"/>
                <w:szCs w:val="20"/>
              </w:rPr>
              <w:t xml:space="preserve">: </w:t>
            </w:r>
            <w:r w:rsidRPr="00837FE0">
              <w:rPr>
                <w:rFonts w:ascii="Helvetica" w:hAnsi="Helvetica" w:cs="Arial"/>
                <w:sz w:val="20"/>
                <w:szCs w:val="20"/>
              </w:rPr>
              <w:t>Who? What? Where? What data needs to be collected</w:t>
            </w:r>
            <w:r>
              <w:rPr>
                <w:rFonts w:ascii="Helvetica" w:hAnsi="Helvetica" w:cs="Arial"/>
                <w:sz w:val="20"/>
                <w:szCs w:val="20"/>
              </w:rPr>
              <w:t>?</w:t>
            </w:r>
          </w:p>
        </w:tc>
      </w:tr>
      <w:tr w:rsidR="00690CEE" w:rsidRPr="00837FE0">
        <w:tc>
          <w:tcPr>
            <w:tcW w:w="1188" w:type="dxa"/>
          </w:tcPr>
          <w:p w:rsidR="00690CEE" w:rsidRPr="00B47BCD" w:rsidRDefault="00690CEE" w:rsidP="00B20C64">
            <w:pPr>
              <w:keepNext/>
              <w:keepLines/>
              <w:tabs>
                <w:tab w:val="left" w:pos="810"/>
              </w:tabs>
              <w:ind w:left="900" w:hanging="738"/>
              <w:rPr>
                <w:rFonts w:ascii="Helvetica" w:hAnsi="Helvetica" w:cs="Arial"/>
                <w:b/>
                <w:sz w:val="22"/>
                <w:szCs w:val="22"/>
              </w:rPr>
            </w:pPr>
            <w:r w:rsidRPr="00B47BCD">
              <w:rPr>
                <w:rFonts w:ascii="Helvetica" w:hAnsi="Helvetica" w:cs="Arial"/>
                <w:b/>
                <w:sz w:val="22"/>
                <w:szCs w:val="22"/>
              </w:rPr>
              <w:t>Do</w:t>
            </w:r>
          </w:p>
        </w:tc>
        <w:tc>
          <w:tcPr>
            <w:tcW w:w="6840" w:type="dxa"/>
          </w:tcPr>
          <w:p w:rsidR="00690CEE" w:rsidRDefault="00690CEE" w:rsidP="00F605DF">
            <w:pPr>
              <w:keepNext/>
              <w:keepLines/>
              <w:numPr>
                <w:ilvl w:val="1"/>
                <w:numId w:val="45"/>
              </w:numPr>
              <w:tabs>
                <w:tab w:val="left" w:pos="612"/>
              </w:tabs>
              <w:ind w:left="612"/>
              <w:rPr>
                <w:rFonts w:ascii="Helvetica" w:hAnsi="Helvetica" w:cs="Arial"/>
                <w:sz w:val="20"/>
                <w:szCs w:val="20"/>
              </w:rPr>
            </w:pPr>
            <w:r w:rsidRPr="00837FE0">
              <w:rPr>
                <w:rFonts w:ascii="Helvetica" w:hAnsi="Helvetica" w:cs="Arial"/>
                <w:sz w:val="20"/>
                <w:szCs w:val="20"/>
              </w:rPr>
              <w:t>Introduce the change(s)</w:t>
            </w:r>
            <w:r>
              <w:rPr>
                <w:rFonts w:ascii="Helvetica" w:hAnsi="Helvetica" w:cs="Arial"/>
                <w:sz w:val="20"/>
                <w:szCs w:val="20"/>
              </w:rPr>
              <w:t>.</w:t>
            </w:r>
          </w:p>
          <w:p w:rsidR="00690CEE" w:rsidRDefault="00690CEE" w:rsidP="00F605DF">
            <w:pPr>
              <w:keepNext/>
              <w:keepLines/>
              <w:numPr>
                <w:ilvl w:val="1"/>
                <w:numId w:val="45"/>
              </w:numPr>
              <w:tabs>
                <w:tab w:val="clear" w:pos="1440"/>
                <w:tab w:val="left" w:pos="612"/>
              </w:tabs>
              <w:ind w:left="612"/>
              <w:rPr>
                <w:rFonts w:ascii="Helvetica" w:hAnsi="Helvetica" w:cs="Arial"/>
                <w:sz w:val="20"/>
                <w:szCs w:val="20"/>
              </w:rPr>
            </w:pPr>
            <w:r w:rsidRPr="00837FE0">
              <w:rPr>
                <w:rFonts w:ascii="Helvetica" w:hAnsi="Helvetica" w:cs="Arial"/>
                <w:sz w:val="20"/>
                <w:szCs w:val="20"/>
              </w:rPr>
              <w:t>Collect data</w:t>
            </w:r>
            <w:r>
              <w:rPr>
                <w:rFonts w:ascii="Helvetica" w:hAnsi="Helvetica" w:cs="Arial"/>
                <w:sz w:val="20"/>
                <w:szCs w:val="20"/>
              </w:rPr>
              <w:t>.</w:t>
            </w:r>
          </w:p>
          <w:p w:rsidR="00690CEE" w:rsidRDefault="00690CEE" w:rsidP="00F605DF">
            <w:pPr>
              <w:keepNext/>
              <w:keepLines/>
              <w:numPr>
                <w:ilvl w:val="1"/>
                <w:numId w:val="45"/>
              </w:numPr>
              <w:tabs>
                <w:tab w:val="left" w:pos="612"/>
              </w:tabs>
              <w:ind w:left="612"/>
              <w:rPr>
                <w:rFonts w:ascii="Helvetica" w:hAnsi="Helvetica" w:cs="Arial"/>
                <w:sz w:val="20"/>
                <w:szCs w:val="20"/>
              </w:rPr>
            </w:pPr>
            <w:r w:rsidRPr="00837FE0">
              <w:rPr>
                <w:rFonts w:ascii="Helvetica" w:hAnsi="Helvetica" w:cs="Arial"/>
                <w:sz w:val="20"/>
                <w:szCs w:val="20"/>
              </w:rPr>
              <w:t>Document problems and unexpected observations</w:t>
            </w:r>
            <w:r>
              <w:rPr>
                <w:rFonts w:ascii="Helvetica" w:hAnsi="Helvetica" w:cs="Arial"/>
                <w:sz w:val="20"/>
                <w:szCs w:val="20"/>
              </w:rPr>
              <w:t>.</w:t>
            </w:r>
          </w:p>
          <w:p w:rsidR="00690CEE" w:rsidRDefault="00690CEE" w:rsidP="00F605DF">
            <w:pPr>
              <w:keepNext/>
              <w:keepLines/>
              <w:numPr>
                <w:ilvl w:val="1"/>
                <w:numId w:val="45"/>
              </w:numPr>
              <w:tabs>
                <w:tab w:val="left" w:pos="612"/>
              </w:tabs>
              <w:ind w:left="612"/>
              <w:rPr>
                <w:rFonts w:ascii="Helvetica" w:hAnsi="Helvetica" w:cs="Arial"/>
                <w:sz w:val="20"/>
                <w:szCs w:val="20"/>
              </w:rPr>
            </w:pPr>
            <w:r w:rsidRPr="00837FE0">
              <w:rPr>
                <w:rFonts w:ascii="Helvetica" w:hAnsi="Helvetica" w:cs="Arial"/>
                <w:sz w:val="20"/>
                <w:szCs w:val="20"/>
              </w:rPr>
              <w:t>Begin analysis of the data</w:t>
            </w:r>
            <w:r>
              <w:rPr>
                <w:rFonts w:ascii="Helvetica" w:hAnsi="Helvetica" w:cs="Arial"/>
                <w:sz w:val="20"/>
                <w:szCs w:val="20"/>
              </w:rPr>
              <w:t>.</w:t>
            </w:r>
          </w:p>
        </w:tc>
      </w:tr>
      <w:tr w:rsidR="00690CEE" w:rsidRPr="00837FE0">
        <w:tc>
          <w:tcPr>
            <w:tcW w:w="1188" w:type="dxa"/>
          </w:tcPr>
          <w:p w:rsidR="00690CEE" w:rsidRPr="00B47BCD" w:rsidRDefault="00690CEE" w:rsidP="00B20C64">
            <w:pPr>
              <w:keepNext/>
              <w:keepLines/>
              <w:tabs>
                <w:tab w:val="left" w:pos="810"/>
              </w:tabs>
              <w:ind w:left="900" w:hanging="738"/>
              <w:rPr>
                <w:rFonts w:ascii="Helvetica" w:hAnsi="Helvetica" w:cs="Arial"/>
                <w:b/>
                <w:sz w:val="22"/>
                <w:szCs w:val="22"/>
              </w:rPr>
            </w:pPr>
            <w:r w:rsidRPr="00B47BCD">
              <w:rPr>
                <w:rFonts w:ascii="Helvetica" w:hAnsi="Helvetica" w:cs="Arial"/>
                <w:b/>
                <w:sz w:val="22"/>
                <w:szCs w:val="22"/>
              </w:rPr>
              <w:t>Study</w:t>
            </w:r>
          </w:p>
        </w:tc>
        <w:tc>
          <w:tcPr>
            <w:tcW w:w="6840" w:type="dxa"/>
          </w:tcPr>
          <w:p w:rsidR="00690CEE" w:rsidRDefault="00690CEE" w:rsidP="00F605DF">
            <w:pPr>
              <w:keepNext/>
              <w:keepLines/>
              <w:numPr>
                <w:ilvl w:val="1"/>
                <w:numId w:val="46"/>
              </w:numPr>
              <w:tabs>
                <w:tab w:val="left" w:pos="612"/>
                <w:tab w:val="left" w:pos="810"/>
              </w:tabs>
              <w:ind w:left="612"/>
              <w:rPr>
                <w:rFonts w:ascii="Helvetica" w:hAnsi="Helvetica" w:cs="Arial"/>
                <w:sz w:val="20"/>
                <w:szCs w:val="20"/>
              </w:rPr>
            </w:pPr>
            <w:r w:rsidRPr="00837FE0">
              <w:rPr>
                <w:rFonts w:ascii="Helvetica" w:hAnsi="Helvetica" w:cs="Arial"/>
                <w:sz w:val="20"/>
                <w:szCs w:val="20"/>
              </w:rPr>
              <w:t>Complete the analysis of the data</w:t>
            </w:r>
            <w:r>
              <w:rPr>
                <w:rFonts w:ascii="Helvetica" w:hAnsi="Helvetica" w:cs="Arial"/>
                <w:sz w:val="20"/>
                <w:szCs w:val="20"/>
              </w:rPr>
              <w:t>.</w:t>
            </w:r>
          </w:p>
          <w:p w:rsidR="00690CEE" w:rsidRDefault="00690CEE" w:rsidP="00F605DF">
            <w:pPr>
              <w:keepNext/>
              <w:keepLines/>
              <w:numPr>
                <w:ilvl w:val="1"/>
                <w:numId w:val="46"/>
              </w:numPr>
              <w:tabs>
                <w:tab w:val="left" w:pos="612"/>
                <w:tab w:val="left" w:pos="810"/>
              </w:tabs>
              <w:ind w:left="612"/>
              <w:rPr>
                <w:rFonts w:ascii="Helvetica" w:hAnsi="Helvetica" w:cs="Arial"/>
                <w:sz w:val="20"/>
                <w:szCs w:val="20"/>
              </w:rPr>
            </w:pPr>
            <w:r w:rsidRPr="00837FE0">
              <w:rPr>
                <w:rFonts w:ascii="Helvetica" w:hAnsi="Helvetica" w:cs="Arial"/>
                <w:sz w:val="20"/>
                <w:szCs w:val="20"/>
              </w:rPr>
              <w:t>Summarize what was learned</w:t>
            </w:r>
            <w:r>
              <w:rPr>
                <w:rFonts w:ascii="Helvetica" w:hAnsi="Helvetica" w:cs="Arial"/>
                <w:sz w:val="20"/>
                <w:szCs w:val="20"/>
              </w:rPr>
              <w:t>.</w:t>
            </w:r>
          </w:p>
        </w:tc>
      </w:tr>
      <w:tr w:rsidR="00690CEE" w:rsidRPr="00837FE0">
        <w:tc>
          <w:tcPr>
            <w:tcW w:w="1188" w:type="dxa"/>
          </w:tcPr>
          <w:p w:rsidR="00690CEE" w:rsidRPr="00B47BCD" w:rsidRDefault="00690CEE" w:rsidP="00B20C64">
            <w:pPr>
              <w:keepNext/>
              <w:keepLines/>
              <w:tabs>
                <w:tab w:val="left" w:pos="612"/>
              </w:tabs>
              <w:ind w:left="612" w:hanging="450"/>
              <w:rPr>
                <w:rFonts w:ascii="Helvetica" w:hAnsi="Helvetica" w:cs="Arial"/>
                <w:b/>
                <w:sz w:val="22"/>
                <w:szCs w:val="22"/>
              </w:rPr>
            </w:pPr>
            <w:r w:rsidRPr="00B47BCD">
              <w:rPr>
                <w:rFonts w:ascii="Helvetica" w:hAnsi="Helvetica" w:cs="Arial"/>
                <w:b/>
                <w:sz w:val="22"/>
                <w:szCs w:val="22"/>
              </w:rPr>
              <w:t>Act</w:t>
            </w:r>
          </w:p>
        </w:tc>
        <w:tc>
          <w:tcPr>
            <w:tcW w:w="6840" w:type="dxa"/>
          </w:tcPr>
          <w:p w:rsidR="00690CEE" w:rsidRDefault="00690CEE" w:rsidP="00F605DF">
            <w:pPr>
              <w:keepNext/>
              <w:keepLines/>
              <w:numPr>
                <w:ilvl w:val="0"/>
                <w:numId w:val="47"/>
              </w:numPr>
              <w:tabs>
                <w:tab w:val="left" w:pos="612"/>
                <w:tab w:val="left" w:pos="810"/>
              </w:tabs>
              <w:ind w:left="612"/>
              <w:rPr>
                <w:rFonts w:ascii="Helvetica" w:hAnsi="Helvetica" w:cs="Arial"/>
                <w:sz w:val="20"/>
                <w:szCs w:val="20"/>
              </w:rPr>
            </w:pPr>
            <w:r w:rsidRPr="00837FE0">
              <w:rPr>
                <w:rFonts w:ascii="Helvetica" w:hAnsi="Helvetica" w:cs="Arial"/>
                <w:sz w:val="20"/>
                <w:szCs w:val="20"/>
              </w:rPr>
              <w:t>What modifications should be made?</w:t>
            </w:r>
          </w:p>
          <w:p w:rsidR="00690CEE" w:rsidRDefault="00690CEE" w:rsidP="00F605DF">
            <w:pPr>
              <w:keepNext/>
              <w:keepLines/>
              <w:numPr>
                <w:ilvl w:val="0"/>
                <w:numId w:val="47"/>
              </w:numPr>
              <w:tabs>
                <w:tab w:val="left" w:pos="612"/>
                <w:tab w:val="left" w:pos="810"/>
              </w:tabs>
              <w:ind w:left="612"/>
              <w:rPr>
                <w:rFonts w:ascii="Helvetica" w:hAnsi="Helvetica" w:cs="Arial"/>
                <w:sz w:val="20"/>
                <w:szCs w:val="20"/>
              </w:rPr>
            </w:pPr>
            <w:r w:rsidRPr="00837FE0">
              <w:rPr>
                <w:rFonts w:ascii="Helvetica" w:hAnsi="Helvetica" w:cs="Arial"/>
                <w:sz w:val="20"/>
                <w:szCs w:val="20"/>
              </w:rPr>
              <w:t>What will happen in the next cycle?</w:t>
            </w:r>
          </w:p>
        </w:tc>
      </w:tr>
    </w:tbl>
    <w:p w:rsidR="00690CEE"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rPr>
      </w:pPr>
    </w:p>
    <w:p w:rsidR="00690CEE" w:rsidRDefault="00690CEE" w:rsidP="00B20C64">
      <w:pPr>
        <w:widowControl w:val="0"/>
        <w:autoSpaceDE w:val="0"/>
        <w:autoSpaceDN w:val="0"/>
        <w:adjustRightInd w:val="0"/>
        <w:rPr>
          <w:rFonts w:ascii="Helvetica" w:hAnsi="Helvetica" w:cs="Arial"/>
        </w:rPr>
      </w:pPr>
    </w:p>
    <w:p w:rsidR="00690CEE" w:rsidRPr="00837FE0" w:rsidRDefault="00690CEE" w:rsidP="00B20C64">
      <w:pPr>
        <w:widowControl w:val="0"/>
        <w:autoSpaceDE w:val="0"/>
        <w:autoSpaceDN w:val="0"/>
        <w:adjustRightInd w:val="0"/>
        <w:rPr>
          <w:rFonts w:ascii="Helvetica" w:hAnsi="Helvetica" w:cs="Arial"/>
        </w:rPr>
      </w:pPr>
    </w:p>
    <w:p w:rsidR="00690CEE" w:rsidRPr="00837FE0" w:rsidRDefault="00690CEE" w:rsidP="00B20C64">
      <w:pPr>
        <w:widowControl w:val="0"/>
        <w:autoSpaceDE w:val="0"/>
        <w:autoSpaceDN w:val="0"/>
        <w:adjustRightInd w:val="0"/>
        <w:rPr>
          <w:rFonts w:ascii="Helvetica" w:hAnsi="Helvetica" w:cs="Arial"/>
        </w:rPr>
      </w:pPr>
    </w:p>
    <w:p w:rsidR="00690CEE" w:rsidRPr="00837FE0" w:rsidRDefault="00690CEE" w:rsidP="00B20C64">
      <w:pPr>
        <w:widowControl w:val="0"/>
        <w:autoSpaceDE w:val="0"/>
        <w:autoSpaceDN w:val="0"/>
        <w:adjustRightInd w:val="0"/>
        <w:rPr>
          <w:rFonts w:ascii="Helvetica" w:hAnsi="Helvetica" w:cs="Arial"/>
        </w:rPr>
      </w:pPr>
    </w:p>
    <w:p w:rsidR="00690CEE" w:rsidRPr="0013452C" w:rsidRDefault="00690CEE" w:rsidP="00B20C64">
      <w:pPr>
        <w:rPr>
          <w:rFonts w:ascii="Helvetica" w:hAnsi="Helvetica" w:cs="Arial"/>
          <w:sz w:val="32"/>
          <w:szCs w:val="36"/>
        </w:rPr>
      </w:pPr>
      <w:r w:rsidRPr="00837FE0">
        <w:rPr>
          <w:rFonts w:ascii="Helvetica" w:hAnsi="Helvetica"/>
        </w:rPr>
        <w:br w:type="page"/>
      </w:r>
      <w:r w:rsidRPr="0013452C">
        <w:rPr>
          <w:rFonts w:ascii="Helvetica" w:hAnsi="Helvetica" w:cs="Arial"/>
          <w:sz w:val="32"/>
          <w:szCs w:val="36"/>
        </w:rPr>
        <w:t>APPLYING THE PDSA CYCLE</w:t>
      </w:r>
    </w:p>
    <w:p w:rsidR="00690CEE" w:rsidRPr="0013452C" w:rsidRDefault="00690CEE" w:rsidP="00B20C64">
      <w:pPr>
        <w:tabs>
          <w:tab w:val="left" w:pos="450"/>
        </w:tabs>
        <w:ind w:left="450" w:hanging="450"/>
        <w:rPr>
          <w:rFonts w:ascii="Helvetica" w:hAnsi="Helvetica" w:cs="Arial"/>
          <w:sz w:val="36"/>
          <w:szCs w:val="36"/>
        </w:rPr>
      </w:pPr>
      <w:r w:rsidRPr="0013452C">
        <w:rPr>
          <w:rFonts w:ascii="Helvetica" w:hAnsi="Helvetica" w:cs="Arial"/>
          <w:sz w:val="32"/>
          <w:szCs w:val="36"/>
        </w:rPr>
        <w:t>TO ELECTIVE DELIVERIES &lt;39 WEEKS</w:t>
      </w:r>
    </w:p>
    <w:p w:rsidR="00690CEE" w:rsidRPr="00837FE0" w:rsidRDefault="00690CEE" w:rsidP="00B20C64">
      <w:pPr>
        <w:keepNext/>
        <w:keepLines/>
        <w:rPr>
          <w:rFonts w:ascii="Helvetica" w:hAnsi="Helvetica" w:cs="Arial"/>
        </w:rPr>
      </w:pPr>
    </w:p>
    <w:p w:rsidR="00690CEE" w:rsidRPr="00837FE0" w:rsidRDefault="00690CEE" w:rsidP="00B20C64">
      <w:pPr>
        <w:keepNext/>
        <w:keepLines/>
        <w:rPr>
          <w:rFonts w:ascii="Helvetica" w:hAnsi="Helvetica" w:cs="Arial"/>
        </w:rPr>
      </w:pPr>
      <w:r w:rsidRPr="00837FE0">
        <w:rPr>
          <w:rFonts w:ascii="Helvetica" w:hAnsi="Helvetica" w:cs="Arial"/>
        </w:rPr>
        <w:t xml:space="preserve">The PDSA process for </w:t>
      </w:r>
      <w:r>
        <w:rPr>
          <w:rFonts w:ascii="Helvetica" w:hAnsi="Helvetica" w:cs="Arial"/>
        </w:rPr>
        <w:t>C</w:t>
      </w:r>
      <w:r w:rsidRPr="00837FE0">
        <w:rPr>
          <w:rFonts w:ascii="Helvetica" w:hAnsi="Helvetica" w:cs="Arial"/>
        </w:rPr>
        <w:t xml:space="preserve">QI can be applied when implementing a plan to reduce or eliminate elective deliveries </w:t>
      </w:r>
      <w:r>
        <w:rPr>
          <w:rFonts w:ascii="Helvetica" w:hAnsi="Helvetica" w:cs="Arial"/>
        </w:rPr>
        <w:t>&lt;</w:t>
      </w:r>
      <w:r w:rsidRPr="00837FE0">
        <w:rPr>
          <w:rFonts w:ascii="Helvetica" w:hAnsi="Helvetica" w:cs="Arial"/>
        </w:rPr>
        <w:t xml:space="preserve">39 weeks. Below are action items and details to address during this process. </w:t>
      </w:r>
    </w:p>
    <w:p w:rsidR="00690CEE" w:rsidRPr="00837FE0" w:rsidRDefault="00690CEE" w:rsidP="00B20C64">
      <w:pPr>
        <w:rPr>
          <w:rFonts w:ascii="Helvetica" w:hAnsi="Helvetica" w:cs="Arial"/>
          <w:color w:val="5F497A"/>
        </w:rPr>
      </w:pPr>
    </w:p>
    <w:p w:rsidR="00690CEE" w:rsidRPr="00837FE0" w:rsidRDefault="00690CEE" w:rsidP="00B20C64">
      <w:pPr>
        <w:rPr>
          <w:rFonts w:ascii="Helvetica" w:hAnsi="Helvetica" w:cs="Arial"/>
          <w:b/>
          <w:sz w:val="28"/>
          <w:szCs w:val="28"/>
        </w:rPr>
      </w:pPr>
      <w:r w:rsidRPr="00837FE0">
        <w:rPr>
          <w:rFonts w:ascii="Helvetica" w:hAnsi="Helvetica" w:cs="Arial"/>
          <w:b/>
          <w:sz w:val="28"/>
          <w:szCs w:val="28"/>
        </w:rPr>
        <w:t>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2"/>
        <w:gridCol w:w="6374"/>
      </w:tblGrid>
      <w:tr w:rsidR="00690CEE" w:rsidRPr="00837FE0">
        <w:tc>
          <w:tcPr>
            <w:tcW w:w="1703" w:type="pct"/>
          </w:tcPr>
          <w:p w:rsidR="00690CEE" w:rsidRPr="00B47BCD" w:rsidRDefault="00690CEE" w:rsidP="00B20C64">
            <w:pPr>
              <w:jc w:val="center"/>
              <w:rPr>
                <w:rFonts w:ascii="Helvetica" w:hAnsi="Helvetica" w:cs="Arial"/>
                <w:b/>
                <w:sz w:val="22"/>
                <w:szCs w:val="22"/>
              </w:rPr>
            </w:pPr>
            <w:r w:rsidRPr="00B47BCD">
              <w:rPr>
                <w:rFonts w:ascii="Helvetica" w:hAnsi="Helvetica" w:cs="Arial"/>
                <w:b/>
                <w:sz w:val="22"/>
                <w:szCs w:val="22"/>
              </w:rPr>
              <w:t>Action Items</w:t>
            </w:r>
          </w:p>
        </w:tc>
        <w:tc>
          <w:tcPr>
            <w:tcW w:w="3297" w:type="pct"/>
          </w:tcPr>
          <w:p w:rsidR="00690CEE" w:rsidRPr="00B47BCD" w:rsidRDefault="00690CEE" w:rsidP="00B20C64">
            <w:pPr>
              <w:jc w:val="center"/>
              <w:rPr>
                <w:rFonts w:ascii="Helvetica" w:hAnsi="Helvetica" w:cs="Arial"/>
                <w:b/>
                <w:sz w:val="22"/>
                <w:szCs w:val="22"/>
              </w:rPr>
            </w:pPr>
            <w:r w:rsidRPr="00B47BCD">
              <w:rPr>
                <w:rFonts w:ascii="Helvetica" w:hAnsi="Helvetica" w:cs="Arial"/>
                <w:b/>
                <w:sz w:val="22"/>
                <w:szCs w:val="22"/>
              </w:rPr>
              <w:t>Details</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Convene multidisciplinary QI team of key stakeholders.</w:t>
            </w:r>
          </w:p>
        </w:tc>
        <w:tc>
          <w:tcPr>
            <w:tcW w:w="3297" w:type="pct"/>
          </w:tcPr>
          <w:p w:rsidR="00690CEE" w:rsidRPr="00B47BCD" w:rsidRDefault="00690CEE" w:rsidP="00B20C64">
            <w:pPr>
              <w:rPr>
                <w:rFonts w:ascii="Helvetica" w:hAnsi="Helvetica" w:cs="Arial"/>
                <w:sz w:val="22"/>
                <w:szCs w:val="22"/>
              </w:rPr>
            </w:pPr>
            <w:r w:rsidRPr="00B47BCD">
              <w:rPr>
                <w:rFonts w:ascii="Helvetica" w:hAnsi="Helvetica" w:cs="Arial"/>
                <w:sz w:val="22"/>
                <w:szCs w:val="22"/>
              </w:rPr>
              <w:t>Key stakeholders may include:</w:t>
            </w:r>
          </w:p>
          <w:p w:rsidR="00690CEE" w:rsidRPr="00B47BCD" w:rsidRDefault="00690CEE" w:rsidP="00B20C64">
            <w:pPr>
              <w:numPr>
                <w:ilvl w:val="0"/>
                <w:numId w:val="49"/>
              </w:numPr>
              <w:rPr>
                <w:rFonts w:ascii="Helvetica" w:hAnsi="Helvetica" w:cs="Arial"/>
                <w:sz w:val="22"/>
                <w:szCs w:val="22"/>
              </w:rPr>
            </w:pPr>
            <w:r w:rsidRPr="00B47BCD">
              <w:rPr>
                <w:rFonts w:ascii="Helvetica" w:hAnsi="Helvetica" w:cs="Arial"/>
                <w:sz w:val="22"/>
                <w:szCs w:val="22"/>
              </w:rPr>
              <w:t>Physicians/Nurses/Clerical staff</w:t>
            </w:r>
          </w:p>
          <w:p w:rsidR="00690CEE" w:rsidRPr="00B47BCD" w:rsidRDefault="00690CEE" w:rsidP="00B20C64">
            <w:pPr>
              <w:numPr>
                <w:ilvl w:val="0"/>
                <w:numId w:val="49"/>
              </w:numPr>
              <w:rPr>
                <w:rFonts w:ascii="Helvetica" w:hAnsi="Helvetica" w:cs="Arial"/>
                <w:sz w:val="22"/>
                <w:szCs w:val="22"/>
              </w:rPr>
            </w:pPr>
            <w:r w:rsidRPr="00B47BCD">
              <w:rPr>
                <w:rFonts w:ascii="Helvetica" w:hAnsi="Helvetica" w:cs="Arial"/>
                <w:sz w:val="22"/>
                <w:szCs w:val="22"/>
              </w:rPr>
              <w:t>Risk/Quality management</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Determine outcome measure(s) and data collection process.</w:t>
            </w:r>
          </w:p>
        </w:tc>
        <w:tc>
          <w:tcPr>
            <w:tcW w:w="3297" w:type="pct"/>
          </w:tcPr>
          <w:p w:rsidR="00690CEE" w:rsidRPr="00B47BCD" w:rsidRDefault="00690CEE">
            <w:pPr>
              <w:numPr>
                <w:ilvl w:val="0"/>
                <w:numId w:val="49"/>
              </w:numPr>
              <w:tabs>
                <w:tab w:val="num" w:pos="249"/>
              </w:tabs>
              <w:rPr>
                <w:rFonts w:ascii="Helvetica" w:hAnsi="Helvetica" w:cs="Arial"/>
                <w:sz w:val="22"/>
                <w:szCs w:val="22"/>
              </w:rPr>
            </w:pPr>
            <w:r w:rsidRPr="00B47BCD">
              <w:rPr>
                <w:rFonts w:ascii="Helvetica" w:hAnsi="Helvetica" w:cs="Arial"/>
                <w:sz w:val="22"/>
                <w:szCs w:val="22"/>
              </w:rPr>
              <w:t>NICU admissions for babies delivered &lt;39 weeks</w:t>
            </w:r>
          </w:p>
          <w:p w:rsidR="00690CEE" w:rsidRPr="00B47BCD" w:rsidRDefault="00690CEE">
            <w:pPr>
              <w:numPr>
                <w:ilvl w:val="0"/>
                <w:numId w:val="49"/>
              </w:numPr>
              <w:tabs>
                <w:tab w:val="num" w:pos="249"/>
              </w:tabs>
              <w:rPr>
                <w:rFonts w:ascii="Helvetica" w:hAnsi="Helvetica" w:cs="Arial"/>
                <w:sz w:val="22"/>
                <w:szCs w:val="22"/>
              </w:rPr>
            </w:pPr>
            <w:r w:rsidRPr="00B47BCD">
              <w:rPr>
                <w:rFonts w:ascii="Helvetica" w:hAnsi="Helvetica" w:cs="Arial"/>
                <w:sz w:val="22"/>
                <w:szCs w:val="22"/>
              </w:rPr>
              <w:t>Morbidities measures: neonatal and maternal</w:t>
            </w:r>
          </w:p>
          <w:p w:rsidR="00690CEE" w:rsidRPr="00B47BCD" w:rsidRDefault="00690CEE">
            <w:pPr>
              <w:numPr>
                <w:ilvl w:val="0"/>
                <w:numId w:val="49"/>
              </w:numPr>
              <w:tabs>
                <w:tab w:val="num" w:pos="249"/>
              </w:tabs>
              <w:rPr>
                <w:rFonts w:ascii="Helvetica" w:hAnsi="Helvetica" w:cs="Arial"/>
                <w:sz w:val="22"/>
                <w:szCs w:val="22"/>
              </w:rPr>
            </w:pPr>
            <w:r w:rsidRPr="00B47BCD">
              <w:rPr>
                <w:rFonts w:ascii="Helvetica" w:hAnsi="Helvetica" w:cs="Arial"/>
                <w:sz w:val="22"/>
                <w:szCs w:val="22"/>
              </w:rPr>
              <w:t>Electronic records, chart reviews, logs</w:t>
            </w:r>
          </w:p>
          <w:p w:rsidR="00690CEE" w:rsidRPr="00B47BCD" w:rsidRDefault="00690CEE">
            <w:pPr>
              <w:numPr>
                <w:ilvl w:val="0"/>
                <w:numId w:val="49"/>
              </w:numPr>
              <w:tabs>
                <w:tab w:val="num" w:pos="249"/>
              </w:tabs>
              <w:rPr>
                <w:rFonts w:ascii="Helvetica" w:hAnsi="Helvetica" w:cs="Arial"/>
                <w:sz w:val="22"/>
                <w:szCs w:val="22"/>
              </w:rPr>
            </w:pPr>
            <w:r w:rsidRPr="00B47BCD">
              <w:rPr>
                <w:rFonts w:ascii="Helvetica" w:hAnsi="Helvetica" w:cs="Arial"/>
                <w:sz w:val="22"/>
                <w:szCs w:val="22"/>
              </w:rPr>
              <w:t>Ongoing monitoring and evaluation of morbidities associated with &lt;39 week deliveries</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Determine process measure(s) and data collection process.</w:t>
            </w:r>
          </w:p>
        </w:tc>
        <w:tc>
          <w:tcPr>
            <w:tcW w:w="3297" w:type="pct"/>
          </w:tcPr>
          <w:p w:rsidR="00690CEE" w:rsidRPr="00B47BCD" w:rsidRDefault="00690CEE" w:rsidP="00B20C64">
            <w:pPr>
              <w:numPr>
                <w:ilvl w:val="0"/>
                <w:numId w:val="49"/>
              </w:numPr>
              <w:rPr>
                <w:rFonts w:ascii="Helvetica" w:hAnsi="Helvetica" w:cs="Arial"/>
                <w:sz w:val="22"/>
                <w:szCs w:val="22"/>
              </w:rPr>
            </w:pPr>
            <w:r w:rsidRPr="00B47BCD">
              <w:rPr>
                <w:rFonts w:ascii="Helvetica" w:hAnsi="Helvetica" w:cs="Arial"/>
                <w:sz w:val="22"/>
                <w:szCs w:val="22"/>
              </w:rPr>
              <w:t>Scheduling process, including documentation to identify gestational age, indication for elective delivery</w:t>
            </w:r>
          </w:p>
          <w:p w:rsidR="00690CEE" w:rsidRPr="00B47BCD" w:rsidRDefault="00690CEE" w:rsidP="00B20C64">
            <w:pPr>
              <w:numPr>
                <w:ilvl w:val="0"/>
                <w:numId w:val="49"/>
              </w:numPr>
              <w:rPr>
                <w:rFonts w:ascii="Helvetica" w:hAnsi="Helvetica" w:cs="Arial"/>
                <w:sz w:val="22"/>
                <w:szCs w:val="22"/>
              </w:rPr>
            </w:pPr>
            <w:r w:rsidRPr="00B47BCD">
              <w:rPr>
                <w:rFonts w:ascii="Helvetica" w:hAnsi="Helvetica" w:cs="Arial"/>
                <w:sz w:val="22"/>
                <w:szCs w:val="22"/>
              </w:rPr>
              <w:t>Process of oversight, guidelines enforcement and communication chain that prohibit elective deliveries &lt;39 weeks</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Align scheduling process with process to identify whether elective deliveries are appropriate and can be scheduled.</w:t>
            </w:r>
          </w:p>
        </w:tc>
        <w:tc>
          <w:tcPr>
            <w:tcW w:w="3297" w:type="pct"/>
          </w:tcPr>
          <w:p w:rsidR="00690CEE" w:rsidRPr="00B47BCD" w:rsidRDefault="00690CEE" w:rsidP="00B20C64">
            <w:pPr>
              <w:numPr>
                <w:ilvl w:val="0"/>
                <w:numId w:val="49"/>
              </w:numPr>
              <w:rPr>
                <w:rFonts w:ascii="Helvetica" w:hAnsi="Helvetica" w:cs="Arial"/>
                <w:sz w:val="22"/>
                <w:szCs w:val="22"/>
              </w:rPr>
            </w:pPr>
            <w:r w:rsidRPr="00B47BCD">
              <w:rPr>
                <w:rFonts w:ascii="Helvetica" w:hAnsi="Helvetica" w:cs="Arial"/>
                <w:sz w:val="22"/>
                <w:szCs w:val="22"/>
              </w:rPr>
              <w:t>Step 1: Check that gestational age and medical indication are documented in scheduling form.</w:t>
            </w:r>
          </w:p>
          <w:p w:rsidR="00690CEE" w:rsidRPr="00B47BCD" w:rsidRDefault="00690CEE" w:rsidP="00B20C64">
            <w:pPr>
              <w:numPr>
                <w:ilvl w:val="0"/>
                <w:numId w:val="49"/>
              </w:numPr>
              <w:rPr>
                <w:rFonts w:ascii="Helvetica" w:hAnsi="Helvetica" w:cs="Arial"/>
                <w:sz w:val="22"/>
                <w:szCs w:val="22"/>
              </w:rPr>
            </w:pPr>
            <w:r w:rsidRPr="00B47BCD">
              <w:rPr>
                <w:rFonts w:ascii="Helvetica" w:hAnsi="Helvetica" w:cs="Arial"/>
                <w:sz w:val="22"/>
                <w:szCs w:val="22"/>
              </w:rPr>
              <w:t>Step 2: If criteria are missing or do not match specific guidelines (outlined in a checklist, for example), first level of communication is triggered (e.g., call to OB provider to request information).</w:t>
            </w:r>
          </w:p>
          <w:p w:rsidR="00690CEE" w:rsidRPr="00B47BCD" w:rsidRDefault="00690CEE" w:rsidP="00B20C64">
            <w:pPr>
              <w:numPr>
                <w:ilvl w:val="0"/>
                <w:numId w:val="49"/>
              </w:numPr>
              <w:rPr>
                <w:rFonts w:ascii="Helvetica" w:hAnsi="Helvetica" w:cs="Arial"/>
                <w:sz w:val="22"/>
                <w:szCs w:val="22"/>
              </w:rPr>
            </w:pPr>
            <w:r w:rsidRPr="00B47BCD">
              <w:rPr>
                <w:rFonts w:ascii="Helvetica" w:hAnsi="Helvetica" w:cs="Arial"/>
                <w:sz w:val="22"/>
                <w:szCs w:val="22"/>
              </w:rPr>
              <w:t>Step 3: Additional chains of communication are triggered so that scheduling criteria are met and resolved.</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Develop or adopt scheduling form(s).</w:t>
            </w:r>
          </w:p>
        </w:tc>
        <w:tc>
          <w:tcPr>
            <w:tcW w:w="3297" w:type="pct"/>
          </w:tcPr>
          <w:p w:rsidR="00690CEE" w:rsidRPr="00B47BCD" w:rsidRDefault="00690CEE" w:rsidP="00B20C64">
            <w:pPr>
              <w:rPr>
                <w:rFonts w:ascii="Helvetica" w:hAnsi="Helvetica" w:cs="Arial"/>
                <w:i/>
                <w:sz w:val="22"/>
                <w:szCs w:val="22"/>
              </w:rPr>
            </w:pPr>
            <w:r w:rsidRPr="00B47BCD">
              <w:rPr>
                <w:rFonts w:ascii="Helvetica" w:hAnsi="Helvetica" w:cs="Arial"/>
                <w:sz w:val="22"/>
                <w:szCs w:val="22"/>
              </w:rPr>
              <w:t>Identify who fills out forms and who reviews forms for required elements for scheduling.</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Aim for consensus on key concepts.</w:t>
            </w:r>
          </w:p>
        </w:tc>
        <w:tc>
          <w:tcPr>
            <w:tcW w:w="3297" w:type="pct"/>
          </w:tcPr>
          <w:p w:rsidR="00690CEE" w:rsidRPr="00B47BCD" w:rsidRDefault="00690CEE" w:rsidP="00B20C64">
            <w:pPr>
              <w:numPr>
                <w:ilvl w:val="0"/>
                <w:numId w:val="50"/>
              </w:numPr>
              <w:rPr>
                <w:rFonts w:ascii="Helvetica" w:hAnsi="Helvetica" w:cs="Arial"/>
                <w:sz w:val="22"/>
                <w:szCs w:val="22"/>
              </w:rPr>
            </w:pPr>
            <w:r w:rsidRPr="00B47BCD">
              <w:rPr>
                <w:rFonts w:ascii="Helvetica" w:hAnsi="Helvetica" w:cs="Arial"/>
                <w:sz w:val="22"/>
                <w:szCs w:val="22"/>
              </w:rPr>
              <w:t>What is the appeal process for cases not covered by the guidelines?</w:t>
            </w:r>
          </w:p>
          <w:p w:rsidR="00690CEE" w:rsidRPr="00B47BCD" w:rsidRDefault="00690CEE" w:rsidP="00B20C64">
            <w:pPr>
              <w:numPr>
                <w:ilvl w:val="0"/>
                <w:numId w:val="50"/>
              </w:numPr>
              <w:rPr>
                <w:rFonts w:ascii="Helvetica" w:hAnsi="Helvetica" w:cs="Arial"/>
                <w:sz w:val="22"/>
                <w:szCs w:val="22"/>
              </w:rPr>
            </w:pPr>
            <w:r w:rsidRPr="00B47BCD">
              <w:rPr>
                <w:rFonts w:ascii="Helvetica" w:hAnsi="Helvetica" w:cs="Arial"/>
                <w:sz w:val="22"/>
                <w:szCs w:val="22"/>
              </w:rPr>
              <w:t>Outline consequences if a provider refuses to follow the guidelines.</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 xml:space="preserve">Develop departmental policy. </w:t>
            </w:r>
          </w:p>
        </w:tc>
        <w:tc>
          <w:tcPr>
            <w:tcW w:w="3297" w:type="pct"/>
          </w:tcPr>
          <w:p w:rsidR="00690CEE" w:rsidRPr="00B47BCD" w:rsidRDefault="00690CEE" w:rsidP="00B20C64">
            <w:pPr>
              <w:rPr>
                <w:rFonts w:ascii="Helvetica" w:hAnsi="Helvetica" w:cs="Arial"/>
                <w:sz w:val="22"/>
                <w:szCs w:val="22"/>
              </w:rPr>
            </w:pPr>
            <w:r w:rsidRPr="00B47BCD">
              <w:rPr>
                <w:rFonts w:ascii="Helvetica" w:hAnsi="Helvetica" w:cs="Arial"/>
                <w:sz w:val="22"/>
                <w:szCs w:val="22"/>
              </w:rPr>
              <w:t xml:space="preserve">Policy reflects scheduling, documentation,  oversight and enforcement processes to reduce or eliminate elective inductions and cesarean sections prior to 39 weeks gestation that are not medically indicated </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Collect baseline outcome and process measure data to identify areas in need of attention; collecting data before implementation allows specific analysis of change after implementation.</w:t>
            </w:r>
          </w:p>
        </w:tc>
        <w:tc>
          <w:tcPr>
            <w:tcW w:w="3297" w:type="pct"/>
          </w:tcPr>
          <w:p w:rsidR="00690CEE" w:rsidRPr="00B47BCD" w:rsidRDefault="00690CEE" w:rsidP="00B20C64">
            <w:pPr>
              <w:numPr>
                <w:ilvl w:val="0"/>
                <w:numId w:val="50"/>
              </w:numPr>
              <w:rPr>
                <w:rFonts w:ascii="Helvetica" w:hAnsi="Helvetica" w:cs="Arial"/>
                <w:sz w:val="22"/>
                <w:szCs w:val="22"/>
              </w:rPr>
            </w:pPr>
            <w:r w:rsidRPr="00B47BCD">
              <w:rPr>
                <w:rFonts w:ascii="Helvetica" w:hAnsi="Helvetica" w:cs="Arial"/>
                <w:sz w:val="22"/>
                <w:szCs w:val="22"/>
              </w:rPr>
              <w:t>Conduct chart reviews of scheduled inductions and cesarean deliveries for a minimum of 2 months prior to implementation.</w:t>
            </w:r>
          </w:p>
          <w:p w:rsidR="00690CEE" w:rsidRPr="00B47BCD" w:rsidRDefault="00690CEE" w:rsidP="00B20C64">
            <w:pPr>
              <w:numPr>
                <w:ilvl w:val="0"/>
                <w:numId w:val="50"/>
              </w:numPr>
              <w:rPr>
                <w:rFonts w:ascii="Helvetica" w:hAnsi="Helvetica" w:cs="Arial"/>
                <w:sz w:val="22"/>
                <w:szCs w:val="22"/>
              </w:rPr>
            </w:pPr>
            <w:r w:rsidRPr="00B47BCD">
              <w:rPr>
                <w:rFonts w:ascii="Helvetica" w:hAnsi="Helvetica" w:cs="Arial"/>
                <w:sz w:val="22"/>
                <w:szCs w:val="22"/>
              </w:rPr>
              <w:t>Assess the level of understanding of the issues by providers and patients</w:t>
            </w:r>
          </w:p>
          <w:p w:rsidR="00690CEE" w:rsidRPr="00B47BCD" w:rsidRDefault="00690CEE" w:rsidP="00B20C64">
            <w:pPr>
              <w:numPr>
                <w:ilvl w:val="0"/>
                <w:numId w:val="50"/>
              </w:numPr>
              <w:rPr>
                <w:rFonts w:ascii="Helvetica" w:hAnsi="Helvetica" w:cs="Arial"/>
                <w:sz w:val="22"/>
                <w:szCs w:val="22"/>
              </w:rPr>
            </w:pPr>
            <w:r w:rsidRPr="00B47BCD">
              <w:rPr>
                <w:rFonts w:ascii="Helvetica" w:hAnsi="Helvetica" w:cs="Arial"/>
                <w:sz w:val="22"/>
                <w:szCs w:val="22"/>
              </w:rPr>
              <w:t>Assess barriers to change</w:t>
            </w:r>
          </w:p>
          <w:p w:rsidR="00690CEE" w:rsidRPr="00650238" w:rsidRDefault="00690CEE" w:rsidP="00B20C64">
            <w:pPr>
              <w:rPr>
                <w:rFonts w:ascii="Helvetica" w:hAnsi="Helvetica" w:cs="Arial"/>
                <w:sz w:val="16"/>
                <w:szCs w:val="16"/>
              </w:rPr>
            </w:pP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Conduct educational presentations and grand rounds for key stakeholders.</w:t>
            </w:r>
          </w:p>
        </w:tc>
        <w:tc>
          <w:tcPr>
            <w:tcW w:w="3297" w:type="pct"/>
          </w:tcPr>
          <w:p w:rsidR="00690CEE" w:rsidRPr="00B47BCD" w:rsidRDefault="00690CEE" w:rsidP="00B20C64">
            <w:pPr>
              <w:numPr>
                <w:ilvl w:val="0"/>
                <w:numId w:val="50"/>
              </w:numPr>
              <w:rPr>
                <w:rFonts w:ascii="Helvetica" w:hAnsi="Helvetica" w:cs="Arial"/>
                <w:sz w:val="22"/>
                <w:szCs w:val="22"/>
              </w:rPr>
            </w:pPr>
            <w:r w:rsidRPr="00B47BCD">
              <w:rPr>
                <w:rFonts w:ascii="Helvetica" w:hAnsi="Helvetica" w:cs="Arial"/>
                <w:sz w:val="22"/>
                <w:szCs w:val="22"/>
              </w:rPr>
              <w:t>Neonatal risks of early term birth</w:t>
            </w:r>
          </w:p>
          <w:p w:rsidR="00690CEE" w:rsidRPr="00B47BCD" w:rsidRDefault="00690CEE" w:rsidP="00B20C64">
            <w:pPr>
              <w:numPr>
                <w:ilvl w:val="0"/>
                <w:numId w:val="50"/>
              </w:numPr>
              <w:rPr>
                <w:rFonts w:ascii="Helvetica" w:hAnsi="Helvetica" w:cs="Arial"/>
                <w:sz w:val="22"/>
                <w:szCs w:val="22"/>
              </w:rPr>
            </w:pPr>
            <w:r w:rsidRPr="00B47BCD">
              <w:rPr>
                <w:rFonts w:ascii="Helvetica" w:hAnsi="Helvetica" w:cs="Arial"/>
                <w:sz w:val="22"/>
                <w:szCs w:val="22"/>
              </w:rPr>
              <w:t>Successful QI projects that reduced elective early term births</w:t>
            </w:r>
          </w:p>
        </w:tc>
      </w:tr>
      <w:tr w:rsidR="00690CEE" w:rsidRPr="00837FE0">
        <w:tc>
          <w:tcPr>
            <w:tcW w:w="1703" w:type="pct"/>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Develop a plan and timeline for implementation.</w:t>
            </w:r>
          </w:p>
        </w:tc>
        <w:tc>
          <w:tcPr>
            <w:tcW w:w="3297" w:type="pct"/>
          </w:tcPr>
          <w:p w:rsidR="00690CEE" w:rsidRPr="00B47BCD" w:rsidRDefault="00690CEE" w:rsidP="00B20C64">
            <w:pPr>
              <w:rPr>
                <w:rFonts w:ascii="Helvetica" w:hAnsi="Helvetica" w:cs="Arial"/>
                <w:sz w:val="22"/>
                <w:szCs w:val="22"/>
              </w:rPr>
            </w:pPr>
            <w:r w:rsidRPr="00B47BCD">
              <w:rPr>
                <w:rFonts w:ascii="Helvetica" w:hAnsi="Helvetica" w:cs="Arial"/>
                <w:sz w:val="22"/>
                <w:szCs w:val="22"/>
              </w:rPr>
              <w:t>First implementation plan runs for 1-2 months; first evaluation (Study) is completed within 1-2 months.</w:t>
            </w:r>
          </w:p>
        </w:tc>
      </w:tr>
    </w:tbl>
    <w:p w:rsidR="00690CEE" w:rsidRDefault="00690CEE" w:rsidP="00B20C64">
      <w:pPr>
        <w:rPr>
          <w:rFonts w:ascii="Helvetica" w:hAnsi="Helvetica" w:cs="Arial"/>
          <w:b/>
          <w:sz w:val="28"/>
          <w:szCs w:val="28"/>
        </w:rPr>
      </w:pPr>
    </w:p>
    <w:p w:rsidR="00690CEE" w:rsidRPr="00837FE0" w:rsidRDefault="00690CEE" w:rsidP="00B20C64">
      <w:pPr>
        <w:rPr>
          <w:rFonts w:ascii="Helvetica" w:hAnsi="Helvetica" w:cs="Arial"/>
          <w:b/>
          <w:sz w:val="28"/>
          <w:szCs w:val="28"/>
        </w:rPr>
      </w:pPr>
      <w:r w:rsidRPr="00837FE0">
        <w:rPr>
          <w:rFonts w:ascii="Helvetica" w:hAnsi="Helvetica" w:cs="Arial"/>
          <w:b/>
          <w:sz w:val="28"/>
          <w:szCs w:val="28"/>
        </w:rPr>
        <w:t>DO</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690CEE" w:rsidRPr="00837FE0">
        <w:tc>
          <w:tcPr>
            <w:tcW w:w="3198" w:type="dxa"/>
          </w:tcPr>
          <w:p w:rsidR="00690CEE" w:rsidRPr="00B47BCD" w:rsidRDefault="00690CEE" w:rsidP="00B20C64">
            <w:pPr>
              <w:jc w:val="center"/>
              <w:rPr>
                <w:rFonts w:ascii="Helvetica" w:hAnsi="Helvetica" w:cs="Arial"/>
                <w:b/>
                <w:sz w:val="22"/>
                <w:szCs w:val="22"/>
              </w:rPr>
            </w:pPr>
            <w:r w:rsidRPr="00B47BCD">
              <w:rPr>
                <w:rFonts w:ascii="Helvetica" w:hAnsi="Helvetica" w:cs="Arial"/>
                <w:b/>
                <w:sz w:val="22"/>
                <w:szCs w:val="22"/>
              </w:rPr>
              <w:t>Action Items</w:t>
            </w:r>
          </w:p>
        </w:tc>
        <w:tc>
          <w:tcPr>
            <w:tcW w:w="6270" w:type="dxa"/>
          </w:tcPr>
          <w:p w:rsidR="00690CEE" w:rsidRPr="00B47BCD" w:rsidRDefault="00690CEE" w:rsidP="00B20C64">
            <w:pPr>
              <w:ind w:right="252"/>
              <w:jc w:val="center"/>
              <w:rPr>
                <w:rFonts w:ascii="Helvetica" w:hAnsi="Helvetica" w:cs="Arial"/>
                <w:b/>
                <w:sz w:val="22"/>
                <w:szCs w:val="22"/>
              </w:rPr>
            </w:pPr>
            <w:r w:rsidRPr="00B47BCD">
              <w:rPr>
                <w:rFonts w:ascii="Helvetica" w:hAnsi="Helvetica" w:cs="Arial"/>
                <w:b/>
                <w:sz w:val="22"/>
                <w:szCs w:val="22"/>
              </w:rPr>
              <w:t>Details</w:t>
            </w:r>
          </w:p>
        </w:tc>
      </w:tr>
      <w:tr w:rsidR="00690CEE" w:rsidRPr="00837FE0">
        <w:tc>
          <w:tcPr>
            <w:tcW w:w="3198" w:type="dxa"/>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Communicate new department policy.</w:t>
            </w:r>
          </w:p>
        </w:tc>
        <w:tc>
          <w:tcPr>
            <w:tcW w:w="6270" w:type="dxa"/>
            <w:vAlign w:val="center"/>
          </w:tcPr>
          <w:p w:rsidR="00690CEE" w:rsidRPr="00B47BCD" w:rsidRDefault="00690CEE" w:rsidP="00B20C64">
            <w:pPr>
              <w:tabs>
                <w:tab w:val="num" w:pos="402"/>
              </w:tabs>
              <w:ind w:right="252"/>
              <w:rPr>
                <w:rFonts w:ascii="Helvetica" w:hAnsi="Helvetica" w:cs="Arial"/>
                <w:sz w:val="22"/>
                <w:szCs w:val="22"/>
              </w:rPr>
            </w:pPr>
            <w:r w:rsidRPr="00B47BCD">
              <w:rPr>
                <w:rFonts w:ascii="Helvetica" w:hAnsi="Helvetica" w:cs="Arial"/>
                <w:sz w:val="22"/>
                <w:szCs w:val="22"/>
              </w:rPr>
              <w:t>Identify point persons to communicate policy with each group; e.g., department chair, QI committee chair or MD project lead communicates with OB providers; nursing director communicates with nursing staff.</w:t>
            </w:r>
          </w:p>
        </w:tc>
      </w:tr>
      <w:tr w:rsidR="00690CEE" w:rsidRPr="00837FE0">
        <w:tc>
          <w:tcPr>
            <w:tcW w:w="3198" w:type="dxa"/>
            <w:vAlign w:val="center"/>
          </w:tcPr>
          <w:p w:rsidR="00690CEE" w:rsidRPr="00B47BCD" w:rsidRDefault="00690CEE" w:rsidP="00B20C64">
            <w:pPr>
              <w:rPr>
                <w:rFonts w:ascii="Helvetica" w:hAnsi="Helvetica" w:cs="Arial"/>
                <w:sz w:val="22"/>
                <w:szCs w:val="22"/>
                <w:u w:val="single"/>
              </w:rPr>
            </w:pPr>
            <w:r w:rsidRPr="00B47BCD">
              <w:rPr>
                <w:rFonts w:ascii="Helvetica" w:hAnsi="Helvetica" w:cs="Arial"/>
                <w:sz w:val="22"/>
                <w:szCs w:val="22"/>
              </w:rPr>
              <w:t>Implement use of new processes and forms for a predetermined pilot period of time.</w:t>
            </w:r>
          </w:p>
        </w:tc>
        <w:tc>
          <w:tcPr>
            <w:tcW w:w="6270" w:type="dxa"/>
            <w:vAlign w:val="center"/>
          </w:tcPr>
          <w:p w:rsidR="00690CEE" w:rsidRPr="00B47BCD" w:rsidRDefault="00690CEE" w:rsidP="00B20C64">
            <w:pPr>
              <w:ind w:right="252"/>
              <w:rPr>
                <w:rFonts w:ascii="Helvetica" w:hAnsi="Helvetica" w:cs="Arial"/>
                <w:sz w:val="22"/>
                <w:szCs w:val="22"/>
              </w:rPr>
            </w:pPr>
            <w:r w:rsidRPr="00B47BCD">
              <w:rPr>
                <w:rFonts w:ascii="Helvetica" w:hAnsi="Helvetica" w:cs="Arial"/>
                <w:sz w:val="22"/>
                <w:szCs w:val="22"/>
              </w:rPr>
              <w:t>Implement new processes and forms for 1-2 months; evaluate within1-2 month time period.</w:t>
            </w:r>
          </w:p>
        </w:tc>
      </w:tr>
    </w:tbl>
    <w:p w:rsidR="00690CEE" w:rsidRPr="00650238" w:rsidRDefault="00690CEE" w:rsidP="00B20C64">
      <w:pPr>
        <w:rPr>
          <w:rFonts w:ascii="Helvetica" w:hAnsi="Helvetica" w:cs="Arial"/>
          <w:sz w:val="20"/>
          <w:szCs w:val="20"/>
        </w:rPr>
      </w:pPr>
    </w:p>
    <w:p w:rsidR="00690CEE" w:rsidRPr="00837FE0" w:rsidRDefault="00690CEE" w:rsidP="00B20C64">
      <w:pPr>
        <w:rPr>
          <w:rFonts w:ascii="Helvetica" w:hAnsi="Helvetica" w:cs="Arial"/>
          <w:b/>
          <w:sz w:val="28"/>
          <w:szCs w:val="28"/>
        </w:rPr>
      </w:pPr>
      <w:r w:rsidRPr="00837FE0">
        <w:rPr>
          <w:rFonts w:ascii="Helvetica" w:hAnsi="Helvetica" w:cs="Arial"/>
          <w:b/>
          <w:sz w:val="28"/>
          <w:szCs w:val="28"/>
        </w:rPr>
        <w:t>STUDY</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690CEE" w:rsidRPr="00837FE0">
        <w:tc>
          <w:tcPr>
            <w:tcW w:w="3198" w:type="dxa"/>
          </w:tcPr>
          <w:p w:rsidR="00690CEE" w:rsidRPr="00B47BCD" w:rsidRDefault="00690CEE" w:rsidP="00B20C64">
            <w:pPr>
              <w:jc w:val="center"/>
              <w:rPr>
                <w:rFonts w:ascii="Helvetica" w:hAnsi="Helvetica" w:cs="Arial"/>
                <w:b/>
                <w:sz w:val="22"/>
                <w:szCs w:val="22"/>
              </w:rPr>
            </w:pPr>
            <w:r w:rsidRPr="00B47BCD">
              <w:rPr>
                <w:rFonts w:ascii="Helvetica" w:hAnsi="Helvetica" w:cs="Arial"/>
                <w:b/>
                <w:sz w:val="22"/>
                <w:szCs w:val="22"/>
              </w:rPr>
              <w:t>Action Item</w:t>
            </w:r>
          </w:p>
        </w:tc>
        <w:tc>
          <w:tcPr>
            <w:tcW w:w="6270" w:type="dxa"/>
          </w:tcPr>
          <w:p w:rsidR="00690CEE" w:rsidRPr="00B47BCD" w:rsidRDefault="00690CEE" w:rsidP="00B20C64">
            <w:pPr>
              <w:jc w:val="center"/>
              <w:rPr>
                <w:rFonts w:ascii="Helvetica" w:hAnsi="Helvetica" w:cs="Arial"/>
                <w:b/>
                <w:sz w:val="22"/>
                <w:szCs w:val="22"/>
              </w:rPr>
            </w:pPr>
            <w:r w:rsidRPr="00B47BCD">
              <w:rPr>
                <w:rFonts w:ascii="Helvetica" w:hAnsi="Helvetica" w:cs="Arial"/>
                <w:b/>
                <w:sz w:val="22"/>
                <w:szCs w:val="22"/>
              </w:rPr>
              <w:t>Details</w:t>
            </w:r>
          </w:p>
        </w:tc>
      </w:tr>
      <w:tr w:rsidR="00690CEE" w:rsidRPr="00837FE0">
        <w:trPr>
          <w:trHeight w:val="2069"/>
        </w:trPr>
        <w:tc>
          <w:tcPr>
            <w:tcW w:w="3198" w:type="dxa"/>
          </w:tcPr>
          <w:p w:rsidR="00690CEE" w:rsidRPr="00B47BCD" w:rsidRDefault="00690CEE" w:rsidP="00B20C64">
            <w:pPr>
              <w:rPr>
                <w:rFonts w:ascii="Helvetica" w:hAnsi="Helvetica" w:cs="Arial"/>
                <w:b/>
                <w:sz w:val="22"/>
                <w:szCs w:val="22"/>
                <w:u w:val="single"/>
              </w:rPr>
            </w:pPr>
            <w:r w:rsidRPr="00B47BCD">
              <w:rPr>
                <w:rFonts w:ascii="Helvetica" w:hAnsi="Helvetica" w:cs="Arial"/>
                <w:sz w:val="22"/>
                <w:szCs w:val="22"/>
              </w:rPr>
              <w:t>After predetermined pilot period, review and assess effectiveness of policy and forms implementation; analyze impact on obstetrical service, process and patient outcomes.</w:t>
            </w:r>
          </w:p>
        </w:tc>
        <w:tc>
          <w:tcPr>
            <w:tcW w:w="6270" w:type="dxa"/>
          </w:tcPr>
          <w:p w:rsidR="00690CEE" w:rsidRPr="00B47BCD" w:rsidRDefault="00690CEE" w:rsidP="00B20C64">
            <w:pPr>
              <w:ind w:left="42"/>
              <w:rPr>
                <w:rFonts w:ascii="Helvetica" w:hAnsi="Helvetica" w:cs="Arial"/>
                <w:sz w:val="22"/>
                <w:szCs w:val="22"/>
              </w:rPr>
            </w:pPr>
            <w:r w:rsidRPr="00B47BCD">
              <w:rPr>
                <w:rFonts w:ascii="Helvetica" w:hAnsi="Helvetica" w:cs="Arial"/>
                <w:sz w:val="22"/>
                <w:szCs w:val="22"/>
              </w:rPr>
              <w:t>Depending on the intent and resources of the department, this action item can be conducted as in-depth analysis or a less intensive overview of trends of process and outcome measures including:</w:t>
            </w:r>
          </w:p>
          <w:p w:rsidR="00690CEE" w:rsidRPr="00B47BCD" w:rsidRDefault="00690CEE" w:rsidP="00B20C64">
            <w:pPr>
              <w:numPr>
                <w:ilvl w:val="0"/>
                <w:numId w:val="51"/>
              </w:numPr>
              <w:rPr>
                <w:rFonts w:ascii="Helvetica" w:hAnsi="Helvetica" w:cs="Arial"/>
                <w:sz w:val="22"/>
                <w:szCs w:val="22"/>
              </w:rPr>
            </w:pPr>
            <w:r w:rsidRPr="00B47BCD">
              <w:rPr>
                <w:rFonts w:ascii="Helvetica" w:hAnsi="Helvetica" w:cs="Arial"/>
                <w:sz w:val="22"/>
                <w:szCs w:val="22"/>
              </w:rPr>
              <w:t>Review of elective procedures</w:t>
            </w:r>
          </w:p>
          <w:p w:rsidR="00690CEE" w:rsidRPr="00B47BCD" w:rsidRDefault="00690CEE" w:rsidP="00B20C64">
            <w:pPr>
              <w:numPr>
                <w:ilvl w:val="0"/>
                <w:numId w:val="51"/>
              </w:numPr>
              <w:rPr>
                <w:rFonts w:ascii="Helvetica" w:hAnsi="Helvetica" w:cs="Arial"/>
                <w:sz w:val="22"/>
                <w:szCs w:val="22"/>
              </w:rPr>
            </w:pPr>
            <w:r w:rsidRPr="00B47BCD">
              <w:rPr>
                <w:rFonts w:ascii="Helvetica" w:hAnsi="Helvetica" w:cs="Arial"/>
                <w:sz w:val="22"/>
                <w:szCs w:val="22"/>
              </w:rPr>
              <w:t>Indications</w:t>
            </w:r>
          </w:p>
          <w:p w:rsidR="00690CEE" w:rsidRPr="00B47BCD" w:rsidRDefault="00690CEE" w:rsidP="00B20C64">
            <w:pPr>
              <w:numPr>
                <w:ilvl w:val="0"/>
                <w:numId w:val="51"/>
              </w:numPr>
              <w:rPr>
                <w:rFonts w:ascii="Helvetica" w:hAnsi="Helvetica" w:cs="Arial"/>
                <w:sz w:val="22"/>
                <w:szCs w:val="22"/>
              </w:rPr>
            </w:pPr>
            <w:r w:rsidRPr="00B47BCD">
              <w:rPr>
                <w:rFonts w:ascii="Helvetica" w:hAnsi="Helvetica" w:cs="Arial"/>
                <w:sz w:val="22"/>
                <w:szCs w:val="22"/>
              </w:rPr>
              <w:t>Neonatal outcomes</w:t>
            </w:r>
          </w:p>
        </w:tc>
      </w:tr>
    </w:tbl>
    <w:p w:rsidR="00690CEE" w:rsidRPr="00650238" w:rsidRDefault="00690CEE" w:rsidP="00B20C64">
      <w:pPr>
        <w:rPr>
          <w:rFonts w:ascii="Helvetica" w:hAnsi="Helvetica" w:cs="Arial"/>
          <w:b/>
          <w:sz w:val="20"/>
          <w:szCs w:val="20"/>
          <w:u w:val="single"/>
        </w:rPr>
      </w:pPr>
    </w:p>
    <w:p w:rsidR="00690CEE" w:rsidRPr="00837FE0" w:rsidRDefault="00690CEE" w:rsidP="00B20C64">
      <w:pPr>
        <w:rPr>
          <w:rFonts w:ascii="Helvetica" w:hAnsi="Helvetica" w:cs="Arial"/>
          <w:b/>
          <w:sz w:val="28"/>
          <w:szCs w:val="28"/>
        </w:rPr>
      </w:pPr>
      <w:r>
        <w:rPr>
          <w:rFonts w:ascii="Helvetica" w:hAnsi="Helvetica" w:cs="Arial"/>
          <w:b/>
          <w:sz w:val="28"/>
          <w:szCs w:val="28"/>
        </w:rPr>
        <w:br w:type="page"/>
      </w:r>
      <w:r w:rsidRPr="00837FE0">
        <w:rPr>
          <w:rFonts w:ascii="Helvetica" w:hAnsi="Helvetica" w:cs="Arial"/>
          <w:b/>
          <w:sz w:val="28"/>
          <w:szCs w:val="28"/>
        </w:rPr>
        <w:t>ACT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690CEE" w:rsidRPr="00837FE0">
        <w:tc>
          <w:tcPr>
            <w:tcW w:w="3198" w:type="dxa"/>
          </w:tcPr>
          <w:p w:rsidR="00690CEE" w:rsidRPr="00B47BCD" w:rsidRDefault="00690CEE" w:rsidP="00B20C64">
            <w:pPr>
              <w:jc w:val="center"/>
              <w:rPr>
                <w:rFonts w:ascii="Helvetica" w:hAnsi="Helvetica" w:cs="Arial"/>
                <w:b/>
                <w:sz w:val="22"/>
                <w:szCs w:val="22"/>
              </w:rPr>
            </w:pPr>
            <w:r w:rsidRPr="00B47BCD">
              <w:rPr>
                <w:rFonts w:ascii="Helvetica" w:hAnsi="Helvetica" w:cs="Arial"/>
                <w:b/>
                <w:sz w:val="22"/>
                <w:szCs w:val="22"/>
              </w:rPr>
              <w:t>Action Items</w:t>
            </w:r>
          </w:p>
        </w:tc>
        <w:tc>
          <w:tcPr>
            <w:tcW w:w="6270" w:type="dxa"/>
          </w:tcPr>
          <w:p w:rsidR="00690CEE" w:rsidRPr="00B47BCD" w:rsidRDefault="00690CEE" w:rsidP="00B20C64">
            <w:pPr>
              <w:jc w:val="center"/>
              <w:rPr>
                <w:rFonts w:ascii="Helvetica" w:hAnsi="Helvetica" w:cs="Arial"/>
                <w:b/>
                <w:sz w:val="22"/>
                <w:szCs w:val="22"/>
              </w:rPr>
            </w:pPr>
            <w:r w:rsidRPr="00B47BCD">
              <w:rPr>
                <w:rFonts w:ascii="Helvetica" w:hAnsi="Helvetica" w:cs="Arial"/>
                <w:b/>
                <w:sz w:val="22"/>
                <w:szCs w:val="22"/>
              </w:rPr>
              <w:t>Details</w:t>
            </w:r>
          </w:p>
        </w:tc>
      </w:tr>
      <w:tr w:rsidR="00690CEE" w:rsidRPr="00837FE0">
        <w:tc>
          <w:tcPr>
            <w:tcW w:w="3198" w:type="dxa"/>
            <w:vAlign w:val="center"/>
          </w:tcPr>
          <w:p w:rsidR="00690CEE" w:rsidRPr="00B47BCD" w:rsidRDefault="00690CEE" w:rsidP="00B20C64">
            <w:pPr>
              <w:rPr>
                <w:rFonts w:ascii="Helvetica" w:hAnsi="Helvetica" w:cs="Arial"/>
                <w:b/>
                <w:sz w:val="22"/>
                <w:szCs w:val="22"/>
                <w:u w:val="single"/>
              </w:rPr>
            </w:pPr>
            <w:r w:rsidRPr="00B47BCD">
              <w:rPr>
                <w:rFonts w:ascii="Helvetica" w:hAnsi="Helvetica" w:cs="Arial"/>
                <w:sz w:val="22"/>
                <w:szCs w:val="22"/>
              </w:rPr>
              <w:t>Reconvene QI team to identify additional changes to continue improvement process.</w:t>
            </w:r>
          </w:p>
        </w:tc>
        <w:tc>
          <w:tcPr>
            <w:tcW w:w="6270" w:type="dxa"/>
            <w:vAlign w:val="center"/>
          </w:tcPr>
          <w:p w:rsidR="00690CEE" w:rsidRPr="00B47BCD" w:rsidRDefault="00690CEE" w:rsidP="00B20C64">
            <w:pPr>
              <w:numPr>
                <w:ilvl w:val="0"/>
                <w:numId w:val="52"/>
              </w:numPr>
              <w:rPr>
                <w:rFonts w:ascii="Helvetica" w:hAnsi="Helvetica" w:cs="Arial"/>
                <w:sz w:val="22"/>
                <w:szCs w:val="22"/>
              </w:rPr>
            </w:pPr>
            <w:r w:rsidRPr="00B47BCD">
              <w:rPr>
                <w:rFonts w:ascii="Helvetica" w:hAnsi="Helvetica" w:cs="Arial"/>
                <w:sz w:val="22"/>
                <w:szCs w:val="22"/>
              </w:rPr>
              <w:t>Edit scheduling forms and guidelines.</w:t>
            </w:r>
          </w:p>
          <w:p w:rsidR="00690CEE" w:rsidRPr="00B47BCD" w:rsidRDefault="00690CEE" w:rsidP="00B20C64">
            <w:pPr>
              <w:numPr>
                <w:ilvl w:val="0"/>
                <w:numId w:val="52"/>
              </w:numPr>
              <w:rPr>
                <w:rFonts w:ascii="Helvetica" w:hAnsi="Helvetica" w:cs="Arial"/>
                <w:sz w:val="22"/>
                <w:szCs w:val="22"/>
              </w:rPr>
            </w:pPr>
            <w:r w:rsidRPr="00B47BCD">
              <w:rPr>
                <w:rFonts w:ascii="Helvetica" w:hAnsi="Helvetica" w:cs="Arial"/>
                <w:sz w:val="22"/>
                <w:szCs w:val="22"/>
              </w:rPr>
              <w:t>Clarify implementation plan.</w:t>
            </w:r>
          </w:p>
          <w:p w:rsidR="00690CEE" w:rsidRPr="00B47BCD" w:rsidRDefault="00690CEE" w:rsidP="00B20C64">
            <w:pPr>
              <w:numPr>
                <w:ilvl w:val="0"/>
                <w:numId w:val="52"/>
              </w:numPr>
              <w:rPr>
                <w:rFonts w:ascii="Helvetica" w:hAnsi="Helvetica" w:cs="Arial"/>
                <w:sz w:val="22"/>
                <w:szCs w:val="22"/>
              </w:rPr>
            </w:pPr>
            <w:r w:rsidRPr="00B47BCD">
              <w:rPr>
                <w:rFonts w:ascii="Helvetica" w:hAnsi="Helvetica" w:cs="Arial"/>
                <w:sz w:val="22"/>
                <w:szCs w:val="22"/>
              </w:rPr>
              <w:t xml:space="preserve">Provide additional guidance to providers about department policy, scheduling and documentation requirements. </w:t>
            </w:r>
          </w:p>
        </w:tc>
      </w:tr>
      <w:tr w:rsidR="00690CEE" w:rsidRPr="00837FE0">
        <w:tc>
          <w:tcPr>
            <w:tcW w:w="3198" w:type="dxa"/>
            <w:vAlign w:val="center"/>
          </w:tcPr>
          <w:p w:rsidR="00690CEE" w:rsidRPr="00B47BCD" w:rsidRDefault="00690CEE" w:rsidP="00B20C64">
            <w:pPr>
              <w:rPr>
                <w:rFonts w:ascii="Helvetica" w:hAnsi="Helvetica" w:cs="Arial"/>
                <w:b/>
                <w:sz w:val="22"/>
                <w:szCs w:val="22"/>
                <w:u w:val="single"/>
              </w:rPr>
            </w:pPr>
            <w:r w:rsidRPr="00B47BCD">
              <w:rPr>
                <w:rFonts w:ascii="Helvetica" w:hAnsi="Helvetica" w:cs="Arial"/>
                <w:sz w:val="22"/>
                <w:szCs w:val="22"/>
              </w:rPr>
              <w:t>Inform staff of changes</w:t>
            </w:r>
          </w:p>
        </w:tc>
        <w:tc>
          <w:tcPr>
            <w:tcW w:w="6270" w:type="dxa"/>
            <w:vAlign w:val="center"/>
          </w:tcPr>
          <w:p w:rsidR="00690CEE" w:rsidRPr="00B47BCD" w:rsidRDefault="00690CEE" w:rsidP="00B20C64">
            <w:pPr>
              <w:rPr>
                <w:rFonts w:ascii="Helvetica" w:hAnsi="Helvetica" w:cs="Arial"/>
                <w:sz w:val="22"/>
                <w:szCs w:val="22"/>
              </w:rPr>
            </w:pPr>
            <w:r w:rsidRPr="00B47BCD">
              <w:rPr>
                <w:rFonts w:ascii="Helvetica" w:hAnsi="Helvetica" w:cs="Arial"/>
                <w:sz w:val="22"/>
                <w:szCs w:val="22"/>
              </w:rPr>
              <w:t>Process measures may require additional change over time; process measures can change during the implementation process; however outcome measures remain more constant.</w:t>
            </w:r>
          </w:p>
        </w:tc>
      </w:tr>
      <w:tr w:rsidR="00690CEE" w:rsidRPr="00837FE0">
        <w:tc>
          <w:tcPr>
            <w:tcW w:w="3198" w:type="dxa"/>
          </w:tcPr>
          <w:p w:rsidR="00690CEE" w:rsidRPr="00B47BCD" w:rsidRDefault="00690CEE" w:rsidP="00B20C64">
            <w:pPr>
              <w:rPr>
                <w:rFonts w:ascii="Helvetica" w:hAnsi="Helvetica" w:cs="Arial"/>
                <w:sz w:val="22"/>
                <w:szCs w:val="22"/>
                <w:u w:val="single"/>
              </w:rPr>
            </w:pPr>
            <w:r w:rsidRPr="00B47BCD">
              <w:rPr>
                <w:rFonts w:ascii="Helvetica" w:hAnsi="Helvetica" w:cs="Arial"/>
                <w:sz w:val="22"/>
                <w:szCs w:val="22"/>
              </w:rPr>
              <w:t>Obtain ongoing feedback on strengths and areas for improvement.</w:t>
            </w:r>
          </w:p>
        </w:tc>
        <w:tc>
          <w:tcPr>
            <w:tcW w:w="6270" w:type="dxa"/>
          </w:tcPr>
          <w:p w:rsidR="00690CEE" w:rsidRPr="00B47BCD" w:rsidRDefault="00690CEE" w:rsidP="00B20C64">
            <w:pPr>
              <w:rPr>
                <w:rFonts w:ascii="Helvetica" w:hAnsi="Helvetica" w:cs="Arial"/>
                <w:sz w:val="22"/>
                <w:szCs w:val="22"/>
              </w:rPr>
            </w:pPr>
            <w:r w:rsidRPr="00B47BCD">
              <w:rPr>
                <w:rFonts w:ascii="Helvetica" w:hAnsi="Helvetica" w:cs="Arial"/>
                <w:sz w:val="22"/>
                <w:szCs w:val="22"/>
              </w:rPr>
              <w:t>Feedback reminds everyone about the importance of the project, fosters teamwork and gives everyone a voice. Providing feedback can be as simple as posting monthly data in prominent spots in L&amp;D; data can include process and outcome measures, i.e. number of elective births and number of NICU admissions in that population.</w:t>
            </w:r>
          </w:p>
        </w:tc>
      </w:tr>
    </w:tbl>
    <w:p w:rsidR="00690CEE" w:rsidRDefault="00690CEE" w:rsidP="00B20C64">
      <w:pPr>
        <w:rPr>
          <w:rFonts w:ascii="Helvetica" w:hAnsi="Helvetica"/>
          <w:sz w:val="36"/>
          <w:szCs w:val="28"/>
        </w:rPr>
      </w:pPr>
    </w:p>
    <w:p w:rsidR="00690CEE" w:rsidRPr="00535A67" w:rsidRDefault="00690CEE" w:rsidP="00B20C64">
      <w:pPr>
        <w:rPr>
          <w:rFonts w:ascii="Helvetica" w:hAnsi="Helvetica"/>
          <w:sz w:val="36"/>
          <w:szCs w:val="28"/>
        </w:rPr>
      </w:pPr>
      <w:r>
        <w:rPr>
          <w:rFonts w:ascii="Helvetica" w:hAnsi="Helvetica"/>
          <w:sz w:val="36"/>
          <w:szCs w:val="28"/>
        </w:rPr>
        <w:br w:type="page"/>
      </w:r>
      <w:r w:rsidRPr="00535A67">
        <w:rPr>
          <w:rFonts w:ascii="Helvetica" w:hAnsi="Helvetica"/>
          <w:sz w:val="36"/>
          <w:szCs w:val="28"/>
        </w:rPr>
        <w:t>REFERENCES BY TOPIC</w:t>
      </w:r>
    </w:p>
    <w:p w:rsidR="00690CEE" w:rsidRPr="00653F83" w:rsidRDefault="00690CEE" w:rsidP="00B20C64">
      <w:pPr>
        <w:rPr>
          <w:rFonts w:ascii="Helvetica" w:hAnsi="Helvetica"/>
        </w:rPr>
      </w:pPr>
    </w:p>
    <w:p w:rsidR="00690CEE" w:rsidRPr="00653F83" w:rsidRDefault="00690CEE" w:rsidP="00B20C64">
      <w:pPr>
        <w:outlineLvl w:val="0"/>
        <w:rPr>
          <w:rFonts w:ascii="Helvetica" w:hAnsi="Helvetica"/>
          <w:b/>
          <w:sz w:val="22"/>
        </w:rPr>
      </w:pPr>
      <w:r w:rsidRPr="00653F83">
        <w:rPr>
          <w:rFonts w:ascii="Helvetica" w:hAnsi="Helvetica"/>
          <w:b/>
          <w:sz w:val="22"/>
        </w:rPr>
        <w:t>MEDICAL PRACTICE</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lang w:val="fr-FR"/>
        </w:rPr>
      </w:pPr>
      <w:r w:rsidRPr="00653F83">
        <w:rPr>
          <w:rFonts w:ascii="Helvetica" w:hAnsi="Helvetica"/>
          <w:sz w:val="22"/>
        </w:rPr>
        <w:t xml:space="preserve">ACOG. Induction of labor. ACOG Practice Bulletin No. 107. </w:t>
      </w:r>
      <w:r w:rsidRPr="00653F83">
        <w:rPr>
          <w:rFonts w:ascii="Helvetica" w:hAnsi="Helvetica"/>
          <w:sz w:val="22"/>
          <w:lang w:val="fr-FR"/>
        </w:rPr>
        <w:t>Obstet Gynecol 2009; 114: 386-97.</w:t>
      </w:r>
    </w:p>
    <w:p w:rsidR="00690CEE" w:rsidRPr="00653F83" w:rsidRDefault="00690CEE" w:rsidP="00B20C64">
      <w:pPr>
        <w:rPr>
          <w:rFonts w:ascii="Helvetica" w:hAnsi="Helvetica"/>
          <w:b/>
          <w:sz w:val="22"/>
          <w:lang w:val="fr-FR"/>
        </w:rPr>
      </w:pPr>
    </w:p>
    <w:p w:rsidR="00690CEE" w:rsidRPr="00653F83" w:rsidRDefault="00690CEE" w:rsidP="00B20C64">
      <w:pPr>
        <w:rPr>
          <w:rFonts w:ascii="Helvetica" w:hAnsi="Helvetica"/>
          <w:sz w:val="22"/>
        </w:rPr>
      </w:pPr>
      <w:r w:rsidRPr="00653F83">
        <w:rPr>
          <w:rFonts w:ascii="Helvetica" w:hAnsi="Helvetica"/>
          <w:sz w:val="22"/>
          <w:lang w:val="fr-FR"/>
        </w:rPr>
        <w:t xml:space="preserve">Clark SL, Miller DD, Belfort MA, et al. </w:t>
      </w:r>
      <w:r w:rsidRPr="00653F83">
        <w:rPr>
          <w:rFonts w:ascii="Helvetica" w:hAnsi="Helvetica"/>
          <w:sz w:val="22"/>
        </w:rPr>
        <w:t>Neonatal and maternal outcomes associated with elective term delivery.  Am J Obstet Gyecol  2009;156e1-156e4.</w:t>
      </w:r>
    </w:p>
    <w:p w:rsidR="00690CEE" w:rsidRPr="00653F83" w:rsidRDefault="00690CEE" w:rsidP="00B20C64">
      <w:pPr>
        <w:rPr>
          <w:rFonts w:ascii="Helvetica" w:hAnsi="Helvetica"/>
          <w:sz w:val="22"/>
        </w:rPr>
      </w:pPr>
      <w:r w:rsidRPr="00653F83">
        <w:rPr>
          <w:rFonts w:ascii="Helvetica" w:hAnsi="Helvetica"/>
          <w:sz w:val="22"/>
        </w:rPr>
        <w:t xml:space="preserve"> </w:t>
      </w:r>
    </w:p>
    <w:p w:rsidR="00690CEE" w:rsidRPr="00653F83" w:rsidRDefault="00690CEE" w:rsidP="00B20C64">
      <w:pPr>
        <w:rPr>
          <w:rFonts w:ascii="Helvetica" w:hAnsi="Helvetica"/>
          <w:sz w:val="22"/>
        </w:rPr>
      </w:pPr>
      <w:r w:rsidRPr="00653F83">
        <w:rPr>
          <w:rFonts w:ascii="Helvetica" w:hAnsi="Helvetica"/>
          <w:sz w:val="22"/>
        </w:rPr>
        <w:t>Fisch JM, Labor induction process improvement: A patient quality-of-care initiative.  Obset Gynecol 2009;113:797-803.</w:t>
      </w:r>
    </w:p>
    <w:p w:rsidR="00690CEE" w:rsidRPr="00653F83" w:rsidRDefault="00690CEE" w:rsidP="00B20C64">
      <w:pPr>
        <w:widowControl w:val="0"/>
        <w:autoSpaceDE w:val="0"/>
        <w:autoSpaceDN w:val="0"/>
        <w:adjustRightInd w:val="0"/>
        <w:rPr>
          <w:rFonts w:ascii="Helvetica" w:hAnsi="Helvetica" w:cs="Calibri"/>
          <w:sz w:val="22"/>
          <w:szCs w:val="30"/>
        </w:rPr>
      </w:pPr>
    </w:p>
    <w:p w:rsidR="00690CEE" w:rsidRPr="00653F83" w:rsidRDefault="00690CEE" w:rsidP="00B20C64">
      <w:pPr>
        <w:widowControl w:val="0"/>
        <w:autoSpaceDE w:val="0"/>
        <w:autoSpaceDN w:val="0"/>
        <w:adjustRightInd w:val="0"/>
        <w:rPr>
          <w:rFonts w:ascii="Helvetica" w:hAnsi="Helvetica" w:cs="Calibri"/>
          <w:sz w:val="22"/>
          <w:szCs w:val="30"/>
        </w:rPr>
      </w:pPr>
      <w:r w:rsidRPr="00653F83">
        <w:rPr>
          <w:rFonts w:ascii="Helvetica" w:hAnsi="Helvetica" w:cs="Calibri"/>
          <w:sz w:val="22"/>
          <w:szCs w:val="30"/>
        </w:rPr>
        <w:t xml:space="preserve">Guidry, M., Vischi, T., Han, R., &amp; Passons, O. </w:t>
      </w:r>
      <w:r w:rsidRPr="00653F83">
        <w:rPr>
          <w:rFonts w:ascii="Helvetica" w:hAnsi="Helvetica" w:cs="Calibri"/>
          <w:i/>
          <w:iCs/>
          <w:sz w:val="22"/>
          <w:szCs w:val="30"/>
        </w:rPr>
        <w:t>Healthy people in healthy communities:  A community planning guide using healthy people 2010.</w:t>
      </w:r>
      <w:r w:rsidRPr="00653F83">
        <w:rPr>
          <w:rFonts w:ascii="Helvetica" w:hAnsi="Helvetica" w:cs="Calibri"/>
          <w:sz w:val="22"/>
          <w:szCs w:val="30"/>
        </w:rPr>
        <w:t xml:space="preserve"> Washington, D.C.: U.S. Department of Health and Human Services. The Office of Disease Prevention and Health Promotion.   </w:t>
      </w:r>
      <w:hyperlink r:id="rId74" w:history="1">
        <w:r w:rsidRPr="00653F83">
          <w:rPr>
            <w:rFonts w:ascii="Helvetica" w:hAnsi="Helvetica" w:cs="Calibri"/>
            <w:color w:val="0020F6"/>
            <w:sz w:val="22"/>
            <w:szCs w:val="30"/>
            <w:u w:val="single" w:color="0020F6"/>
          </w:rPr>
          <w:t>http://www.healthypeople.gov/Publications/HealthyCommunities2001/default.htm</w:t>
        </w:r>
      </w:hyperlink>
      <w:r w:rsidRPr="00653F83">
        <w:rPr>
          <w:rFonts w:ascii="Helvetica" w:hAnsi="Helvetica" w:cs="Calibri"/>
          <w:sz w:val="22"/>
          <w:szCs w:val="30"/>
        </w:rPr>
        <w:t>.</w:t>
      </w:r>
    </w:p>
    <w:p w:rsidR="00690CEE" w:rsidRPr="00653F83" w:rsidRDefault="00690CEE" w:rsidP="00B20C64">
      <w:pPr>
        <w:keepNext/>
        <w:keepLines/>
        <w:rPr>
          <w:rFonts w:ascii="Helvetica" w:hAnsi="Helvetica"/>
          <w:sz w:val="22"/>
          <w:szCs w:val="28"/>
        </w:rPr>
      </w:pPr>
    </w:p>
    <w:p w:rsidR="00690CEE" w:rsidRPr="00653F83" w:rsidRDefault="00690CEE" w:rsidP="00B20C64">
      <w:pPr>
        <w:widowControl w:val="0"/>
        <w:autoSpaceDE w:val="0"/>
        <w:autoSpaceDN w:val="0"/>
        <w:adjustRightInd w:val="0"/>
        <w:rPr>
          <w:rFonts w:ascii="Helvetica" w:hAnsi="Helvetica" w:cs="OTNEJMQuadraat"/>
          <w:sz w:val="22"/>
          <w:szCs w:val="15"/>
        </w:rPr>
      </w:pPr>
      <w:r w:rsidRPr="00653F83">
        <w:rPr>
          <w:rFonts w:ascii="Helvetica" w:hAnsi="Helvetica" w:cs="OTNEJMQuadraat"/>
          <w:sz w:val="22"/>
          <w:szCs w:val="15"/>
        </w:rPr>
        <w:t>Hansen AK, Wisborg K, Uldbjerg N, Henriksen TB. Elective caesarean section and respiratory morbidity in the term and near-term neonate. Acta Obstet Gynecol Scand 2007;86:389-94.</w:t>
      </w:r>
    </w:p>
    <w:p w:rsidR="00690CEE" w:rsidRPr="00653F83" w:rsidRDefault="00690CEE" w:rsidP="00B20C64">
      <w:pPr>
        <w:rPr>
          <w:rFonts w:ascii="Helvetica" w:hAnsi="Helvetica"/>
          <w:sz w:val="22"/>
        </w:rPr>
      </w:pPr>
    </w:p>
    <w:p w:rsidR="00690CEE" w:rsidRPr="00653F83" w:rsidRDefault="00690CEE" w:rsidP="00B20C64">
      <w:pPr>
        <w:widowControl w:val="0"/>
        <w:autoSpaceDE w:val="0"/>
        <w:autoSpaceDN w:val="0"/>
        <w:adjustRightInd w:val="0"/>
        <w:rPr>
          <w:rFonts w:ascii="Helvetica" w:hAnsi="Helvetica" w:cs="Arial"/>
          <w:sz w:val="22"/>
          <w:szCs w:val="28"/>
          <w:u w:val="single"/>
        </w:rPr>
      </w:pPr>
      <w:r w:rsidRPr="00653F83">
        <w:rPr>
          <w:rFonts w:ascii="Helvetica" w:hAnsi="Helvetica" w:cs="Arial"/>
          <w:sz w:val="22"/>
          <w:szCs w:val="28"/>
        </w:rPr>
        <w:t>Hansen AK, Wisborg K, Uldbjerg N, Henriksen TB.</w:t>
      </w:r>
      <w:r w:rsidRPr="00653F83">
        <w:rPr>
          <w:rFonts w:ascii="Helvetica" w:hAnsi="Helvetica"/>
          <w:sz w:val="22"/>
        </w:rPr>
        <w:t xml:space="preserve"> </w:t>
      </w:r>
      <w:hyperlink r:id="rId75" w:history="1">
        <w:r w:rsidRPr="00653F83">
          <w:rPr>
            <w:rFonts w:ascii="Helvetica" w:hAnsi="Helvetica"/>
            <w:sz w:val="22"/>
          </w:rPr>
          <w:t>Risk of respiratory morbidity in term infants delivered by elective caesarean section: cohort study.</w:t>
        </w:r>
      </w:hyperlink>
      <w:r w:rsidRPr="00653F83">
        <w:rPr>
          <w:rFonts w:ascii="Helvetica" w:hAnsi="Helvetica" w:cs="Arial"/>
          <w:sz w:val="22"/>
          <w:szCs w:val="28"/>
        </w:rPr>
        <w:t xml:space="preserve">  </w:t>
      </w:r>
      <w:r w:rsidRPr="00653F83">
        <w:rPr>
          <w:rFonts w:ascii="Helvetica" w:hAnsi="Helvetica" w:cs="Arial"/>
          <w:sz w:val="22"/>
        </w:rPr>
        <w:t>BMJ. 2008 336:85-7.</w:t>
      </w:r>
    </w:p>
    <w:p w:rsidR="00690CEE" w:rsidRPr="00653F83" w:rsidRDefault="00690CEE" w:rsidP="00B20C64">
      <w:pPr>
        <w:rPr>
          <w:rFonts w:ascii="Helvetica" w:hAnsi="Helvetica"/>
          <w:b/>
          <w:sz w:val="22"/>
        </w:rPr>
      </w:pPr>
    </w:p>
    <w:p w:rsidR="00690CEE" w:rsidRPr="00653F83" w:rsidRDefault="00690CEE" w:rsidP="00B20C64">
      <w:pPr>
        <w:rPr>
          <w:rFonts w:ascii="Helvetica" w:hAnsi="Helvetica"/>
          <w:sz w:val="22"/>
        </w:rPr>
      </w:pPr>
      <w:r w:rsidRPr="00653F83">
        <w:rPr>
          <w:rFonts w:ascii="Helvetica" w:hAnsi="Helvetica"/>
          <w:sz w:val="22"/>
        </w:rPr>
        <w:t xml:space="preserve">Jain L, Dudell GG. Respiratory transition in infants delivered by cesarean section.  Semin Perinatol. 2006;30:296-304. </w:t>
      </w:r>
    </w:p>
    <w:p w:rsidR="00690CEE" w:rsidRPr="00653F83" w:rsidRDefault="00690CEE" w:rsidP="00B20C64">
      <w:pPr>
        <w:rPr>
          <w:rFonts w:ascii="Helvetica" w:hAnsi="Helvetica"/>
          <w:b/>
          <w:sz w:val="22"/>
        </w:rPr>
      </w:pPr>
    </w:p>
    <w:p w:rsidR="00690CEE" w:rsidRPr="00653F83" w:rsidRDefault="00690CEE" w:rsidP="00B20C64">
      <w:pPr>
        <w:rPr>
          <w:rFonts w:ascii="Helvetica" w:hAnsi="Helvetica"/>
          <w:sz w:val="22"/>
        </w:rPr>
      </w:pPr>
      <w:r w:rsidRPr="00653F83">
        <w:rPr>
          <w:rFonts w:ascii="Helvetica" w:hAnsi="Helvetica"/>
          <w:sz w:val="22"/>
        </w:rPr>
        <w:t>Madar J, Richmond S, Hey E. Surfactant-deficient respiratory distress after elective delivery at ‘term’. Act Peadiatr 1999;88:1244-8.</w:t>
      </w:r>
    </w:p>
    <w:p w:rsidR="00690CEE" w:rsidRPr="00653F83" w:rsidRDefault="00690CEE" w:rsidP="00B20C64">
      <w:pPr>
        <w:rPr>
          <w:rFonts w:ascii="Helvetica" w:hAnsi="Helvetica"/>
          <w:b/>
          <w:sz w:val="22"/>
        </w:rPr>
      </w:pPr>
    </w:p>
    <w:p w:rsidR="00690CEE" w:rsidRPr="00653F83" w:rsidRDefault="00690CEE" w:rsidP="00B20C64">
      <w:pPr>
        <w:rPr>
          <w:rFonts w:ascii="Helvetica" w:hAnsi="Helvetica"/>
          <w:sz w:val="22"/>
        </w:rPr>
      </w:pPr>
      <w:r w:rsidRPr="00653F83">
        <w:rPr>
          <w:rFonts w:ascii="Helvetica" w:hAnsi="Helvetica"/>
          <w:sz w:val="22"/>
        </w:rPr>
        <w:t>Main EK.  New perinatal quality measures from the national quality forum, the joint commission and the leapfrog group. Curr Opin Obstet Gynecol  2009 In press.</w:t>
      </w:r>
    </w:p>
    <w:p w:rsidR="00690CEE" w:rsidRPr="00653F83" w:rsidRDefault="00690CEE" w:rsidP="00B20C64">
      <w:pPr>
        <w:rPr>
          <w:rFonts w:ascii="Helvetica" w:hAnsi="Helvetica"/>
          <w:b/>
          <w:sz w:val="22"/>
        </w:rPr>
      </w:pPr>
    </w:p>
    <w:p w:rsidR="00690CEE" w:rsidRPr="00653F83" w:rsidRDefault="00690CEE" w:rsidP="00B20C64">
      <w:pPr>
        <w:rPr>
          <w:rFonts w:ascii="Helvetica" w:hAnsi="Helvetica"/>
          <w:sz w:val="22"/>
        </w:rPr>
      </w:pPr>
      <w:r w:rsidRPr="00653F83">
        <w:rPr>
          <w:rFonts w:ascii="Helvetica" w:hAnsi="Helvetica"/>
          <w:sz w:val="22"/>
        </w:rPr>
        <w:t>Martin JA, Kung HC, Mathews TJ, et al. Annual summary of vital statistics: 2006 Pediatrics  2008;121:788-801.</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sz w:val="22"/>
        </w:rPr>
        <w:t>Martin JA. United States vital statistics and the measurement of gestational age. Paediatric and Perinatal Epidemiology.  2007;21(Suppl. 2):13—21.</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sz w:val="22"/>
        </w:rPr>
        <w:t>Maslow AS, Sweeny AL. Elective induction of labor as a risk factor among low-risk women at term. Obstet and Gynecol. 2000;95(6 Pt 1):917-22.</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sz w:val="22"/>
          <w:lang w:val="fr-FR"/>
        </w:rPr>
        <w:t xml:space="preserve">Morrison JJ, Rennie JM, Milton PJ. </w:t>
      </w:r>
      <w:r w:rsidRPr="00653F83">
        <w:rPr>
          <w:rFonts w:ascii="Helvetica" w:hAnsi="Helvetica"/>
          <w:sz w:val="22"/>
        </w:rPr>
        <w:t>Neonatal respiratory morbidity and mode of delivery at term: influence of timing of elective caesarean section.  BJOG. 1995;102:101-106.</w:t>
      </w:r>
    </w:p>
    <w:p w:rsidR="00690CEE" w:rsidRPr="00653F83" w:rsidRDefault="00690CEE" w:rsidP="00B20C64">
      <w:pPr>
        <w:rPr>
          <w:rFonts w:ascii="Helvetica" w:hAnsi="Helvetica"/>
          <w:sz w:val="22"/>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rPr>
      </w:pPr>
      <w:r w:rsidRPr="00653F83">
        <w:rPr>
          <w:rFonts w:ascii="Helvetica" w:hAnsi="Helvetica"/>
          <w:sz w:val="22"/>
        </w:rPr>
        <w:t>Oshiro BT, Henry E, Wilson J, et al. Decreasing elective deliveries before 39 weeks of gestation in an integrated health care system. Obstet Gynecol 2009;113:840-811.</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sz w:val="22"/>
        </w:rPr>
      </w:pPr>
    </w:p>
    <w:p w:rsidR="00690CEE" w:rsidRPr="00653F83" w:rsidRDefault="00690CEE" w:rsidP="00B20C64">
      <w:pPr>
        <w:rPr>
          <w:rFonts w:ascii="Helvetica" w:hAnsi="Helvetica"/>
          <w:sz w:val="22"/>
          <w:lang w:val="es-ES"/>
        </w:rPr>
      </w:pPr>
      <w:r w:rsidRPr="00653F83">
        <w:rPr>
          <w:rFonts w:ascii="Helvetica" w:hAnsi="Helvetica"/>
          <w:sz w:val="22"/>
        </w:rPr>
        <w:t xml:space="preserve">Reisner DP, Wallin TK, Xingheim RW, et al. Reduction of elective inductions in a large community hospital. </w:t>
      </w:r>
      <w:r w:rsidRPr="00653F83">
        <w:rPr>
          <w:rFonts w:ascii="Helvetica" w:hAnsi="Helvetica"/>
          <w:sz w:val="22"/>
          <w:lang w:val="es-ES"/>
        </w:rPr>
        <w:t>Am J Obstet Gynecol  2009;200:674e1-674e7.</w:t>
      </w:r>
    </w:p>
    <w:p w:rsidR="00690CEE" w:rsidRPr="00653F83" w:rsidRDefault="00690CEE" w:rsidP="00B20C64">
      <w:pPr>
        <w:rPr>
          <w:rFonts w:ascii="Helvetica" w:hAnsi="Helvetica"/>
          <w:b/>
          <w:sz w:val="22"/>
          <w:lang w:val="es-ES"/>
        </w:rPr>
      </w:pPr>
    </w:p>
    <w:p w:rsidR="00690CEE" w:rsidRPr="00653F83" w:rsidRDefault="00690CEE" w:rsidP="00B20C64">
      <w:pPr>
        <w:rPr>
          <w:rFonts w:ascii="Helvetica" w:hAnsi="Helvetica"/>
          <w:sz w:val="22"/>
        </w:rPr>
      </w:pPr>
      <w:r w:rsidRPr="00653F83">
        <w:rPr>
          <w:rFonts w:ascii="Helvetica" w:hAnsi="Helvetica"/>
          <w:sz w:val="22"/>
          <w:lang w:val="es-ES"/>
        </w:rPr>
        <w:t xml:space="preserve">Sutton L, Sayer GP, Bajuk B, et al. </w:t>
      </w:r>
      <w:r w:rsidRPr="00653F83">
        <w:rPr>
          <w:rFonts w:ascii="Helvetica" w:hAnsi="Helvetica"/>
          <w:sz w:val="22"/>
        </w:rPr>
        <w:t>Do very sick neonates born at term have antenatal risk? 1. Infants ventilated primarily for problems of adaption to extra-uterine life. Acta Obstet Gynecol Scand 2001;80:905-916.</w:t>
      </w:r>
    </w:p>
    <w:p w:rsidR="00690CEE" w:rsidRPr="00653F83" w:rsidRDefault="00690CEE" w:rsidP="00B20C64">
      <w:pPr>
        <w:rPr>
          <w:rFonts w:ascii="Helvetica" w:hAnsi="Helvetica"/>
          <w:b/>
          <w:sz w:val="22"/>
        </w:rPr>
      </w:pPr>
    </w:p>
    <w:p w:rsidR="00690CEE" w:rsidRPr="00653F83" w:rsidRDefault="00690CEE" w:rsidP="00B20C64">
      <w:pPr>
        <w:rPr>
          <w:rFonts w:ascii="Helvetica" w:hAnsi="Helvetica"/>
          <w:sz w:val="22"/>
        </w:rPr>
      </w:pPr>
      <w:r w:rsidRPr="00653F83">
        <w:rPr>
          <w:rFonts w:ascii="Helvetica" w:hAnsi="Helvetica"/>
          <w:sz w:val="22"/>
        </w:rPr>
        <w:t>Sutton L, Sayer GP, Bajuk B, et al. Do very sick neonates born at term have antenatal risk? 2. Infants ventilated primarily for lung disease. Acta Obstet Gynecol Scand.  2001; 80:917-925.</w:t>
      </w:r>
    </w:p>
    <w:p w:rsidR="00690CEE" w:rsidRPr="00653F83" w:rsidRDefault="00690CEE" w:rsidP="00B20C64">
      <w:pPr>
        <w:rPr>
          <w:rFonts w:ascii="Helvetica" w:hAnsi="Helvetica"/>
          <w:b/>
          <w:sz w:val="22"/>
        </w:rPr>
      </w:pPr>
    </w:p>
    <w:p w:rsidR="00690CEE" w:rsidRPr="00653F83" w:rsidRDefault="00690CEE" w:rsidP="00B20C64">
      <w:pPr>
        <w:rPr>
          <w:rFonts w:ascii="Helvetica" w:hAnsi="Helvetica"/>
          <w:sz w:val="22"/>
        </w:rPr>
      </w:pPr>
      <w:r w:rsidRPr="00653F83">
        <w:rPr>
          <w:rFonts w:ascii="Helvetica" w:hAnsi="Helvetica"/>
          <w:sz w:val="22"/>
        </w:rPr>
        <w:t>Tita ATN, Landon MB, Spong CY, et al. Timing of elective repeat cesarean deliveries and neonatal outcomes. New Engl J Med 2009;306(2):111-120.</w:t>
      </w:r>
    </w:p>
    <w:p w:rsidR="00690CEE" w:rsidRPr="00653F83" w:rsidRDefault="00690CEE" w:rsidP="00B20C64">
      <w:pPr>
        <w:rPr>
          <w:rFonts w:ascii="Helvetica" w:hAnsi="Helvetica"/>
        </w:rPr>
      </w:pPr>
    </w:p>
    <w:p w:rsidR="00690CEE" w:rsidRPr="00653F83" w:rsidRDefault="00690CEE" w:rsidP="00B20C64">
      <w:pPr>
        <w:outlineLvl w:val="0"/>
        <w:rPr>
          <w:rFonts w:ascii="Helvetica" w:hAnsi="Helvetica"/>
          <w:b/>
        </w:rPr>
      </w:pPr>
      <w:r w:rsidRPr="00653F83">
        <w:rPr>
          <w:rFonts w:ascii="Helvetica" w:hAnsi="Helvetica"/>
          <w:b/>
        </w:rPr>
        <w:t>QUALITY MEASURES</w:t>
      </w:r>
    </w:p>
    <w:p w:rsidR="00690CEE" w:rsidRPr="00653F83" w:rsidRDefault="00690CEE" w:rsidP="00B20C64">
      <w:pPr>
        <w:rPr>
          <w:rFonts w:ascii="Helvetica" w:hAnsi="Helvetica" w:cs="CenturyGothic-Bold"/>
          <w:bCs/>
          <w:color w:val="000000"/>
          <w:sz w:val="22"/>
        </w:rPr>
      </w:pPr>
      <w:r w:rsidRPr="00653F83">
        <w:rPr>
          <w:rFonts w:ascii="Helvetica" w:hAnsi="Helvetica"/>
        </w:rPr>
        <w:br/>
      </w:r>
      <w:r w:rsidRPr="00653F83">
        <w:rPr>
          <w:rFonts w:ascii="Helvetica" w:hAnsi="Helvetica" w:cs="CenturyGothic-Bold"/>
          <w:bCs/>
          <w:color w:val="000000"/>
          <w:sz w:val="22"/>
        </w:rPr>
        <w:t xml:space="preserve">Cherony PH, Federico FA, Haraden C, Leavitt S, Gullo S, Resar R.  Idealized Design of Perinatal Care. </w:t>
      </w:r>
      <w:r w:rsidRPr="00653F83">
        <w:rPr>
          <w:rFonts w:ascii="Helvetica" w:hAnsi="Helvetica" w:cs="Helvetica"/>
          <w:sz w:val="22"/>
          <w:szCs w:val="22"/>
        </w:rPr>
        <w:t xml:space="preserve">IHI Innovation Series White Paper.  </w:t>
      </w:r>
      <w:r w:rsidRPr="00653F83">
        <w:rPr>
          <w:rFonts w:ascii="Helvetica" w:hAnsi="Helvetica" w:cs="CenturyGothic-Bold"/>
          <w:bCs/>
          <w:color w:val="000000"/>
          <w:sz w:val="22"/>
        </w:rPr>
        <w:t xml:space="preserve"> IHI 2005. </w:t>
      </w:r>
      <w:hyperlink r:id="rId76" w:history="1">
        <w:r w:rsidRPr="00653F83">
          <w:rPr>
            <w:rStyle w:val="Hyperlink"/>
            <w:rFonts w:ascii="Helvetica" w:hAnsi="Helvetica" w:cs="CenturyGothic-Bold"/>
            <w:bCs/>
            <w:sz w:val="22"/>
          </w:rPr>
          <w:t>http://www.ihi.org/IHI/Results/WhitePapers/IdealizedDesignofPerinatalCareWhitePaper.htm</w:t>
        </w:r>
      </w:hyperlink>
      <w:r w:rsidRPr="00653F83">
        <w:rPr>
          <w:rFonts w:ascii="Helvetica" w:hAnsi="Helvetica" w:cs="CenturyGothic-Bold"/>
          <w:bCs/>
          <w:color w:val="000000"/>
          <w:sz w:val="22"/>
        </w:rPr>
        <w:t xml:space="preserve"> </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sz w:val="22"/>
        </w:rPr>
        <w:t xml:space="preserve">National Quality Forum: Elective Delivery Prior to 39 Weeks Gestation  </w:t>
      </w:r>
      <w:hyperlink r:id="rId77" w:history="1">
        <w:r w:rsidRPr="00653F83">
          <w:rPr>
            <w:rStyle w:val="Hyperlink"/>
            <w:rFonts w:ascii="Helvetica" w:hAnsi="Helvetica"/>
            <w:sz w:val="22"/>
          </w:rPr>
          <w:t>http://www.qualityforum.org/Standards/Measures/Elective_delivery_prior_to_39_completed_weeks_gestation.aspx</w:t>
        </w:r>
      </w:hyperlink>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sz w:val="22"/>
        </w:rPr>
        <w:t xml:space="preserve">The Joint Commission. PC-01 Elective Delivery: Specifications Manual for Joint Commission National Quality Core Measures. 2009. </w:t>
      </w:r>
      <w:hyperlink r:id="rId78" w:history="1">
        <w:r w:rsidRPr="00653F83">
          <w:rPr>
            <w:rStyle w:val="Hyperlink"/>
            <w:rFonts w:ascii="Helvetica" w:hAnsi="Helvetica"/>
            <w:sz w:val="22"/>
          </w:rPr>
          <w:t>http://www.jointcommission.org/PerformanceMeasurement/PerformanceMeasurement/Perinatal+Care+Core+Measure+Set.htm</w:t>
        </w:r>
      </w:hyperlink>
      <w:r w:rsidRPr="00653F83">
        <w:rPr>
          <w:rFonts w:ascii="Helvetica" w:hAnsi="Helvetica"/>
          <w:sz w:val="22"/>
        </w:rPr>
        <w:t xml:space="preserve">  </w:t>
      </w:r>
    </w:p>
    <w:p w:rsidR="00690CEE" w:rsidRPr="00653F83" w:rsidRDefault="00690CEE" w:rsidP="00B20C64">
      <w:pPr>
        <w:rPr>
          <w:rFonts w:ascii="Helvetica" w:hAnsi="Helvetica"/>
        </w:rPr>
      </w:pPr>
    </w:p>
    <w:p w:rsidR="00690CEE" w:rsidRPr="00653F83" w:rsidRDefault="00690CEE" w:rsidP="00B20C64">
      <w:pPr>
        <w:outlineLvl w:val="0"/>
        <w:rPr>
          <w:rFonts w:ascii="Helvetica" w:hAnsi="Helvetica"/>
          <w:b/>
        </w:rPr>
      </w:pPr>
      <w:r w:rsidRPr="00653F83">
        <w:rPr>
          <w:rFonts w:ascii="Helvetica" w:hAnsi="Helvetica"/>
          <w:b/>
        </w:rPr>
        <w:t>QUALITY IMPROVEMENT</w:t>
      </w:r>
    </w:p>
    <w:p w:rsidR="00690CEE" w:rsidRPr="00653F83" w:rsidRDefault="00690CEE" w:rsidP="00B20C64">
      <w:pPr>
        <w:rPr>
          <w:rFonts w:ascii="Helvetica" w:hAnsi="Helvetica"/>
          <w:b/>
          <w:sz w:val="22"/>
        </w:rPr>
      </w:pPr>
    </w:p>
    <w:p w:rsidR="00690CEE" w:rsidRPr="00653F83" w:rsidRDefault="00690CEE" w:rsidP="00B20C64">
      <w:pPr>
        <w:rPr>
          <w:rFonts w:ascii="Helvetica" w:hAnsi="Helvetica"/>
          <w:sz w:val="22"/>
        </w:rPr>
      </w:pPr>
      <w:r w:rsidRPr="00653F83">
        <w:rPr>
          <w:rFonts w:ascii="Helvetica" w:hAnsi="Helvetica"/>
          <w:sz w:val="22"/>
        </w:rPr>
        <w:t>Bingham D, Main EK.  Effective implementation strategies and tactics for leading change on maternity units. Journal of Perinatal and Neonatal Nursing. In press.</w:t>
      </w:r>
    </w:p>
    <w:p w:rsidR="00690CEE" w:rsidRPr="00653F83" w:rsidRDefault="00690CEE" w:rsidP="00B20C64">
      <w:pPr>
        <w:rPr>
          <w:rFonts w:ascii="Helvetica" w:hAnsi="Helvetica"/>
          <w:sz w:val="22"/>
        </w:rPr>
      </w:pPr>
    </w:p>
    <w:p w:rsidR="00690CEE" w:rsidRPr="00653F83" w:rsidRDefault="00690CEE" w:rsidP="00B20C64">
      <w:pPr>
        <w:rPr>
          <w:rFonts w:ascii="Helvetica" w:hAnsi="Helvetica"/>
          <w:sz w:val="22"/>
        </w:rPr>
      </w:pPr>
      <w:r w:rsidRPr="00653F83">
        <w:rPr>
          <w:rFonts w:ascii="Helvetica" w:hAnsi="Helvetica"/>
          <w:sz w:val="22"/>
        </w:rPr>
        <w:t xml:space="preserve">Bingham, D., </w:t>
      </w:r>
      <w:r w:rsidRPr="00653F83">
        <w:rPr>
          <w:rFonts w:ascii="Helvetica" w:hAnsi="Helvetica"/>
          <w:iCs/>
          <w:sz w:val="22"/>
        </w:rPr>
        <w:t>Measuring and increasing the effectiveness of the quality improvement implementation change practices of front-line maternity physician and nurse leaders</w:t>
      </w:r>
      <w:r w:rsidRPr="00653F83">
        <w:rPr>
          <w:rFonts w:ascii="Helvetica" w:hAnsi="Helvetica"/>
          <w:sz w:val="22"/>
        </w:rPr>
        <w:t xml:space="preserve">, in </w:t>
      </w:r>
      <w:r w:rsidRPr="00653F83">
        <w:rPr>
          <w:rFonts w:ascii="Helvetica" w:hAnsi="Helvetica"/>
          <w:iCs/>
          <w:sz w:val="22"/>
        </w:rPr>
        <w:t>The University of North Carolina at Chapel Hill, 2009, 316 pages; AAT 3352932</w:t>
      </w:r>
      <w:r w:rsidRPr="00653F83">
        <w:rPr>
          <w:rFonts w:ascii="Helvetica" w:hAnsi="Helvetica"/>
          <w:sz w:val="22"/>
        </w:rPr>
        <w:t xml:space="preserve">. 2009. </w:t>
      </w:r>
    </w:p>
    <w:p w:rsidR="00690CEE" w:rsidRPr="00653F83" w:rsidRDefault="00690CEE" w:rsidP="00B20C64">
      <w:pPr>
        <w:rPr>
          <w:rFonts w:ascii="Helvetica" w:hAnsi="Helvetica"/>
          <w:sz w:val="22"/>
        </w:rPr>
      </w:pPr>
    </w:p>
    <w:p w:rsidR="00690CEE" w:rsidRPr="00653F83" w:rsidRDefault="00690CEE" w:rsidP="00B20C64">
      <w:pPr>
        <w:outlineLvl w:val="0"/>
        <w:rPr>
          <w:rFonts w:ascii="Helvetica" w:hAnsi="Helvetica" w:cs="CenturyGothic-Bold"/>
          <w:bCs/>
          <w:color w:val="000000"/>
          <w:sz w:val="22"/>
        </w:rPr>
      </w:pPr>
      <w:r w:rsidRPr="00653F83">
        <w:rPr>
          <w:rFonts w:ascii="Helvetica" w:hAnsi="Helvetica" w:cs="CenturyGothic-Bold"/>
          <w:bCs/>
          <w:color w:val="000000"/>
          <w:sz w:val="22"/>
        </w:rPr>
        <w:t xml:space="preserve">Brussee W.  </w:t>
      </w:r>
      <w:r w:rsidRPr="00653F83">
        <w:rPr>
          <w:rFonts w:ascii="Helvetica" w:hAnsi="Helvetica" w:cs="CenturyGothic-Bold"/>
          <w:bCs/>
          <w:color w:val="000000"/>
          <w:sz w:val="22"/>
          <w:u w:val="single"/>
        </w:rPr>
        <w:t>Statistics for Six Sigma Made Easy!</w:t>
      </w:r>
      <w:r w:rsidRPr="00653F83">
        <w:rPr>
          <w:rFonts w:ascii="Helvetica" w:hAnsi="Helvetica" w:cs="CenturyGothic-Bold"/>
          <w:bCs/>
          <w:color w:val="000000"/>
          <w:sz w:val="22"/>
        </w:rPr>
        <w:t xml:space="preserve"> New York: McGraw-Hill; 2004.</w:t>
      </w:r>
    </w:p>
    <w:p w:rsidR="00690CEE" w:rsidRPr="00653F83" w:rsidRDefault="00690CEE" w:rsidP="00B20C64">
      <w:pPr>
        <w:rPr>
          <w:rFonts w:ascii="Helvetica" w:hAnsi="Helvetica" w:cs="CenturyGothic-Bold"/>
          <w:bCs/>
          <w:color w:val="000000"/>
          <w:sz w:val="22"/>
        </w:rPr>
      </w:pPr>
    </w:p>
    <w:p w:rsidR="00690CEE" w:rsidRPr="00653F83" w:rsidRDefault="00690CEE" w:rsidP="00B20C64">
      <w:pPr>
        <w:rPr>
          <w:rFonts w:ascii="Helvetica" w:hAnsi="Helvetica" w:cs="CenturyGothic-Bold"/>
          <w:bCs/>
          <w:color w:val="000000"/>
          <w:sz w:val="22"/>
        </w:rPr>
      </w:pPr>
      <w:r w:rsidRPr="00653F83">
        <w:rPr>
          <w:rFonts w:ascii="Helvetica" w:hAnsi="Helvetica" w:cs="CenturyGothic-Bold"/>
          <w:bCs/>
          <w:color w:val="000000"/>
          <w:sz w:val="22"/>
        </w:rPr>
        <w:t xml:space="preserve">Cherony PH, Federico FA, Haraden C, Leavitt S, Gullo S, Resar R.  Idealized Design of Perinatal Care. </w:t>
      </w:r>
      <w:r w:rsidRPr="00653F83">
        <w:rPr>
          <w:rFonts w:ascii="Helvetica" w:hAnsi="Helvetica" w:cs="Helvetica"/>
          <w:sz w:val="22"/>
          <w:szCs w:val="22"/>
        </w:rPr>
        <w:t xml:space="preserve">IHI Innovation Series White Paper.  </w:t>
      </w:r>
      <w:r w:rsidRPr="00653F83">
        <w:rPr>
          <w:rFonts w:ascii="Helvetica" w:hAnsi="Helvetica" w:cs="CenturyGothic-Bold"/>
          <w:bCs/>
          <w:color w:val="000000"/>
          <w:sz w:val="22"/>
        </w:rPr>
        <w:t xml:space="preserve"> IHI 2005. </w:t>
      </w:r>
      <w:hyperlink r:id="rId79" w:history="1">
        <w:r w:rsidRPr="00653F83">
          <w:rPr>
            <w:rStyle w:val="Hyperlink"/>
            <w:rFonts w:ascii="Helvetica" w:hAnsi="Helvetica" w:cs="CenturyGothic-Bold"/>
            <w:bCs/>
            <w:sz w:val="22"/>
          </w:rPr>
          <w:t>http://www.ihi.org/IHI/Results/WhitePapers/IdealizedDesignofPerinatalCareWhitePaper.htm</w:t>
        </w:r>
      </w:hyperlink>
      <w:r w:rsidRPr="00653F83">
        <w:rPr>
          <w:rFonts w:ascii="Helvetica" w:hAnsi="Helvetica" w:cs="CenturyGothic-Bold"/>
          <w:bCs/>
          <w:color w:val="000000"/>
          <w:sz w:val="22"/>
        </w:rPr>
        <w:t xml:space="preserve"> </w:t>
      </w:r>
    </w:p>
    <w:p w:rsidR="00690CEE" w:rsidRPr="00653F83" w:rsidRDefault="00690CEE" w:rsidP="00B20C64">
      <w:pPr>
        <w:rPr>
          <w:rFonts w:ascii="Helvetica" w:hAnsi="Helvetica"/>
          <w:sz w:val="22"/>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r w:rsidRPr="00653F83">
        <w:rPr>
          <w:rFonts w:ascii="Helvetica" w:hAnsi="Helvetica" w:cs="CenturyGothic-Bold"/>
          <w:bCs/>
          <w:color w:val="000000"/>
          <w:sz w:val="22"/>
        </w:rPr>
        <w:t xml:space="preserve">Eckes G.  </w:t>
      </w:r>
      <w:r w:rsidRPr="00653F83">
        <w:rPr>
          <w:rFonts w:ascii="Helvetica" w:hAnsi="Helvetica" w:cs="CenturyGothic-Bold"/>
          <w:bCs/>
          <w:color w:val="000000"/>
          <w:sz w:val="22"/>
          <w:u w:val="single"/>
        </w:rPr>
        <w:t>Six Sigma for Everyone</w:t>
      </w:r>
      <w:r w:rsidRPr="00653F83">
        <w:rPr>
          <w:rFonts w:ascii="Helvetica" w:hAnsi="Helvetica" w:cs="CenturyGothic-Bold"/>
          <w:bCs/>
          <w:color w:val="000000"/>
          <w:sz w:val="22"/>
        </w:rPr>
        <w:t>. Hoboken, NJ: John Wiley &amp; Sons; 2003.</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p>
    <w:p w:rsidR="00690CEE" w:rsidRPr="00653F83" w:rsidRDefault="00690CEE" w:rsidP="00B20C64">
      <w:pPr>
        <w:rPr>
          <w:rFonts w:ascii="Helvetica" w:hAnsi="Helvetica" w:cs="CenturyGothic-Bold"/>
          <w:bCs/>
          <w:color w:val="000000"/>
          <w:sz w:val="22"/>
        </w:rPr>
      </w:pPr>
      <w:r w:rsidRPr="00653F83">
        <w:rPr>
          <w:rFonts w:ascii="Helvetica" w:hAnsi="Helvetica" w:cs="CenturyGothic-Bold"/>
          <w:bCs/>
          <w:color w:val="000000"/>
          <w:sz w:val="22"/>
        </w:rPr>
        <w:t xml:space="preserve">IHI. Institute for Health Care Improvement's Improvement Guide:  How to improve. Available at: </w:t>
      </w:r>
      <w:hyperlink r:id="rId80" w:history="1">
        <w:r w:rsidRPr="00653F83">
          <w:rPr>
            <w:rStyle w:val="Hyperlink"/>
            <w:rFonts w:ascii="Helvetica" w:hAnsi="Helvetica" w:cs="CenturyGothic-Bold"/>
            <w:bCs/>
            <w:sz w:val="22"/>
          </w:rPr>
          <w:t>http://www.ihi.org/IHI/Topics/Improvement/ImprovementMethods/HowToImprove/</w:t>
        </w:r>
      </w:hyperlink>
      <w:r w:rsidRPr="00653F83">
        <w:rPr>
          <w:rFonts w:ascii="Helvetica" w:hAnsi="Helvetica" w:cs="CenturyGothic-Bold"/>
          <w:bCs/>
          <w:color w:val="000000"/>
          <w:sz w:val="22"/>
        </w:rPr>
        <w:t xml:space="preserve">. </w:t>
      </w:r>
    </w:p>
    <w:p w:rsidR="00690CEE" w:rsidRPr="00653F83" w:rsidRDefault="00690CEE" w:rsidP="00B20C64">
      <w:pPr>
        <w:rPr>
          <w:rFonts w:ascii="Helvetica" w:hAnsi="Helvetica" w:cs="CenturyGothic-Bold"/>
          <w:bCs/>
          <w:color w:val="000000"/>
          <w:sz w:val="22"/>
        </w:rPr>
      </w:pPr>
    </w:p>
    <w:p w:rsidR="00690CEE" w:rsidRPr="00653F83" w:rsidRDefault="00690CEE" w:rsidP="00B20C64">
      <w:pPr>
        <w:rPr>
          <w:rFonts w:ascii="Helvetica" w:hAnsi="Helvetica" w:cs="CenturyGothic-Bold"/>
          <w:bCs/>
          <w:color w:val="000000"/>
          <w:sz w:val="22"/>
        </w:rPr>
      </w:pPr>
      <w:r w:rsidRPr="00653F83">
        <w:rPr>
          <w:rFonts w:ascii="Helvetica" w:hAnsi="Helvetica" w:cs="CenturyGothic-Bold"/>
          <w:bCs/>
          <w:color w:val="000000"/>
          <w:sz w:val="22"/>
        </w:rPr>
        <w:t xml:space="preserve">Langley GJ, Nolan KM, Nolan TW, Norman CI, Provost LP. </w:t>
      </w:r>
      <w:r w:rsidRPr="00653F83">
        <w:rPr>
          <w:rFonts w:ascii="Helvetica" w:hAnsi="Helvetica" w:cs="CenturyGothic-Bold"/>
          <w:bCs/>
          <w:color w:val="000000"/>
          <w:sz w:val="22"/>
          <w:u w:val="single"/>
        </w:rPr>
        <w:t>The Improvement Guide</w:t>
      </w:r>
      <w:r w:rsidRPr="00653F83">
        <w:rPr>
          <w:rFonts w:ascii="Helvetica" w:hAnsi="Helvetica" w:cs="CenturyGothic-Bold"/>
          <w:bCs/>
          <w:color w:val="000000"/>
          <w:sz w:val="22"/>
        </w:rPr>
        <w:t>. San Francisco: Jossey-Bass; 1996.</w:t>
      </w:r>
    </w:p>
    <w:p w:rsidR="00690CEE" w:rsidRPr="00653F83" w:rsidRDefault="00690CEE" w:rsidP="00B20C64">
      <w:pPr>
        <w:rPr>
          <w:rFonts w:ascii="Helvetica" w:hAnsi="Helvetica"/>
          <w:sz w:val="22"/>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r w:rsidRPr="00653F83">
        <w:rPr>
          <w:rFonts w:ascii="Helvetica" w:hAnsi="Helvetica" w:cs="CenturyGothic-Bold"/>
          <w:bCs/>
          <w:color w:val="000000"/>
          <w:sz w:val="22"/>
        </w:rPr>
        <w:t>Neuhauser D, Diaz M. Quality improvement research:  Are randomized trials necessary? . Qual Saf Health Care. 2007;16:77-80.</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rPr>
      </w:pPr>
      <w:r w:rsidRPr="00653F83">
        <w:rPr>
          <w:rFonts w:ascii="Helvetica" w:hAnsi="Helvetica" w:cs="Helvetica"/>
          <w:sz w:val="22"/>
          <w:szCs w:val="22"/>
        </w:rPr>
        <w:t>Reinertsen JL, Gosfield AG, Rupp W, Whittington JW. Engaging Physicians in a Shared Quality</w:t>
      </w:r>
      <w:r w:rsidRPr="00653F83">
        <w:rPr>
          <w:rFonts w:ascii="Helvetica" w:hAnsi="Helvetica" w:cs="Helvetica"/>
          <w:sz w:val="22"/>
        </w:rPr>
        <w:t xml:space="preserve"> </w:t>
      </w:r>
      <w:r w:rsidRPr="00653F83">
        <w:rPr>
          <w:rFonts w:ascii="Helvetica" w:hAnsi="Helvetica" w:cs="Helvetica"/>
          <w:sz w:val="22"/>
          <w:szCs w:val="22"/>
        </w:rPr>
        <w:t>Agenda.</w:t>
      </w:r>
      <w:r w:rsidRPr="00653F83">
        <w:rPr>
          <w:rFonts w:ascii="Helvetica" w:hAnsi="Helvetica" w:cs="Helvetica"/>
          <w:sz w:val="22"/>
        </w:rPr>
        <w:t xml:space="preserve"> </w:t>
      </w:r>
      <w:r w:rsidRPr="00653F83">
        <w:rPr>
          <w:rFonts w:ascii="Helvetica" w:hAnsi="Helvetica" w:cs="Helvetica"/>
          <w:sz w:val="22"/>
          <w:szCs w:val="22"/>
        </w:rPr>
        <w:t>IHI Innovation Series White Paper. Cambridge, Massachusetts: Institute for Healthcare</w:t>
      </w:r>
      <w:r w:rsidRPr="00653F83">
        <w:rPr>
          <w:rFonts w:ascii="Helvetica" w:hAnsi="Helvetica" w:cs="Helvetica"/>
          <w:sz w:val="22"/>
        </w:rPr>
        <w:t xml:space="preserve"> </w:t>
      </w:r>
      <w:r w:rsidRPr="00653F83">
        <w:rPr>
          <w:rFonts w:ascii="Helvetica" w:hAnsi="Helvetica" w:cs="Helvetica"/>
          <w:sz w:val="22"/>
          <w:szCs w:val="22"/>
        </w:rPr>
        <w:t xml:space="preserve">Improvement; 2007. (Available on </w:t>
      </w:r>
      <w:hyperlink r:id="rId81" w:history="1">
        <w:r w:rsidRPr="00653F83">
          <w:rPr>
            <w:rStyle w:val="Hyperlink"/>
            <w:rFonts w:ascii="Helvetica" w:hAnsi="Helvetica" w:cs="Helvetica"/>
            <w:sz w:val="22"/>
            <w:szCs w:val="22"/>
          </w:rPr>
          <w:t>www.IHI.org</w:t>
        </w:r>
      </w:hyperlink>
      <w:r w:rsidRPr="00653F83">
        <w:rPr>
          <w:rFonts w:ascii="Helvetica" w:hAnsi="Helvetica" w:cs="Helvetica"/>
          <w:sz w:val="22"/>
          <w:szCs w:val="22"/>
        </w:rPr>
        <w:t>)</w:t>
      </w:r>
      <w:r w:rsidRPr="00653F83">
        <w:rPr>
          <w:rFonts w:ascii="Helvetica" w:hAnsi="Helvetica" w:cs="Helvetica"/>
          <w:sz w:val="22"/>
        </w:rPr>
        <w:t xml:space="preserve"> </w:t>
      </w:r>
    </w:p>
    <w:p w:rsidR="00690CEE" w:rsidRPr="00653F83" w:rsidRDefault="00690CEE"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rPr>
      </w:pPr>
    </w:p>
    <w:p w:rsidR="00690CEE" w:rsidRPr="00653F83" w:rsidRDefault="00690CEE" w:rsidP="00B20C64">
      <w:pPr>
        <w:outlineLvl w:val="0"/>
        <w:rPr>
          <w:rFonts w:ascii="Helvetica" w:hAnsi="Helvetica"/>
          <w:szCs w:val="20"/>
        </w:rPr>
      </w:pPr>
      <w:r w:rsidRPr="00653F83">
        <w:rPr>
          <w:rFonts w:ascii="Helvetica" w:hAnsi="Helvetica" w:cs="CenturyGothic-Bold"/>
          <w:bCs/>
          <w:color w:val="000000"/>
          <w:sz w:val="22"/>
        </w:rPr>
        <w:t xml:space="preserve">Shewhart W. </w:t>
      </w:r>
      <w:r w:rsidRPr="00653F83">
        <w:rPr>
          <w:rFonts w:ascii="Helvetica" w:hAnsi="Helvetica" w:cs="CenturyGothic-Bold"/>
          <w:bCs/>
          <w:color w:val="000000"/>
          <w:sz w:val="22"/>
          <w:u w:val="single"/>
        </w:rPr>
        <w:t>Economic Control of Quality of Manufactured Product</w:t>
      </w:r>
      <w:r w:rsidRPr="00653F83">
        <w:rPr>
          <w:rFonts w:ascii="Helvetica" w:hAnsi="Helvetica" w:cs="CenturyGothic-Bold"/>
          <w:bCs/>
          <w:color w:val="000000"/>
          <w:sz w:val="22"/>
        </w:rPr>
        <w:t>: Quality Press; 1980.</w:t>
      </w:r>
      <w:r w:rsidRPr="00653F83">
        <w:rPr>
          <w:rFonts w:ascii="Helvetica" w:hAnsi="Helvetica"/>
          <w:szCs w:val="20"/>
        </w:rPr>
        <w:t xml:space="preserve"> </w:t>
      </w:r>
    </w:p>
    <w:p w:rsidR="00690CEE" w:rsidRDefault="00690CEE" w:rsidP="00B20C64">
      <w:pPr>
        <w:outlineLvl w:val="0"/>
        <w:rPr>
          <w:rFonts w:ascii="Helvetica" w:hAnsi="Helvetica" w:cs="Arial"/>
          <w:b/>
          <w:sz w:val="28"/>
          <w:szCs w:val="28"/>
        </w:rPr>
      </w:pPr>
    </w:p>
    <w:p w:rsidR="00690CEE" w:rsidRDefault="00690CEE" w:rsidP="00B20C64">
      <w:pPr>
        <w:outlineLvl w:val="0"/>
        <w:rPr>
          <w:rFonts w:ascii="Helvetica" w:hAnsi="Helvetica" w:cs="Arial"/>
          <w:b/>
          <w:sz w:val="28"/>
          <w:szCs w:val="28"/>
        </w:rPr>
      </w:pPr>
    </w:p>
    <w:p w:rsidR="00690CEE" w:rsidRPr="00653F83" w:rsidRDefault="00690CEE" w:rsidP="00B20C64">
      <w:pPr>
        <w:outlineLvl w:val="0"/>
        <w:rPr>
          <w:rFonts w:ascii="Helvetica" w:hAnsi="Helvetica" w:cs="Arial"/>
          <w:b/>
          <w:sz w:val="28"/>
          <w:szCs w:val="28"/>
        </w:rPr>
      </w:pPr>
      <w:r w:rsidRPr="00653F83">
        <w:rPr>
          <w:rFonts w:ascii="Helvetica" w:hAnsi="Helvetica" w:cs="Arial"/>
          <w:b/>
          <w:sz w:val="28"/>
          <w:szCs w:val="28"/>
        </w:rPr>
        <w:t>Website Resource Links</w:t>
      </w:r>
    </w:p>
    <w:p w:rsidR="00690CEE" w:rsidRPr="00653F83" w:rsidRDefault="00690CEE" w:rsidP="00B20C64">
      <w:pPr>
        <w:outlineLvl w:val="0"/>
        <w:rPr>
          <w:rFonts w:ascii="Helvetica" w:hAnsi="Helvetica" w:cs="Arial"/>
          <w:szCs w:val="20"/>
        </w:rPr>
      </w:pPr>
      <w:r w:rsidRPr="00653F83">
        <w:rPr>
          <w:rFonts w:ascii="Helvetica" w:hAnsi="Helvetica" w:cs="Arial"/>
          <w:szCs w:val="20"/>
        </w:rPr>
        <w:t>C</w:t>
      </w:r>
      <w:r>
        <w:rPr>
          <w:rFonts w:ascii="Helvetica" w:hAnsi="Helvetica" w:cs="Arial"/>
          <w:szCs w:val="20"/>
        </w:rPr>
        <w:t xml:space="preserve">alifornia </w:t>
      </w:r>
      <w:r w:rsidRPr="00653F83">
        <w:rPr>
          <w:rFonts w:ascii="Helvetica" w:hAnsi="Helvetica" w:cs="Arial"/>
          <w:szCs w:val="20"/>
        </w:rPr>
        <w:t>M</w:t>
      </w:r>
      <w:r>
        <w:rPr>
          <w:rFonts w:ascii="Helvetica" w:hAnsi="Helvetica" w:cs="Arial"/>
          <w:szCs w:val="20"/>
        </w:rPr>
        <w:t xml:space="preserve">aternal </w:t>
      </w:r>
      <w:r w:rsidRPr="00653F83">
        <w:rPr>
          <w:rFonts w:ascii="Helvetica" w:hAnsi="Helvetica" w:cs="Arial"/>
          <w:szCs w:val="20"/>
        </w:rPr>
        <w:t>Q</w:t>
      </w:r>
      <w:r>
        <w:rPr>
          <w:rFonts w:ascii="Helvetica" w:hAnsi="Helvetica" w:cs="Arial"/>
          <w:szCs w:val="20"/>
        </w:rPr>
        <w:t xml:space="preserve">uality </w:t>
      </w:r>
      <w:r w:rsidRPr="00653F83">
        <w:rPr>
          <w:rFonts w:ascii="Helvetica" w:hAnsi="Helvetica" w:cs="Arial"/>
          <w:szCs w:val="20"/>
        </w:rPr>
        <w:t>C</w:t>
      </w:r>
      <w:r>
        <w:rPr>
          <w:rFonts w:ascii="Helvetica" w:hAnsi="Helvetica" w:cs="Arial"/>
          <w:szCs w:val="20"/>
        </w:rPr>
        <w:t xml:space="preserve">are </w:t>
      </w:r>
      <w:r w:rsidRPr="00653F83">
        <w:rPr>
          <w:rFonts w:ascii="Helvetica" w:hAnsi="Helvetica" w:cs="Arial"/>
          <w:szCs w:val="20"/>
        </w:rPr>
        <w:t>C</w:t>
      </w:r>
      <w:r>
        <w:rPr>
          <w:rFonts w:ascii="Helvetica" w:hAnsi="Helvetica" w:cs="Arial"/>
          <w:szCs w:val="20"/>
        </w:rPr>
        <w:t>ollaborative</w:t>
      </w:r>
      <w:r w:rsidRPr="00653F83">
        <w:rPr>
          <w:rFonts w:ascii="Helvetica" w:hAnsi="Helvetica" w:cs="Arial"/>
          <w:szCs w:val="20"/>
        </w:rPr>
        <w:t xml:space="preserve">  </w:t>
      </w:r>
      <w:r w:rsidRPr="00653F83">
        <w:rPr>
          <w:rFonts w:ascii="Helvetica" w:hAnsi="Helvetica" w:cs="Arial"/>
          <w:szCs w:val="20"/>
        </w:rPr>
        <w:tab/>
      </w:r>
      <w:hyperlink r:id="rId82" w:history="1">
        <w:r w:rsidRPr="00653F83">
          <w:rPr>
            <w:rStyle w:val="Hyperlink"/>
            <w:rFonts w:ascii="Helvetica" w:hAnsi="Helvetica" w:cs="Arial"/>
            <w:szCs w:val="20"/>
          </w:rPr>
          <w:t>http://www.cmqcc.org</w:t>
        </w:r>
      </w:hyperlink>
      <w:r w:rsidRPr="00653F83">
        <w:rPr>
          <w:rFonts w:ascii="Helvetica" w:hAnsi="Helvetica" w:cs="Arial"/>
          <w:szCs w:val="20"/>
        </w:rPr>
        <w:t xml:space="preserve"> </w:t>
      </w:r>
    </w:p>
    <w:p w:rsidR="00690CEE" w:rsidRPr="00653F83" w:rsidRDefault="00690CEE" w:rsidP="00B20C64">
      <w:pPr>
        <w:outlineLvl w:val="0"/>
        <w:rPr>
          <w:rFonts w:ascii="Helvetica" w:hAnsi="Helvetica" w:cs="Arial"/>
          <w:szCs w:val="20"/>
        </w:rPr>
      </w:pPr>
      <w:r w:rsidRPr="00653F83">
        <w:rPr>
          <w:rFonts w:ascii="Helvetica" w:hAnsi="Helvetica" w:cs="Arial"/>
          <w:szCs w:val="20"/>
        </w:rPr>
        <w:t>H</w:t>
      </w:r>
      <w:r>
        <w:rPr>
          <w:rFonts w:ascii="Helvetica" w:hAnsi="Helvetica" w:cs="Arial"/>
          <w:szCs w:val="20"/>
        </w:rPr>
        <w:t xml:space="preserve">ospital </w:t>
      </w:r>
      <w:r w:rsidRPr="00653F83">
        <w:rPr>
          <w:rFonts w:ascii="Helvetica" w:hAnsi="Helvetica" w:cs="Arial"/>
          <w:szCs w:val="20"/>
        </w:rPr>
        <w:t>C</w:t>
      </w:r>
      <w:r>
        <w:rPr>
          <w:rFonts w:ascii="Helvetica" w:hAnsi="Helvetica" w:cs="Arial"/>
          <w:szCs w:val="20"/>
        </w:rPr>
        <w:t xml:space="preserve">orporation of </w:t>
      </w:r>
      <w:r w:rsidRPr="00653F83">
        <w:rPr>
          <w:rFonts w:ascii="Helvetica" w:hAnsi="Helvetica" w:cs="Arial"/>
          <w:szCs w:val="20"/>
        </w:rPr>
        <w:t>A</w:t>
      </w:r>
      <w:r>
        <w:rPr>
          <w:rFonts w:ascii="Helvetica" w:hAnsi="Helvetica" w:cs="Arial"/>
          <w:szCs w:val="20"/>
        </w:rPr>
        <w:t>merica</w:t>
      </w:r>
      <w:r w:rsidRPr="00653F83">
        <w:rPr>
          <w:rFonts w:ascii="Helvetica" w:hAnsi="Helvetica" w:cs="Arial"/>
          <w:szCs w:val="20"/>
        </w:rPr>
        <w:t xml:space="preserve"> </w:t>
      </w:r>
      <w:r w:rsidRPr="00653F83">
        <w:rPr>
          <w:rFonts w:ascii="Helvetica" w:hAnsi="Helvetica" w:cs="Arial"/>
          <w:szCs w:val="20"/>
        </w:rPr>
        <w:tab/>
      </w:r>
      <w:r w:rsidRPr="00653F83">
        <w:rPr>
          <w:rFonts w:ascii="Helvetica" w:hAnsi="Helvetica" w:cs="Arial"/>
          <w:szCs w:val="20"/>
        </w:rPr>
        <w:tab/>
      </w:r>
      <w:r w:rsidRPr="00653F83">
        <w:rPr>
          <w:rFonts w:ascii="Helvetica" w:hAnsi="Helvetica" w:cs="Arial"/>
          <w:szCs w:val="20"/>
        </w:rPr>
        <w:tab/>
      </w:r>
      <w:hyperlink r:id="rId83" w:history="1">
        <w:r w:rsidRPr="00653F83">
          <w:rPr>
            <w:rStyle w:val="Hyperlink"/>
            <w:rFonts w:ascii="Helvetica" w:hAnsi="Helvetica" w:cs="Arial"/>
            <w:szCs w:val="20"/>
          </w:rPr>
          <w:t>http://www.hcahealthcare</w:t>
        </w:r>
      </w:hyperlink>
      <w:r w:rsidRPr="00653F83">
        <w:rPr>
          <w:rFonts w:ascii="Helvetica" w:hAnsi="Helvetica" w:cs="Arial"/>
          <w:szCs w:val="20"/>
        </w:rPr>
        <w:t xml:space="preserve"> </w:t>
      </w:r>
    </w:p>
    <w:p w:rsidR="00690CEE" w:rsidRPr="00653F83" w:rsidRDefault="00690CEE" w:rsidP="00B20C64">
      <w:pPr>
        <w:outlineLvl w:val="0"/>
        <w:rPr>
          <w:rFonts w:ascii="Helvetica" w:hAnsi="Helvetica" w:cs="Arial"/>
          <w:szCs w:val="20"/>
        </w:rPr>
      </w:pPr>
      <w:r>
        <w:rPr>
          <w:rFonts w:ascii="Helvetica" w:hAnsi="Helvetica" w:cs="Arial"/>
          <w:szCs w:val="20"/>
        </w:rPr>
        <w:t xml:space="preserve">Institute for </w:t>
      </w:r>
      <w:r w:rsidRPr="00653F83">
        <w:rPr>
          <w:rFonts w:ascii="Helvetica" w:hAnsi="Helvetica" w:cs="Arial"/>
          <w:szCs w:val="20"/>
        </w:rPr>
        <w:t>H</w:t>
      </w:r>
      <w:r>
        <w:rPr>
          <w:rFonts w:ascii="Helvetica" w:hAnsi="Helvetica" w:cs="Arial"/>
          <w:szCs w:val="20"/>
        </w:rPr>
        <w:t xml:space="preserve">ealthcare </w:t>
      </w:r>
      <w:r w:rsidRPr="00653F83">
        <w:rPr>
          <w:rFonts w:ascii="Helvetica" w:hAnsi="Helvetica" w:cs="Arial"/>
          <w:szCs w:val="20"/>
        </w:rPr>
        <w:t>I</w:t>
      </w:r>
      <w:r>
        <w:rPr>
          <w:rFonts w:ascii="Helvetica" w:hAnsi="Helvetica" w:cs="Arial"/>
          <w:szCs w:val="20"/>
        </w:rPr>
        <w:t>mprovement</w:t>
      </w:r>
      <w:r w:rsidRPr="00653F83">
        <w:rPr>
          <w:rFonts w:ascii="Helvetica" w:hAnsi="Helvetica" w:cs="Arial"/>
          <w:szCs w:val="20"/>
        </w:rPr>
        <w:tab/>
      </w:r>
      <w:r w:rsidRPr="00653F83">
        <w:rPr>
          <w:rFonts w:ascii="Helvetica" w:hAnsi="Helvetica" w:cs="Arial"/>
          <w:szCs w:val="20"/>
        </w:rPr>
        <w:tab/>
      </w:r>
      <w:hyperlink r:id="rId84" w:history="1">
        <w:r w:rsidRPr="00653F83">
          <w:rPr>
            <w:rStyle w:val="Hyperlink"/>
            <w:rFonts w:ascii="Helvetica" w:hAnsi="Helvetica" w:cs="ArialMT"/>
            <w:sz w:val="26"/>
            <w:szCs w:val="26"/>
          </w:rPr>
          <w:t>www.</w:t>
        </w:r>
        <w:r w:rsidRPr="00653F83">
          <w:rPr>
            <w:rStyle w:val="Hyperlink"/>
            <w:rFonts w:ascii="Helvetica" w:hAnsi="Helvetica" w:cs="ArialMT"/>
            <w:bCs/>
            <w:sz w:val="26"/>
            <w:szCs w:val="26"/>
          </w:rPr>
          <w:t>ihi</w:t>
        </w:r>
        <w:r w:rsidRPr="00653F83">
          <w:rPr>
            <w:rStyle w:val="Hyperlink"/>
            <w:rFonts w:ascii="Helvetica" w:hAnsi="Helvetica" w:cs="ArialMT"/>
            <w:sz w:val="26"/>
            <w:szCs w:val="26"/>
          </w:rPr>
          <w:t>.org</w:t>
        </w:r>
      </w:hyperlink>
      <w:r w:rsidRPr="00653F83">
        <w:rPr>
          <w:rFonts w:ascii="Helvetica" w:hAnsi="Helvetica" w:cs="ArialMT"/>
          <w:color w:val="286710"/>
          <w:sz w:val="26"/>
          <w:szCs w:val="26"/>
        </w:rPr>
        <w:t xml:space="preserve"> </w:t>
      </w:r>
    </w:p>
    <w:p w:rsidR="00690CEE" w:rsidRPr="00653F83" w:rsidRDefault="00690CEE" w:rsidP="00B20C64">
      <w:pPr>
        <w:outlineLvl w:val="0"/>
        <w:rPr>
          <w:rFonts w:ascii="Helvetica" w:hAnsi="Helvetica" w:cs="Arial"/>
          <w:szCs w:val="20"/>
        </w:rPr>
      </w:pPr>
      <w:r w:rsidRPr="00653F83">
        <w:rPr>
          <w:rFonts w:ascii="Helvetica" w:hAnsi="Helvetica" w:cs="Arial"/>
          <w:szCs w:val="20"/>
        </w:rPr>
        <w:t>Intermountain Health</w:t>
      </w:r>
      <w:r w:rsidRPr="00653F83">
        <w:rPr>
          <w:rFonts w:ascii="Helvetica" w:hAnsi="Helvetica" w:cs="Arial"/>
          <w:szCs w:val="20"/>
        </w:rPr>
        <w:tab/>
      </w:r>
      <w:r>
        <w:rPr>
          <w:rFonts w:ascii="Helvetica" w:hAnsi="Helvetica" w:cs="Arial"/>
          <w:szCs w:val="20"/>
        </w:rPr>
        <w:tab/>
      </w:r>
      <w:r>
        <w:rPr>
          <w:rFonts w:ascii="Helvetica" w:hAnsi="Helvetica" w:cs="Arial"/>
          <w:szCs w:val="20"/>
        </w:rPr>
        <w:tab/>
      </w:r>
      <w:r>
        <w:rPr>
          <w:rFonts w:ascii="Helvetica" w:hAnsi="Helvetica" w:cs="Arial"/>
          <w:szCs w:val="20"/>
        </w:rPr>
        <w:tab/>
      </w:r>
      <w:hyperlink r:id="rId85" w:history="1">
        <w:r w:rsidRPr="00653F83">
          <w:rPr>
            <w:rStyle w:val="Hyperlink"/>
            <w:rFonts w:ascii="Helvetica" w:hAnsi="Helvetica" w:cs="Arial"/>
            <w:szCs w:val="20"/>
          </w:rPr>
          <w:t>www.</w:t>
        </w:r>
        <w:r w:rsidRPr="00653F83">
          <w:rPr>
            <w:rStyle w:val="Hyperlink"/>
            <w:rFonts w:ascii="Helvetica" w:hAnsi="Helvetica" w:cs="ArialMT"/>
            <w:bCs/>
            <w:sz w:val="26"/>
            <w:szCs w:val="26"/>
          </w:rPr>
          <w:t>intermountainhealth</w:t>
        </w:r>
        <w:r w:rsidRPr="00653F83">
          <w:rPr>
            <w:rStyle w:val="Hyperlink"/>
            <w:rFonts w:ascii="Helvetica" w:hAnsi="Helvetica" w:cs="ArialMT"/>
            <w:sz w:val="26"/>
            <w:szCs w:val="26"/>
          </w:rPr>
          <w:t>care.org</w:t>
        </w:r>
      </w:hyperlink>
      <w:r w:rsidRPr="00653F83">
        <w:rPr>
          <w:rFonts w:ascii="Helvetica" w:hAnsi="Helvetica" w:cs="ArialMT"/>
          <w:color w:val="286710"/>
          <w:sz w:val="26"/>
          <w:szCs w:val="26"/>
        </w:rPr>
        <w:t xml:space="preserve">  </w:t>
      </w:r>
    </w:p>
    <w:p w:rsidR="00690CEE" w:rsidRDefault="00690CEE" w:rsidP="00B20C64">
      <w:pPr>
        <w:outlineLvl w:val="0"/>
        <w:rPr>
          <w:rFonts w:ascii="Helvetica" w:hAnsi="Helvetica" w:cs="Arial"/>
          <w:szCs w:val="20"/>
        </w:rPr>
      </w:pPr>
      <w:r>
        <w:rPr>
          <w:rFonts w:ascii="Helvetica" w:hAnsi="Helvetica" w:cs="Arial"/>
          <w:szCs w:val="20"/>
        </w:rPr>
        <w:t>Lamaze International</w:t>
      </w:r>
      <w:r>
        <w:rPr>
          <w:rFonts w:ascii="Helvetica" w:hAnsi="Helvetica" w:cs="Arial"/>
          <w:szCs w:val="20"/>
        </w:rPr>
        <w:tab/>
      </w:r>
      <w:r>
        <w:rPr>
          <w:rFonts w:ascii="Helvetica" w:hAnsi="Helvetica" w:cs="Arial"/>
          <w:szCs w:val="20"/>
        </w:rPr>
        <w:tab/>
      </w:r>
      <w:r>
        <w:rPr>
          <w:rFonts w:ascii="Helvetica" w:hAnsi="Helvetica" w:cs="Arial"/>
          <w:szCs w:val="20"/>
        </w:rPr>
        <w:tab/>
      </w:r>
      <w:r>
        <w:rPr>
          <w:rFonts w:ascii="Helvetica" w:hAnsi="Helvetica" w:cs="Arial"/>
          <w:szCs w:val="20"/>
        </w:rPr>
        <w:tab/>
      </w:r>
      <w:hyperlink r:id="rId86" w:history="1">
        <w:r w:rsidRPr="000B387C">
          <w:rPr>
            <w:rStyle w:val="Hyperlink"/>
            <w:rFonts w:ascii="Helvetica" w:hAnsi="Helvetica" w:cs="Arial"/>
            <w:szCs w:val="20"/>
          </w:rPr>
          <w:t>www.lamaze.org</w:t>
        </w:r>
      </w:hyperlink>
    </w:p>
    <w:p w:rsidR="00690CEE" w:rsidRPr="00653F83" w:rsidRDefault="00690CEE" w:rsidP="00B20C64">
      <w:pPr>
        <w:outlineLvl w:val="0"/>
        <w:rPr>
          <w:rFonts w:ascii="Helvetica" w:hAnsi="Helvetica" w:cs="Arial"/>
          <w:szCs w:val="20"/>
        </w:rPr>
      </w:pPr>
      <w:r w:rsidRPr="00653F83">
        <w:rPr>
          <w:rFonts w:ascii="Helvetica" w:hAnsi="Helvetica" w:cs="Arial"/>
          <w:szCs w:val="20"/>
        </w:rPr>
        <w:t>March of Dimes</w:t>
      </w:r>
      <w:r w:rsidRPr="00653F83">
        <w:rPr>
          <w:rFonts w:ascii="Helvetica" w:hAnsi="Helvetica" w:cs="Arial"/>
          <w:szCs w:val="20"/>
        </w:rPr>
        <w:tab/>
      </w:r>
      <w:r w:rsidRPr="00653F83">
        <w:rPr>
          <w:rFonts w:ascii="Helvetica" w:hAnsi="Helvetica" w:cs="Arial"/>
          <w:szCs w:val="20"/>
        </w:rPr>
        <w:tab/>
      </w:r>
      <w:r>
        <w:rPr>
          <w:rFonts w:ascii="Helvetica" w:hAnsi="Helvetica" w:cs="Arial"/>
          <w:szCs w:val="20"/>
        </w:rPr>
        <w:tab/>
      </w:r>
      <w:r>
        <w:rPr>
          <w:rFonts w:ascii="Helvetica" w:hAnsi="Helvetica" w:cs="Arial"/>
          <w:szCs w:val="20"/>
        </w:rPr>
        <w:tab/>
      </w:r>
      <w:r>
        <w:rPr>
          <w:rFonts w:ascii="Helvetica" w:hAnsi="Helvetica" w:cs="Arial"/>
          <w:szCs w:val="20"/>
        </w:rPr>
        <w:tab/>
      </w:r>
      <w:hyperlink r:id="rId87" w:history="1">
        <w:r w:rsidRPr="00653F83">
          <w:rPr>
            <w:rStyle w:val="Hyperlink"/>
            <w:rFonts w:ascii="Helvetica" w:hAnsi="Helvetica" w:cs="Arial"/>
            <w:szCs w:val="20"/>
          </w:rPr>
          <w:t>www.marchofdimes.com</w:t>
        </w:r>
      </w:hyperlink>
      <w:r w:rsidRPr="00653F83">
        <w:rPr>
          <w:rFonts w:ascii="Helvetica" w:hAnsi="Helvetica" w:cs="Arial"/>
          <w:szCs w:val="20"/>
        </w:rPr>
        <w:t xml:space="preserve"> </w:t>
      </w:r>
    </w:p>
    <w:p w:rsidR="00690CEE" w:rsidRPr="00653F83" w:rsidRDefault="00690CEE" w:rsidP="00B20C64">
      <w:pPr>
        <w:outlineLvl w:val="0"/>
        <w:rPr>
          <w:rFonts w:ascii="Helvetica" w:hAnsi="Helvetica" w:cs="Arial"/>
          <w:szCs w:val="20"/>
        </w:rPr>
      </w:pPr>
      <w:r w:rsidRPr="00653F83">
        <w:rPr>
          <w:rFonts w:ascii="Helvetica" w:hAnsi="Helvetica" w:cs="Arial"/>
          <w:szCs w:val="20"/>
        </w:rPr>
        <w:t>O</w:t>
      </w:r>
      <w:r>
        <w:rPr>
          <w:rFonts w:ascii="Helvetica" w:hAnsi="Helvetica" w:cs="Arial"/>
          <w:szCs w:val="20"/>
        </w:rPr>
        <w:t xml:space="preserve">hio </w:t>
      </w:r>
      <w:r w:rsidRPr="00653F83">
        <w:rPr>
          <w:rFonts w:ascii="Helvetica" w:hAnsi="Helvetica" w:cs="Arial"/>
          <w:szCs w:val="20"/>
        </w:rPr>
        <w:t>P</w:t>
      </w:r>
      <w:r>
        <w:rPr>
          <w:rFonts w:ascii="Helvetica" w:hAnsi="Helvetica" w:cs="Arial"/>
          <w:szCs w:val="20"/>
        </w:rPr>
        <w:t xml:space="preserve">erinatal </w:t>
      </w:r>
      <w:r w:rsidRPr="00653F83">
        <w:rPr>
          <w:rFonts w:ascii="Helvetica" w:hAnsi="Helvetica" w:cs="Arial"/>
          <w:szCs w:val="20"/>
        </w:rPr>
        <w:t>Q</w:t>
      </w:r>
      <w:r>
        <w:rPr>
          <w:rFonts w:ascii="Helvetica" w:hAnsi="Helvetica" w:cs="Arial"/>
          <w:szCs w:val="20"/>
        </w:rPr>
        <w:t>uality Collaborative</w:t>
      </w:r>
      <w:r w:rsidRPr="00653F83">
        <w:rPr>
          <w:rFonts w:ascii="Helvetica" w:hAnsi="Helvetica" w:cs="Arial"/>
          <w:szCs w:val="20"/>
        </w:rPr>
        <w:tab/>
      </w:r>
      <w:r w:rsidRPr="00653F83">
        <w:rPr>
          <w:rFonts w:ascii="Helvetica" w:hAnsi="Helvetica" w:cs="Arial"/>
          <w:szCs w:val="20"/>
        </w:rPr>
        <w:tab/>
      </w:r>
      <w:hyperlink r:id="rId88" w:history="1">
        <w:r w:rsidRPr="00653F83">
          <w:rPr>
            <w:rStyle w:val="Hyperlink"/>
            <w:rFonts w:ascii="Helvetica" w:hAnsi="Helvetica" w:cs="ArialMT"/>
            <w:sz w:val="26"/>
            <w:szCs w:val="26"/>
          </w:rPr>
          <w:t>www.</w:t>
        </w:r>
        <w:r w:rsidRPr="00653F83">
          <w:rPr>
            <w:rStyle w:val="Hyperlink"/>
            <w:rFonts w:ascii="Helvetica" w:hAnsi="Helvetica" w:cs="ArialMT"/>
            <w:bCs/>
            <w:sz w:val="26"/>
            <w:szCs w:val="26"/>
          </w:rPr>
          <w:t>opqc</w:t>
        </w:r>
        <w:r w:rsidRPr="00653F83">
          <w:rPr>
            <w:rStyle w:val="Hyperlink"/>
            <w:rFonts w:ascii="Helvetica" w:hAnsi="Helvetica" w:cs="ArialMT"/>
            <w:sz w:val="26"/>
            <w:szCs w:val="26"/>
          </w:rPr>
          <w:t>.net</w:t>
        </w:r>
      </w:hyperlink>
      <w:r w:rsidRPr="00653F83">
        <w:rPr>
          <w:rFonts w:ascii="Helvetica" w:hAnsi="Helvetica" w:cs="ArialMT"/>
          <w:color w:val="286710"/>
          <w:sz w:val="26"/>
          <w:szCs w:val="26"/>
        </w:rPr>
        <w:t xml:space="preserve"> </w:t>
      </w:r>
    </w:p>
    <w:p w:rsidR="00690CEE" w:rsidRPr="00653F83" w:rsidRDefault="00690CEE" w:rsidP="00B20C64">
      <w:pPr>
        <w:outlineLvl w:val="0"/>
        <w:rPr>
          <w:rFonts w:ascii="Helvetica" w:hAnsi="Helvetica"/>
          <w:szCs w:val="20"/>
        </w:rPr>
      </w:pPr>
    </w:p>
    <w:p w:rsidR="00690CEE" w:rsidRPr="00653F83" w:rsidRDefault="00690CEE" w:rsidP="00B20C64">
      <w:pPr>
        <w:outlineLvl w:val="0"/>
        <w:rPr>
          <w:rFonts w:ascii="Helvetica" w:hAnsi="Helvetica" w:cs="Helvetica"/>
          <w:b/>
          <w:sz w:val="28"/>
        </w:rPr>
      </w:pPr>
    </w:p>
    <w:p w:rsidR="00690CEE" w:rsidRDefault="00690CEE" w:rsidP="00B20C64">
      <w:pPr>
        <w:outlineLvl w:val="0"/>
        <w:rPr>
          <w:rFonts w:ascii="Helvetica" w:hAnsi="Helvetica" w:cs="Helvetica"/>
          <w:b/>
          <w:sz w:val="28"/>
        </w:rPr>
      </w:pPr>
      <w:r w:rsidRPr="00653F83">
        <w:rPr>
          <w:rFonts w:ascii="Helvetica" w:hAnsi="Helvetica" w:cs="Helvetica"/>
          <w:b/>
          <w:sz w:val="28"/>
        </w:rPr>
        <w:t>REFERENCES IN ORDER of CITATION</w:t>
      </w:r>
    </w:p>
    <w:p w:rsidR="00690CEE" w:rsidRPr="00650238" w:rsidRDefault="00690CEE" w:rsidP="00B20C64">
      <w:pPr>
        <w:outlineLvl w:val="0"/>
        <w:rPr>
          <w:rFonts w:ascii="Helvetica" w:hAnsi="Helvetica" w:cs="Helvetica"/>
          <w:sz w:val="16"/>
          <w:szCs w:val="16"/>
        </w:rPr>
      </w:pPr>
      <w:r w:rsidRPr="00650238">
        <w:rPr>
          <w:rFonts w:ascii="Helvetica" w:hAnsi="Helvetica" w:cs="Helvetica"/>
          <w:sz w:val="16"/>
          <w:szCs w:val="16"/>
        </w:rPr>
        <w:t>[</w:t>
      </w:r>
      <w:r>
        <w:rPr>
          <w:rFonts w:ascii="Helvetica" w:hAnsi="Helvetica" w:cs="Helvetica"/>
          <w:sz w:val="16"/>
          <w:szCs w:val="16"/>
        </w:rPr>
        <w:t>Edit corrections to the citations below in p</w:t>
      </w:r>
      <w:r w:rsidRPr="00650238">
        <w:rPr>
          <w:rFonts w:ascii="Helvetica" w:hAnsi="Helvetica" w:cs="Helvetica"/>
          <w:sz w:val="16"/>
          <w:szCs w:val="16"/>
        </w:rPr>
        <w:t>rogress]</w:t>
      </w:r>
    </w:p>
    <w:p w:rsidR="00690CEE" w:rsidRPr="00A8599A" w:rsidRDefault="00112010" w:rsidP="00FF6FCC">
      <w:pPr>
        <w:ind w:left="720" w:hanging="720"/>
        <w:rPr>
          <w:rFonts w:ascii="Calibri" w:hAnsi="Calibri" w:cs="Helvetica"/>
        </w:rPr>
      </w:pPr>
      <w:r w:rsidRPr="00A8599A">
        <w:rPr>
          <w:rFonts w:ascii="Calibri" w:hAnsi="Calibri" w:cs="Helvetica"/>
        </w:rPr>
        <w:fldChar w:fldCharType="begin"/>
      </w:r>
      <w:r w:rsidR="00690CEE" w:rsidRPr="00A8599A">
        <w:rPr>
          <w:rFonts w:ascii="Calibri" w:hAnsi="Calibri" w:cs="Helvetica"/>
        </w:rPr>
        <w:instrText xml:space="preserve"> ADDIN EN.REFLIST </w:instrText>
      </w:r>
      <w:r w:rsidRPr="00A8599A">
        <w:rPr>
          <w:rFonts w:ascii="Calibri" w:hAnsi="Calibri" w:cs="Helvetica"/>
        </w:rPr>
        <w:fldChar w:fldCharType="separate"/>
      </w:r>
      <w:r w:rsidR="00690CEE" w:rsidRPr="00A8599A">
        <w:rPr>
          <w:rFonts w:ascii="Calibri" w:hAnsi="Calibri" w:cs="Helvetica"/>
          <w:b/>
        </w:rPr>
        <w:t>1.</w:t>
      </w:r>
      <w:r w:rsidR="00690CEE" w:rsidRPr="00A8599A">
        <w:rPr>
          <w:rFonts w:ascii="Calibri" w:hAnsi="Calibri" w:cs="Helvetica"/>
        </w:rPr>
        <w:tab/>
        <w:t>Thorp J. Synthesize evidence and they will change? American College of Obstetricians and Gynecologists. 2008;199(5):441-442.</w:t>
      </w:r>
    </w:p>
    <w:p w:rsidR="00690CEE" w:rsidRPr="00A8599A" w:rsidRDefault="00690CEE" w:rsidP="00FF6FCC">
      <w:pPr>
        <w:ind w:left="720" w:hanging="720"/>
        <w:rPr>
          <w:rFonts w:ascii="Calibri" w:hAnsi="Calibri" w:cs="Helvetica"/>
        </w:rPr>
      </w:pPr>
      <w:r w:rsidRPr="00A8599A">
        <w:rPr>
          <w:rFonts w:ascii="Calibri" w:hAnsi="Calibri" w:cs="Helvetica"/>
          <w:b/>
        </w:rPr>
        <w:t>2.</w:t>
      </w:r>
      <w:r w:rsidRPr="00A8599A">
        <w:rPr>
          <w:rFonts w:ascii="Calibri" w:hAnsi="Calibri" w:cs="Helvetica"/>
        </w:rPr>
        <w:tab/>
        <w:t>Main EK, Bloomfield L, Hunt G. Development of a large-scale obstetric quality-improvement program that focused on the nulliparous patient at term. American Journal of Obsetrics and Gynecology. Jun 2004;190(6):1747-1756; discussion 1756-1748.</w:t>
      </w:r>
    </w:p>
    <w:p w:rsidR="00690CEE" w:rsidRPr="00A8599A" w:rsidRDefault="00690CEE" w:rsidP="00FF6FCC">
      <w:pPr>
        <w:ind w:left="720" w:hanging="720"/>
        <w:rPr>
          <w:rFonts w:ascii="Calibri" w:hAnsi="Calibri" w:cs="Helvetica"/>
        </w:rPr>
      </w:pPr>
      <w:r w:rsidRPr="00A8599A">
        <w:rPr>
          <w:rFonts w:ascii="Calibri" w:hAnsi="Calibri" w:cs="Helvetica"/>
          <w:b/>
        </w:rPr>
        <w:t>3.</w:t>
      </w:r>
      <w:r w:rsidRPr="00A8599A">
        <w:rPr>
          <w:rFonts w:ascii="Calibri" w:hAnsi="Calibri" w:cs="Helvetica"/>
        </w:rPr>
        <w:tab/>
        <w:t>Clark S, Belfort M, Saade G, et al. Implementation of a conservative checklist-based protocol for oxytocin administration: maternal and newborn outcomes. . Am J Obstet Gynecol 2007;197:480.e481-480.e485.</w:t>
      </w:r>
    </w:p>
    <w:p w:rsidR="00690CEE" w:rsidRPr="00A8599A" w:rsidRDefault="00690CEE" w:rsidP="00FF6FCC">
      <w:pPr>
        <w:ind w:left="720" w:hanging="720"/>
        <w:rPr>
          <w:rFonts w:ascii="Calibri" w:hAnsi="Calibri" w:cs="Helvetica"/>
        </w:rPr>
      </w:pPr>
      <w:r w:rsidRPr="00A8599A">
        <w:rPr>
          <w:rFonts w:ascii="Calibri" w:hAnsi="Calibri" w:cs="Helvetica"/>
          <w:b/>
        </w:rPr>
        <w:t>4.</w:t>
      </w:r>
      <w:r w:rsidRPr="00A8599A">
        <w:rPr>
          <w:rFonts w:ascii="Calibri" w:hAnsi="Calibri" w:cs="Helvetica"/>
        </w:rPr>
        <w:tab/>
        <w:t>Chaillet N, Dube E, Dugas M, et al. Evidence-based strategies for implementing guidelines in obstetrics: a systematic review. Obstetrics and Gynecology. Nov 2006;108(5):1234-1245.</w:t>
      </w:r>
    </w:p>
    <w:p w:rsidR="00690CEE" w:rsidRPr="00A8599A" w:rsidRDefault="00690CEE" w:rsidP="00FF6FCC">
      <w:pPr>
        <w:ind w:left="720" w:hanging="720"/>
        <w:rPr>
          <w:rFonts w:ascii="Calibri" w:hAnsi="Calibri" w:cs="Helvetica"/>
        </w:rPr>
      </w:pPr>
      <w:r w:rsidRPr="00A8599A">
        <w:rPr>
          <w:rFonts w:ascii="Calibri" w:hAnsi="Calibri" w:cs="Helvetica"/>
          <w:b/>
        </w:rPr>
        <w:t>5.</w:t>
      </w:r>
      <w:r w:rsidRPr="00A8599A">
        <w:rPr>
          <w:rFonts w:ascii="Calibri" w:hAnsi="Calibri" w:cs="Helvetica"/>
        </w:rPr>
        <w:tab/>
        <w:t>Bailit JL. Measuring the quality of inpatient obstetrical care. Obstetrics and gynecology Survey. Mar 2007;62(3):207-213.</w:t>
      </w:r>
    </w:p>
    <w:p w:rsidR="00690CEE" w:rsidRPr="00A8599A" w:rsidRDefault="00690CEE" w:rsidP="00FF6FCC">
      <w:pPr>
        <w:ind w:left="720" w:hanging="720"/>
        <w:rPr>
          <w:rFonts w:ascii="Calibri" w:hAnsi="Calibri" w:cs="Helvetica"/>
        </w:rPr>
      </w:pPr>
      <w:r w:rsidRPr="00A8599A">
        <w:rPr>
          <w:rFonts w:ascii="Calibri" w:hAnsi="Calibri" w:cs="Helvetica"/>
          <w:b/>
        </w:rPr>
        <w:t>6.</w:t>
      </w:r>
      <w:r w:rsidRPr="00A8599A">
        <w:rPr>
          <w:rFonts w:ascii="Calibri" w:hAnsi="Calibri" w:cs="Helvetica"/>
        </w:rPr>
        <w:tab/>
        <w:t>Main EK, Bingham D. Quality improvement in maternity care:  Promising approaches from the medical and public health perspectives. Current Opinion in Obstetrics and Gynecology. December 2008;20(6):574-580.</w:t>
      </w:r>
    </w:p>
    <w:p w:rsidR="00690CEE" w:rsidRPr="00A8599A" w:rsidRDefault="00690CEE" w:rsidP="00FF6FCC">
      <w:pPr>
        <w:ind w:left="720" w:hanging="720"/>
        <w:rPr>
          <w:rFonts w:ascii="Calibri" w:hAnsi="Calibri" w:cs="Helvetica"/>
        </w:rPr>
      </w:pPr>
      <w:r w:rsidRPr="00A8599A">
        <w:rPr>
          <w:rFonts w:ascii="Calibri" w:hAnsi="Calibri" w:cs="Helvetica"/>
          <w:b/>
        </w:rPr>
        <w:t>7.</w:t>
      </w:r>
      <w:r w:rsidRPr="00A8599A">
        <w:rPr>
          <w:rFonts w:ascii="Calibri" w:hAnsi="Calibri" w:cs="Helvetica"/>
        </w:rPr>
        <w:tab/>
        <w:t>Tita ATN, Landon MB, Spong CY, et al. Timing of elective cesarean delivery at term and neonatal outcomes. The New England Journal of Medicine. January 2009;360:111-120.</w:t>
      </w:r>
    </w:p>
    <w:p w:rsidR="00690CEE" w:rsidRPr="00A8599A" w:rsidRDefault="00690CEE" w:rsidP="00FF6FCC">
      <w:pPr>
        <w:ind w:left="720" w:hanging="720"/>
        <w:rPr>
          <w:rFonts w:ascii="Calibri" w:hAnsi="Calibri" w:cs="Helvetica"/>
        </w:rPr>
      </w:pPr>
      <w:r w:rsidRPr="00A8599A">
        <w:rPr>
          <w:rFonts w:ascii="Calibri" w:hAnsi="Calibri" w:cs="Helvetica"/>
          <w:b/>
        </w:rPr>
        <w:t>8.</w:t>
      </w:r>
      <w:r w:rsidRPr="00A8599A">
        <w:rPr>
          <w:rFonts w:ascii="Calibri" w:hAnsi="Calibri" w:cs="Helvetica"/>
        </w:rPr>
        <w:tab/>
        <w:t>Main E. New perinatal quality measures from the National Quality Forum, the Joint Commission and the Leapfrog Group. Curr Opin Obstet Gynecol. Dec 2009;21(6):532-540.</w:t>
      </w:r>
    </w:p>
    <w:p w:rsidR="00690CEE" w:rsidRPr="00A8599A" w:rsidRDefault="00690CEE" w:rsidP="00FF6FCC">
      <w:pPr>
        <w:ind w:left="720" w:hanging="720"/>
        <w:rPr>
          <w:rFonts w:ascii="Calibri" w:hAnsi="Calibri" w:cs="Helvetica"/>
        </w:rPr>
      </w:pPr>
      <w:r w:rsidRPr="00A8599A">
        <w:rPr>
          <w:rFonts w:ascii="Calibri" w:hAnsi="Calibri" w:cs="Helvetica"/>
          <w:b/>
        </w:rPr>
        <w:t>9.</w:t>
      </w:r>
      <w:r w:rsidRPr="00A8599A">
        <w:rPr>
          <w:rFonts w:ascii="Calibri" w:hAnsi="Calibri" w:cs="Helvetica"/>
        </w:rPr>
        <w:tab/>
        <w:t>ACOG. American College of Obstetricians and Gynecologists:  Assessment of Fetal Maturity Prior to Repeat Cesarean Delivery or Elective Induction of Labor. Committee on Obstetrics:  Maternal and Fetal Medicine. September, 1979(22).</w:t>
      </w:r>
    </w:p>
    <w:p w:rsidR="00690CEE" w:rsidRPr="00A8599A" w:rsidRDefault="00690CEE" w:rsidP="00FF6FCC">
      <w:pPr>
        <w:ind w:left="720" w:hanging="720"/>
        <w:rPr>
          <w:rFonts w:ascii="Calibri" w:hAnsi="Calibri" w:cs="Helvetica"/>
        </w:rPr>
      </w:pPr>
      <w:r w:rsidRPr="00A8599A">
        <w:rPr>
          <w:rFonts w:ascii="Calibri" w:hAnsi="Calibri" w:cs="Helvetica"/>
          <w:b/>
        </w:rPr>
        <w:t>10.</w:t>
      </w:r>
      <w:r w:rsidRPr="00A8599A">
        <w:rPr>
          <w:rFonts w:ascii="Calibri" w:hAnsi="Calibri" w:cs="Helvetica"/>
        </w:rPr>
        <w:tab/>
        <w:t>ACOG. Clinical management guidelines for obstetrician-gynecologists. The American College of Obstetricians and Gynecologists Practice Bulletin Number 10. November, 1999.</w:t>
      </w:r>
    </w:p>
    <w:p w:rsidR="00690CEE" w:rsidRPr="00A8599A" w:rsidRDefault="00690CEE" w:rsidP="00FF6FCC">
      <w:pPr>
        <w:ind w:left="720" w:hanging="720"/>
        <w:rPr>
          <w:rFonts w:ascii="Calibri" w:hAnsi="Calibri" w:cs="Helvetica"/>
        </w:rPr>
      </w:pPr>
      <w:r w:rsidRPr="00A8599A">
        <w:rPr>
          <w:rFonts w:ascii="Calibri" w:hAnsi="Calibri" w:cs="Helvetica"/>
          <w:b/>
        </w:rPr>
        <w:t>11.</w:t>
      </w:r>
      <w:r w:rsidRPr="00A8599A">
        <w:rPr>
          <w:rFonts w:ascii="Calibri" w:hAnsi="Calibri" w:cs="Helvetica"/>
        </w:rPr>
        <w:tab/>
        <w:t>ACOG. Clinical management guidelines for obstetricians-gynecologists:  Induction of labor. American Congress of Obstetricians and Gynecologists Practice Bulletin Number 107. August, 2009.</w:t>
      </w:r>
    </w:p>
    <w:p w:rsidR="00690CEE" w:rsidRPr="00A8599A" w:rsidRDefault="00690CEE" w:rsidP="00FF6FCC">
      <w:pPr>
        <w:ind w:left="720" w:hanging="720"/>
        <w:rPr>
          <w:rFonts w:ascii="Calibri" w:hAnsi="Calibri" w:cs="Helvetica"/>
        </w:rPr>
      </w:pPr>
      <w:r w:rsidRPr="00A8599A">
        <w:rPr>
          <w:rFonts w:ascii="Calibri" w:hAnsi="Calibri" w:cs="Helvetica"/>
          <w:b/>
        </w:rPr>
        <w:t>12.</w:t>
      </w:r>
      <w:r w:rsidRPr="00A8599A">
        <w:rPr>
          <w:rFonts w:ascii="Calibri" w:hAnsi="Calibri" w:cs="Helvetica"/>
        </w:rPr>
        <w:tab/>
        <w:t>Martin JA. United States vital statistics and the measurement of gestational age. Paediatr Perinat Epidemiol. Sep 2007;21 Suppl 2:13-21.</w:t>
      </w:r>
    </w:p>
    <w:p w:rsidR="00690CEE" w:rsidRPr="00A8599A" w:rsidRDefault="00690CEE" w:rsidP="00FF6FCC">
      <w:pPr>
        <w:ind w:left="720" w:hanging="720"/>
        <w:rPr>
          <w:rFonts w:ascii="Calibri" w:hAnsi="Calibri" w:cs="Helvetica"/>
        </w:rPr>
      </w:pPr>
      <w:r w:rsidRPr="00A8599A">
        <w:rPr>
          <w:rFonts w:ascii="Calibri" w:hAnsi="Calibri" w:cs="Helvetica"/>
          <w:b/>
        </w:rPr>
        <w:t>13.</w:t>
      </w:r>
      <w:r w:rsidRPr="00A8599A">
        <w:rPr>
          <w:rFonts w:ascii="Calibri" w:hAnsi="Calibri" w:cs="Helvetica"/>
        </w:rPr>
        <w:tab/>
        <w:t>Martin JA, Kung HC, Mathews TJ, et al. Annual summary of vital statistics: 2006. Pediatrics. Apr 2008;121(4):788-801.</w:t>
      </w:r>
    </w:p>
    <w:p w:rsidR="00690CEE" w:rsidRPr="00A8599A" w:rsidRDefault="00690CEE" w:rsidP="00FF6FCC">
      <w:pPr>
        <w:ind w:left="720" w:hanging="720"/>
        <w:rPr>
          <w:rFonts w:ascii="Calibri" w:hAnsi="Calibri" w:cs="Helvetica"/>
        </w:rPr>
      </w:pPr>
      <w:r w:rsidRPr="00A8599A">
        <w:rPr>
          <w:rFonts w:ascii="Calibri" w:hAnsi="Calibri" w:cs="Helvetica"/>
          <w:b/>
        </w:rPr>
        <w:t>14.</w:t>
      </w:r>
      <w:r w:rsidRPr="00A8599A">
        <w:rPr>
          <w:rFonts w:ascii="Calibri" w:hAnsi="Calibri" w:cs="Helvetica"/>
        </w:rPr>
        <w:tab/>
        <w:t>Clark SL, Miller DD, Belfort MA, Dildy GA, Frye DK, Meyers JA. Neonatal and maternal outcomes associated with elective term delivery. Am J Obstet Gynecol. Feb 2009;200(2):156 e151-154.</w:t>
      </w:r>
    </w:p>
    <w:p w:rsidR="00690CEE" w:rsidRPr="00A8599A" w:rsidRDefault="00690CEE" w:rsidP="00FF6FCC">
      <w:pPr>
        <w:ind w:left="720" w:hanging="720"/>
        <w:rPr>
          <w:rFonts w:ascii="Calibri" w:hAnsi="Calibri" w:cs="Helvetica"/>
        </w:rPr>
      </w:pPr>
      <w:r w:rsidRPr="00A8599A">
        <w:rPr>
          <w:rFonts w:ascii="Calibri" w:hAnsi="Calibri" w:cs="Helvetica"/>
          <w:b/>
        </w:rPr>
        <w:t>15.</w:t>
      </w:r>
      <w:r w:rsidRPr="00A8599A">
        <w:rPr>
          <w:rFonts w:ascii="Calibri" w:hAnsi="Calibri" w:cs="Helvetica"/>
        </w:rPr>
        <w:tab/>
        <w:t>Plante LA. Public health implications of cesarean section on demand:  CME review article. Obstetrical and Gynecological Survey. 2006;61(12).</w:t>
      </w:r>
    </w:p>
    <w:p w:rsidR="00690CEE" w:rsidRPr="00A8599A" w:rsidRDefault="00690CEE" w:rsidP="00FF6FCC">
      <w:pPr>
        <w:ind w:left="720" w:hanging="720"/>
        <w:rPr>
          <w:rFonts w:ascii="Calibri" w:hAnsi="Calibri" w:cs="Helvetica"/>
        </w:rPr>
      </w:pPr>
      <w:r w:rsidRPr="00A8599A">
        <w:rPr>
          <w:rFonts w:ascii="Calibri" w:hAnsi="Calibri" w:cs="Helvetica"/>
          <w:b/>
        </w:rPr>
        <w:t>16.</w:t>
      </w:r>
      <w:r w:rsidRPr="00A8599A">
        <w:rPr>
          <w:rFonts w:ascii="Calibri" w:hAnsi="Calibri" w:cs="Helvetica"/>
        </w:rPr>
        <w:tab/>
        <w:t>Goldenberg R, McClure E, Bhattacharya A, Groat T, Stahl P. Women's Perceptions Regarding the Safety of Births at Various Gestational Ages. American College of Obstetrians &amp; Gynecologists. 2009;114:1254-1258.</w:t>
      </w:r>
    </w:p>
    <w:p w:rsidR="00690CEE" w:rsidRPr="00A8599A" w:rsidRDefault="00690CEE" w:rsidP="00FF6FCC">
      <w:pPr>
        <w:ind w:left="720" w:hanging="720"/>
        <w:rPr>
          <w:rFonts w:ascii="Calibri" w:hAnsi="Calibri" w:cs="Helvetica"/>
        </w:rPr>
      </w:pPr>
      <w:r w:rsidRPr="00A8599A">
        <w:rPr>
          <w:rFonts w:ascii="Calibri" w:hAnsi="Calibri" w:cs="Helvetica"/>
          <w:b/>
        </w:rPr>
        <w:t>17.</w:t>
      </w:r>
      <w:r w:rsidRPr="00A8599A">
        <w:rPr>
          <w:rFonts w:ascii="Calibri" w:hAnsi="Calibri" w:cs="Helvetica"/>
        </w:rPr>
        <w:tab/>
        <w:t xml:space="preserve">Martin J, Hamilton B, Sutton P, et al. </w:t>
      </w:r>
      <w:r w:rsidRPr="00A8599A">
        <w:rPr>
          <w:rFonts w:ascii="Calibri" w:hAnsi="Calibri" w:cs="Helvetica"/>
          <w:i/>
        </w:rPr>
        <w:t>Births: Final data for 2006, National Vital Statistics Reports, Division of Vital Statistics.</w:t>
      </w:r>
      <w:r w:rsidRPr="00A8599A">
        <w:rPr>
          <w:rFonts w:ascii="Calibri" w:hAnsi="Calibri" w:cs="Helvetica"/>
        </w:rPr>
        <w:t xml:space="preserve"> Atlanta, GA: National Center for Health Statistics; 2009.</w:t>
      </w:r>
    </w:p>
    <w:p w:rsidR="00690CEE" w:rsidRPr="00A8599A" w:rsidRDefault="00690CEE" w:rsidP="00FF6FCC">
      <w:pPr>
        <w:ind w:left="720" w:hanging="720"/>
        <w:rPr>
          <w:rFonts w:ascii="Calibri" w:hAnsi="Calibri" w:cs="Helvetica"/>
        </w:rPr>
      </w:pPr>
      <w:r w:rsidRPr="00A8599A">
        <w:rPr>
          <w:rFonts w:ascii="Calibri" w:hAnsi="Calibri" w:cs="Helvetica"/>
          <w:b/>
        </w:rPr>
        <w:t>18.</w:t>
      </w:r>
      <w:r w:rsidRPr="00A8599A">
        <w:rPr>
          <w:rFonts w:ascii="Calibri" w:hAnsi="Calibri" w:cs="Helvetica"/>
        </w:rPr>
        <w:tab/>
        <w:t>Oshiro BT, Henry E, Wilson J, Branch DW, Varner MW. Decreasing elective deliveries before 39 weeks of gestation in an integrated health care system. Obstet Gynecol. 2009;113:804-811.</w:t>
      </w:r>
    </w:p>
    <w:p w:rsidR="00690CEE" w:rsidRPr="00A8599A" w:rsidRDefault="00690CEE" w:rsidP="00FF6FCC">
      <w:pPr>
        <w:ind w:left="720" w:hanging="720"/>
        <w:rPr>
          <w:rFonts w:ascii="Calibri" w:hAnsi="Calibri" w:cs="Helvetica"/>
        </w:rPr>
      </w:pPr>
      <w:r w:rsidRPr="00A8599A">
        <w:rPr>
          <w:rFonts w:ascii="Calibri" w:hAnsi="Calibri" w:cs="Helvetica"/>
          <w:b/>
        </w:rPr>
        <w:t>19.</w:t>
      </w:r>
      <w:r w:rsidRPr="00A8599A">
        <w:rPr>
          <w:rFonts w:ascii="Calibri" w:hAnsi="Calibri" w:cs="Helvetica"/>
        </w:rPr>
        <w:tab/>
        <w:t xml:space="preserve">TJC. Specifications Manual for Joint Commission National Quality Core Measures (20101a); Perinatal Care Core Measure Set. </w:t>
      </w:r>
      <w:r w:rsidRPr="00A8599A">
        <w:rPr>
          <w:rFonts w:ascii="Calibri" w:hAnsi="Calibri" w:cs="Helvetica"/>
          <w:i/>
        </w:rPr>
        <w:t>The Joint Commission</w:t>
      </w:r>
      <w:r w:rsidRPr="00A8599A">
        <w:rPr>
          <w:rFonts w:ascii="Calibri" w:hAnsi="Calibri" w:cs="Helvetica"/>
        </w:rPr>
        <w:t xml:space="preserve">. Available at: </w:t>
      </w:r>
      <w:hyperlink r:id="rId89" w:history="1">
        <w:r w:rsidRPr="00A8599A">
          <w:rPr>
            <w:rStyle w:val="Hyperlink"/>
            <w:rFonts w:ascii="Calibri" w:hAnsi="Calibri" w:cs="Helvetica"/>
          </w:rPr>
          <w:t>http://www.jointcommission.org/PerformanceMeasurement/PerformanceMeasurement/Perinatal+Care+Core+Measure+Set.html</w:t>
        </w:r>
      </w:hyperlink>
      <w:r w:rsidRPr="00A8599A">
        <w:rPr>
          <w:rFonts w:ascii="Calibri" w:hAnsi="Calibri" w:cs="Helvetica"/>
        </w:rPr>
        <w:t>. Accessed November 21, 2009.</w:t>
      </w:r>
    </w:p>
    <w:p w:rsidR="00690CEE" w:rsidRPr="00A8599A" w:rsidRDefault="00690CEE" w:rsidP="00FF6FCC">
      <w:pPr>
        <w:ind w:left="720" w:hanging="720"/>
        <w:rPr>
          <w:rFonts w:ascii="Calibri" w:hAnsi="Calibri" w:cs="Helvetica"/>
        </w:rPr>
      </w:pPr>
      <w:r w:rsidRPr="00A8599A">
        <w:rPr>
          <w:rFonts w:ascii="Calibri" w:hAnsi="Calibri" w:cs="Helvetica"/>
          <w:b/>
        </w:rPr>
        <w:t>20.</w:t>
      </w:r>
      <w:r w:rsidRPr="00A8599A">
        <w:rPr>
          <w:rFonts w:ascii="Calibri" w:hAnsi="Calibri" w:cs="Helvetica"/>
        </w:rPr>
        <w:tab/>
        <w:t>ACOG. Gestational Diabetes. American Congress of Obstetrics and Gynecology Practice Bulletin Number 30. September 2001 (Reaffirmed 2008).</w:t>
      </w:r>
    </w:p>
    <w:p w:rsidR="00690CEE" w:rsidRPr="00A8599A" w:rsidRDefault="00690CEE" w:rsidP="00FF6FCC">
      <w:pPr>
        <w:ind w:left="720" w:hanging="720"/>
        <w:rPr>
          <w:rFonts w:ascii="Calibri" w:hAnsi="Calibri" w:cs="Helvetica"/>
        </w:rPr>
      </w:pPr>
      <w:r w:rsidRPr="00A8599A">
        <w:rPr>
          <w:rFonts w:ascii="Calibri" w:hAnsi="Calibri" w:cs="Helvetica"/>
          <w:b/>
        </w:rPr>
        <w:t>21.</w:t>
      </w:r>
      <w:r w:rsidRPr="00A8599A">
        <w:rPr>
          <w:rFonts w:ascii="Calibri" w:hAnsi="Calibri" w:cs="Helvetica"/>
        </w:rPr>
        <w:tab/>
        <w:t>Abouzeid H, Aggarwal D, De Graaf F. Timing of planned repeated caesarean section: An enigma. J Obstet Gynecol. Nov 2007;8:798-801.</w:t>
      </w:r>
    </w:p>
    <w:p w:rsidR="00690CEE" w:rsidRPr="00A8599A" w:rsidRDefault="00690CEE" w:rsidP="00FF6FCC">
      <w:pPr>
        <w:ind w:left="720" w:hanging="720"/>
        <w:rPr>
          <w:rFonts w:ascii="Calibri" w:hAnsi="Calibri" w:cs="Helvetica"/>
        </w:rPr>
      </w:pPr>
      <w:r w:rsidRPr="00A8599A">
        <w:rPr>
          <w:rFonts w:ascii="Calibri" w:hAnsi="Calibri" w:cs="Helvetica"/>
          <w:b/>
        </w:rPr>
        <w:t>22.</w:t>
      </w:r>
      <w:r w:rsidRPr="00A8599A">
        <w:rPr>
          <w:rFonts w:ascii="Calibri" w:hAnsi="Calibri" w:cs="Helvetica"/>
        </w:rPr>
        <w:tab/>
        <w:t>AAP, ACOG. Guidelines for Perinatal Care, 6th Ed. : American Academy of Pediatrics &amp; American College of Obstetricians and Gynecologists; 2007.</w:t>
      </w:r>
    </w:p>
    <w:p w:rsidR="00690CEE" w:rsidRPr="00A8599A" w:rsidRDefault="00690CEE" w:rsidP="00FF6FCC">
      <w:pPr>
        <w:ind w:left="720" w:hanging="720"/>
        <w:rPr>
          <w:rFonts w:ascii="Calibri" w:hAnsi="Calibri" w:cs="Helvetica"/>
        </w:rPr>
      </w:pPr>
      <w:r w:rsidRPr="00A8599A">
        <w:rPr>
          <w:rFonts w:ascii="Calibri" w:hAnsi="Calibri" w:cs="Helvetica"/>
          <w:b/>
        </w:rPr>
        <w:t>23.</w:t>
      </w:r>
      <w:r w:rsidRPr="00A8599A">
        <w:rPr>
          <w:rFonts w:ascii="Calibri" w:hAnsi="Calibri" w:cs="Helvetica"/>
        </w:rPr>
        <w:tab/>
        <w:t>Martin SR, Foley MR. Intensive care in obstetrics: An evidence-based review. American Journal of Obstetrics and Gynecology. Sep 2006;195(3):673-689.</w:t>
      </w:r>
    </w:p>
    <w:p w:rsidR="00690CEE" w:rsidRPr="00A8599A" w:rsidRDefault="00690CEE" w:rsidP="00FF6FCC">
      <w:pPr>
        <w:ind w:left="720" w:hanging="720"/>
        <w:rPr>
          <w:rFonts w:ascii="Calibri" w:hAnsi="Calibri" w:cs="Helvetica"/>
        </w:rPr>
      </w:pPr>
      <w:r w:rsidRPr="00A8599A">
        <w:rPr>
          <w:rFonts w:ascii="Calibri" w:hAnsi="Calibri" w:cs="Helvetica"/>
          <w:b/>
        </w:rPr>
        <w:t>24.</w:t>
      </w:r>
      <w:r w:rsidRPr="00A8599A">
        <w:rPr>
          <w:rFonts w:ascii="Calibri" w:hAnsi="Calibri" w:cs="Helvetica"/>
        </w:rPr>
        <w:tab/>
        <w:t>Davidoff MJ, Dias T, Damus K, et al. Changes in the gestational age distribution among U.S. singleton births: impact on rates of late preterm birth, 1992 to 2002. Semin Perinatol. Feb 2006;30(1):8-15.</w:t>
      </w:r>
    </w:p>
    <w:p w:rsidR="00690CEE" w:rsidRPr="00A8599A" w:rsidRDefault="00690CEE" w:rsidP="00FF6FCC">
      <w:pPr>
        <w:ind w:left="720" w:hanging="720"/>
        <w:rPr>
          <w:rFonts w:ascii="Calibri" w:hAnsi="Calibri" w:cs="Helvetica"/>
        </w:rPr>
      </w:pPr>
      <w:r w:rsidRPr="00A8599A">
        <w:rPr>
          <w:rFonts w:ascii="Calibri" w:hAnsi="Calibri" w:cs="Helvetica"/>
          <w:b/>
        </w:rPr>
        <w:t>25.</w:t>
      </w:r>
      <w:r w:rsidRPr="00A8599A">
        <w:rPr>
          <w:rFonts w:ascii="Calibri" w:hAnsi="Calibri" w:cs="Helvetica"/>
        </w:rPr>
        <w:tab/>
        <w:t>Oshiro B, Henry E, Wilson J, Branch D, Varner M. Decreasing elective deliveries before 39 weeks of gestation in an integrated health care system. Obstet Gynecol. 2009;113(4):804-811.</w:t>
      </w:r>
    </w:p>
    <w:p w:rsidR="00690CEE" w:rsidRPr="00A8599A" w:rsidRDefault="00690CEE" w:rsidP="00FF6FCC">
      <w:pPr>
        <w:ind w:left="720" w:hanging="720"/>
        <w:rPr>
          <w:rFonts w:ascii="Calibri" w:hAnsi="Calibri" w:cs="Helvetica"/>
        </w:rPr>
      </w:pPr>
      <w:r w:rsidRPr="00A8599A">
        <w:rPr>
          <w:rFonts w:ascii="Calibri" w:hAnsi="Calibri" w:cs="Helvetica"/>
          <w:b/>
        </w:rPr>
        <w:t>26.</w:t>
      </w:r>
      <w:r w:rsidRPr="00A8599A">
        <w:rPr>
          <w:rFonts w:ascii="Calibri" w:hAnsi="Calibri" w:cs="Helvetica"/>
        </w:rPr>
        <w:tab/>
        <w:t>Main E, Gould J, Dainelson B. Variation in elective deliveries prior to 39 weeks gestation based on composite surrogate codes.  Presentation at the March of Dimes California Big 5 Summit. San Francisco, CA; 2009.</w:t>
      </w:r>
    </w:p>
    <w:p w:rsidR="00690CEE" w:rsidRPr="00A8599A" w:rsidRDefault="00690CEE" w:rsidP="00FF6FCC">
      <w:pPr>
        <w:ind w:left="720" w:hanging="720"/>
        <w:rPr>
          <w:rFonts w:ascii="Calibri" w:hAnsi="Calibri" w:cs="Helvetica"/>
        </w:rPr>
      </w:pPr>
      <w:r w:rsidRPr="00A8599A">
        <w:rPr>
          <w:rFonts w:ascii="Calibri" w:hAnsi="Calibri" w:cs="Helvetica"/>
          <w:b/>
        </w:rPr>
        <w:t>27.</w:t>
      </w:r>
      <w:r w:rsidRPr="00A8599A">
        <w:rPr>
          <w:rFonts w:ascii="Calibri" w:hAnsi="Calibri" w:cs="Helvetica"/>
        </w:rPr>
        <w:tab/>
        <w:t>Morrison JJ, Rennie JM, Milton PJ. Neonatal respiratory morbidity and mode of delivery at term: influence of timing of elective caesarean section. BJOG. 1995;102:101-106.</w:t>
      </w:r>
    </w:p>
    <w:p w:rsidR="00690CEE" w:rsidRPr="00A8599A" w:rsidRDefault="00690CEE" w:rsidP="00FF6FCC">
      <w:pPr>
        <w:ind w:left="720" w:hanging="720"/>
        <w:rPr>
          <w:rFonts w:ascii="Calibri" w:hAnsi="Calibri" w:cs="Helvetica"/>
        </w:rPr>
      </w:pPr>
      <w:r w:rsidRPr="00A8599A">
        <w:rPr>
          <w:rFonts w:ascii="Calibri" w:hAnsi="Calibri" w:cs="Helvetica"/>
          <w:b/>
        </w:rPr>
        <w:t>28.</w:t>
      </w:r>
      <w:r w:rsidRPr="00A8599A">
        <w:rPr>
          <w:rFonts w:ascii="Calibri" w:hAnsi="Calibri" w:cs="Helvetica"/>
        </w:rPr>
        <w:tab/>
        <w:t>Madar J, Richmond S, Hey E. Surfactant-deficient respiratory distress after elective delivery at 'term'. Act Peadiatr. 1999;88:1244-1248.</w:t>
      </w:r>
    </w:p>
    <w:p w:rsidR="00690CEE" w:rsidRPr="00A8599A" w:rsidRDefault="00690CEE" w:rsidP="00FF6FCC">
      <w:pPr>
        <w:ind w:left="720" w:hanging="720"/>
        <w:rPr>
          <w:rFonts w:ascii="Calibri" w:hAnsi="Calibri" w:cs="Helvetica"/>
        </w:rPr>
      </w:pPr>
      <w:r w:rsidRPr="00A8599A">
        <w:rPr>
          <w:rFonts w:ascii="Calibri" w:hAnsi="Calibri" w:cs="Helvetica"/>
          <w:b/>
        </w:rPr>
        <w:t>29.</w:t>
      </w:r>
      <w:r w:rsidRPr="00A8599A">
        <w:rPr>
          <w:rFonts w:ascii="Calibri" w:hAnsi="Calibri" w:cs="Helvetica"/>
        </w:rPr>
        <w:tab/>
        <w:t>Sutton  L, Sayer GP, Bajuk B, Richardson V, Berry G, Henderson-Smart D. Do very sick neonates born at term have antenatal risk?  2. Infants ventilated prmarily for lung disease. Acta Obstet Gynecol Scand. 2001;80:917-925.</w:t>
      </w:r>
    </w:p>
    <w:p w:rsidR="00690CEE" w:rsidRPr="00A8599A" w:rsidRDefault="00690CEE" w:rsidP="00FF6FCC">
      <w:pPr>
        <w:ind w:left="720" w:hanging="720"/>
        <w:rPr>
          <w:rFonts w:ascii="Calibri" w:hAnsi="Calibri" w:cs="Helvetica"/>
        </w:rPr>
      </w:pPr>
      <w:r w:rsidRPr="00A8599A">
        <w:rPr>
          <w:rFonts w:ascii="Calibri" w:hAnsi="Calibri" w:cs="Helvetica"/>
          <w:b/>
        </w:rPr>
        <w:t>30.</w:t>
      </w:r>
      <w:r w:rsidRPr="00A8599A">
        <w:rPr>
          <w:rFonts w:ascii="Calibri" w:hAnsi="Calibri" w:cs="Helvetica"/>
        </w:rPr>
        <w:tab/>
        <w:t>Hook B, Kiwi R, Amini SB, Fanaroff A, Hack M. Neonatal morbidity after elective repeat cesarean section and trial of labor. Pediatrics. 1997;100(3):348-353.</w:t>
      </w:r>
    </w:p>
    <w:p w:rsidR="00690CEE" w:rsidRPr="00A8599A" w:rsidRDefault="00690CEE" w:rsidP="00FF6FCC">
      <w:pPr>
        <w:ind w:left="720" w:hanging="720"/>
        <w:rPr>
          <w:rFonts w:ascii="Calibri" w:hAnsi="Calibri" w:cs="Helvetica"/>
        </w:rPr>
      </w:pPr>
      <w:r w:rsidRPr="00A8599A">
        <w:rPr>
          <w:rFonts w:ascii="Calibri" w:hAnsi="Calibri" w:cs="Helvetica"/>
          <w:b/>
        </w:rPr>
        <w:t>31.</w:t>
      </w:r>
      <w:r w:rsidRPr="00A8599A">
        <w:rPr>
          <w:rFonts w:ascii="Calibri" w:hAnsi="Calibri" w:cs="Helvetica"/>
        </w:rPr>
        <w:tab/>
        <w:t>Madar j, Richmond S, Hey E. Surfactant-deficient respiratory distress after elective delivery at 'term'. Act Peadiatr. 1999;88:1244-1248.</w:t>
      </w:r>
    </w:p>
    <w:p w:rsidR="00690CEE" w:rsidRPr="00A8599A" w:rsidRDefault="00690CEE" w:rsidP="00FF6FCC">
      <w:pPr>
        <w:ind w:left="720" w:hanging="720"/>
        <w:rPr>
          <w:rFonts w:ascii="Calibri" w:hAnsi="Calibri" w:cs="Helvetica"/>
        </w:rPr>
      </w:pPr>
      <w:r w:rsidRPr="00A8599A">
        <w:rPr>
          <w:rFonts w:ascii="Calibri" w:hAnsi="Calibri" w:cs="Helvetica"/>
          <w:b/>
        </w:rPr>
        <w:t>32.</w:t>
      </w:r>
      <w:r w:rsidRPr="00A8599A">
        <w:rPr>
          <w:rFonts w:ascii="Calibri" w:hAnsi="Calibri" w:cs="Helvetica"/>
        </w:rPr>
        <w:tab/>
        <w:t>Morrison J, Rennie J, Milton P. Neonatal respiratory morbidity and mode of delivery at term: influence of timing of elective caesarean section. BJOG. 1995;102:101-106.</w:t>
      </w:r>
    </w:p>
    <w:p w:rsidR="00690CEE" w:rsidRPr="00A8599A" w:rsidRDefault="00690CEE" w:rsidP="00FF6FCC">
      <w:pPr>
        <w:ind w:left="720" w:hanging="720"/>
        <w:rPr>
          <w:rFonts w:ascii="Calibri" w:hAnsi="Calibri" w:cs="Helvetica"/>
        </w:rPr>
      </w:pPr>
      <w:r w:rsidRPr="00A8599A">
        <w:rPr>
          <w:rFonts w:ascii="Calibri" w:hAnsi="Calibri" w:cs="Helvetica"/>
          <w:b/>
        </w:rPr>
        <w:t>33.</w:t>
      </w:r>
      <w:r w:rsidRPr="00A8599A">
        <w:rPr>
          <w:rFonts w:ascii="Calibri" w:hAnsi="Calibri" w:cs="Helvetica"/>
        </w:rPr>
        <w:tab/>
        <w:t>Sutton L, Sayer G, Bajuk B, Richardson V, Berry G, Henderson-Smart D. Do very sick neonates born at term have antenatal risk?  2. Infants ventilated prmarily for lung disease. Acta Obstet Gynecol Scand. 2001;80:917-925.</w:t>
      </w:r>
    </w:p>
    <w:p w:rsidR="00690CEE" w:rsidRPr="00A8599A" w:rsidRDefault="00690CEE" w:rsidP="00FF6FCC">
      <w:pPr>
        <w:ind w:left="720" w:hanging="720"/>
        <w:rPr>
          <w:rFonts w:ascii="Calibri" w:hAnsi="Calibri" w:cs="Helvetica"/>
        </w:rPr>
      </w:pPr>
      <w:r w:rsidRPr="00A8599A">
        <w:rPr>
          <w:rFonts w:ascii="Calibri" w:hAnsi="Calibri" w:cs="Helvetica"/>
          <w:b/>
        </w:rPr>
        <w:t>34.</w:t>
      </w:r>
      <w:r w:rsidRPr="00A8599A">
        <w:rPr>
          <w:rFonts w:ascii="Calibri" w:hAnsi="Calibri" w:cs="Helvetica"/>
        </w:rPr>
        <w:tab/>
        <w:t>Bates E, Rouse D, Chapman V, Mann ML, Carlo W, Tita A. Fetal lung maturity testing before 39 weeks and neonatal outcomes. Amer J Obstet Gynecol. December 2009;201(6):S17.</w:t>
      </w:r>
    </w:p>
    <w:p w:rsidR="00690CEE" w:rsidRPr="00A8599A" w:rsidRDefault="00690CEE" w:rsidP="00FF6FCC">
      <w:pPr>
        <w:ind w:left="720" w:hanging="720"/>
        <w:rPr>
          <w:rFonts w:ascii="Calibri" w:hAnsi="Calibri" w:cs="Helvetica"/>
        </w:rPr>
      </w:pPr>
      <w:r w:rsidRPr="00A8599A">
        <w:rPr>
          <w:rFonts w:ascii="Calibri" w:hAnsi="Calibri" w:cs="Helvetica"/>
          <w:b/>
        </w:rPr>
        <w:t>35.</w:t>
      </w:r>
      <w:r w:rsidRPr="00A8599A">
        <w:rPr>
          <w:rFonts w:ascii="Calibri" w:hAnsi="Calibri" w:cs="Helvetica"/>
        </w:rPr>
        <w:tab/>
        <w:t>Fisch JM, English D, Pedaline S, Brooks K, Simhan HN. Labor induction process improvement: a patient quality-of-care initiative. Obstet Gynecol. Apr 2009;113(4):797-803.</w:t>
      </w:r>
    </w:p>
    <w:p w:rsidR="00690CEE" w:rsidRPr="00A8599A" w:rsidRDefault="00690CEE" w:rsidP="00FF6FCC">
      <w:pPr>
        <w:ind w:left="720" w:hanging="720"/>
        <w:rPr>
          <w:rFonts w:ascii="Calibri" w:hAnsi="Calibri" w:cs="Helvetica"/>
        </w:rPr>
      </w:pPr>
      <w:r w:rsidRPr="00A8599A">
        <w:rPr>
          <w:rFonts w:ascii="Calibri" w:hAnsi="Calibri" w:cs="Helvetica"/>
          <w:b/>
        </w:rPr>
        <w:t>36.</w:t>
      </w:r>
      <w:r w:rsidRPr="00A8599A">
        <w:rPr>
          <w:rFonts w:ascii="Calibri" w:hAnsi="Calibri" w:cs="Helvetica"/>
        </w:rPr>
        <w:tab/>
        <w:t>The Ohio Perinatal Quality Collaborative Writing Committee.  A statewide initiative to reduce inappropriate scheduled births at 36 0/7-38 6/7 weeks' gestation. American Journal of Obstetrics Gynecology. 2010;202(243.e):1-8.</w:t>
      </w:r>
    </w:p>
    <w:p w:rsidR="00690CEE" w:rsidRPr="00A8599A" w:rsidRDefault="00690CEE" w:rsidP="00FF6FCC">
      <w:pPr>
        <w:ind w:left="720" w:hanging="720"/>
        <w:rPr>
          <w:rFonts w:ascii="Calibri" w:hAnsi="Calibri" w:cs="Helvetica"/>
        </w:rPr>
      </w:pPr>
      <w:r w:rsidRPr="00A8599A">
        <w:rPr>
          <w:rFonts w:ascii="Calibri" w:hAnsi="Calibri" w:cs="Helvetica"/>
          <w:b/>
        </w:rPr>
        <w:t>37.</w:t>
      </w:r>
      <w:r w:rsidRPr="00A8599A">
        <w:rPr>
          <w:rFonts w:ascii="Calibri" w:hAnsi="Calibri" w:cs="Helvetica"/>
        </w:rPr>
        <w:tab/>
        <w:t>Bingham D, Main E. Effective implementation strategies and tactics for leading change on maternity units. Journal of Neonatal and Perinatal Nursing. Accepted for publication 2010;24(1):32-42.</w:t>
      </w:r>
    </w:p>
    <w:p w:rsidR="00690CEE" w:rsidRPr="00A8599A" w:rsidRDefault="00690CEE" w:rsidP="00FF6FCC">
      <w:pPr>
        <w:ind w:left="720" w:hanging="720"/>
        <w:rPr>
          <w:rFonts w:ascii="Calibri" w:hAnsi="Calibri" w:cs="Helvetica"/>
        </w:rPr>
      </w:pPr>
      <w:r w:rsidRPr="00A8599A">
        <w:rPr>
          <w:rFonts w:ascii="Calibri" w:hAnsi="Calibri" w:cs="Helvetica"/>
          <w:b/>
        </w:rPr>
        <w:t>38.</w:t>
      </w:r>
      <w:r w:rsidRPr="00A8599A">
        <w:rPr>
          <w:rFonts w:ascii="Calibri" w:hAnsi="Calibri" w:cs="Helvetica"/>
        </w:rPr>
        <w:tab/>
        <w:t xml:space="preserve">Guidry M, Vischi T, Han R, Passons O. Healthy people in healthy communities: A community planning guide using healthy people 2010. US Department of Health and Human Services, The Office of Disease Prevention and Health Promotion </w:t>
      </w:r>
      <w:hyperlink r:id="rId90" w:history="1">
        <w:r w:rsidRPr="00A8599A">
          <w:rPr>
            <w:rStyle w:val="Hyperlink"/>
            <w:rFonts w:ascii="Calibri" w:hAnsi="Calibri" w:cs="Helvetica"/>
          </w:rPr>
          <w:t>http://www.healthypeople.gov/Publications/HealthyCommunities2001/default.htm</w:t>
        </w:r>
      </w:hyperlink>
      <w:r w:rsidRPr="00A8599A">
        <w:rPr>
          <w:rFonts w:ascii="Calibri" w:hAnsi="Calibri" w:cs="Helvetica"/>
        </w:rPr>
        <w:t>. 2010.</w:t>
      </w:r>
    </w:p>
    <w:p w:rsidR="00690CEE" w:rsidRPr="00A8599A" w:rsidRDefault="00690CEE" w:rsidP="00FF6FCC">
      <w:pPr>
        <w:ind w:left="720" w:hanging="720"/>
        <w:rPr>
          <w:rFonts w:ascii="Calibri" w:hAnsi="Calibri" w:cs="Helvetica"/>
        </w:rPr>
      </w:pPr>
      <w:r w:rsidRPr="00A8599A">
        <w:rPr>
          <w:rFonts w:ascii="Calibri" w:hAnsi="Calibri" w:cs="Helvetica"/>
          <w:b/>
        </w:rPr>
        <w:t>39.</w:t>
      </w:r>
      <w:r w:rsidRPr="00A8599A">
        <w:rPr>
          <w:rFonts w:ascii="Calibri" w:hAnsi="Calibri" w:cs="Helvetica"/>
        </w:rPr>
        <w:tab/>
        <w:t>Greenhalgh T, Robert G, Macfarlane F, Bate P, Kyriakidou O. Diffusion of Innovations in Service Organizations:  Systematic Review and Recommendations. The Milbank Quarterly. 2004;82(4):581-629.</w:t>
      </w:r>
    </w:p>
    <w:p w:rsidR="00690CEE" w:rsidRPr="00A8599A" w:rsidRDefault="00690CEE" w:rsidP="00FF6FCC">
      <w:pPr>
        <w:ind w:left="720" w:hanging="720"/>
        <w:rPr>
          <w:rFonts w:ascii="Calibri" w:hAnsi="Calibri" w:cs="Helvetica"/>
        </w:rPr>
      </w:pPr>
      <w:r w:rsidRPr="00A8599A">
        <w:rPr>
          <w:rFonts w:ascii="Calibri" w:hAnsi="Calibri" w:cs="Helvetica"/>
          <w:b/>
        </w:rPr>
        <w:t>40.</w:t>
      </w:r>
      <w:r w:rsidRPr="00A8599A">
        <w:rPr>
          <w:rFonts w:ascii="Calibri" w:hAnsi="Calibri" w:cs="Helvetica"/>
        </w:rPr>
        <w:tab/>
        <w:t>Grol R, Grimshaw J. From best evidence to best practice:  effective implementation of change in patients' care. Lancet. October 11 2003;362:1225-1230.</w:t>
      </w:r>
    </w:p>
    <w:p w:rsidR="00690CEE" w:rsidRPr="00A8599A" w:rsidRDefault="00690CEE" w:rsidP="00FF6FCC">
      <w:pPr>
        <w:ind w:left="720" w:hanging="720"/>
        <w:rPr>
          <w:rFonts w:ascii="Calibri" w:hAnsi="Calibri" w:cs="Helvetica"/>
        </w:rPr>
      </w:pPr>
      <w:r w:rsidRPr="00A8599A">
        <w:rPr>
          <w:rFonts w:ascii="Calibri" w:hAnsi="Calibri" w:cs="Helvetica"/>
          <w:b/>
        </w:rPr>
        <w:t>41.</w:t>
      </w:r>
      <w:r w:rsidRPr="00A8599A">
        <w:rPr>
          <w:rFonts w:ascii="Calibri" w:hAnsi="Calibri" w:cs="Helvetica"/>
        </w:rPr>
        <w:tab/>
        <w:t>Bingham D. Measuring and increasing the effectiveness of the quality improvement implementation change practices of front-line maternity physician and nurse leaders. 2009;No. AAT 3352932:316. Located at: The University of North Carolina at Chapel Hill, 2009, 316 pages; AAT 3352932.</w:t>
      </w:r>
    </w:p>
    <w:p w:rsidR="00690CEE" w:rsidRPr="00A8599A" w:rsidRDefault="00690CEE" w:rsidP="00FF6FCC">
      <w:pPr>
        <w:ind w:left="720" w:hanging="720"/>
        <w:rPr>
          <w:rFonts w:ascii="Calibri" w:hAnsi="Calibri" w:cs="Helvetica"/>
        </w:rPr>
      </w:pPr>
      <w:r w:rsidRPr="00A8599A">
        <w:rPr>
          <w:rFonts w:ascii="Calibri" w:hAnsi="Calibri" w:cs="Helvetica"/>
          <w:b/>
        </w:rPr>
        <w:t>42.</w:t>
      </w:r>
      <w:r w:rsidRPr="00A8599A">
        <w:rPr>
          <w:rFonts w:ascii="Calibri" w:hAnsi="Calibri" w:cs="Helvetica"/>
        </w:rPr>
        <w:tab/>
        <w:t>Rogers EM. Diffusion of Innovations. 5th ed. New York, New York: Free Press; 2003.</w:t>
      </w:r>
    </w:p>
    <w:p w:rsidR="00690CEE" w:rsidRPr="00A8599A" w:rsidRDefault="00690CEE" w:rsidP="00FF6FCC">
      <w:pPr>
        <w:ind w:left="720" w:hanging="720"/>
        <w:rPr>
          <w:rFonts w:ascii="Calibri" w:hAnsi="Calibri" w:cs="Helvetica"/>
        </w:rPr>
      </w:pPr>
      <w:r w:rsidRPr="00A8599A">
        <w:rPr>
          <w:rFonts w:ascii="Calibri" w:hAnsi="Calibri" w:cs="Helvetica"/>
          <w:b/>
        </w:rPr>
        <w:t>43.</w:t>
      </w:r>
      <w:r w:rsidRPr="00A8599A">
        <w:rPr>
          <w:rFonts w:ascii="Calibri" w:hAnsi="Calibri" w:cs="Helvetica"/>
        </w:rPr>
        <w:tab/>
        <w:t>Leape LL, Berwick DM. Five years after To Err Is Human: what have we learned? Journal of American Medical Association. May 18 2005;293(19):2384-2390.</w:t>
      </w:r>
    </w:p>
    <w:p w:rsidR="00690CEE" w:rsidRPr="00A8599A" w:rsidRDefault="00690CEE" w:rsidP="00FF6FCC">
      <w:pPr>
        <w:ind w:left="720" w:hanging="720"/>
        <w:rPr>
          <w:rFonts w:ascii="Calibri" w:hAnsi="Calibri" w:cs="Helvetica"/>
        </w:rPr>
      </w:pPr>
      <w:r w:rsidRPr="00A8599A">
        <w:rPr>
          <w:rFonts w:ascii="Calibri" w:hAnsi="Calibri" w:cs="Helvetica"/>
          <w:b/>
        </w:rPr>
        <w:t>44.</w:t>
      </w:r>
      <w:r w:rsidRPr="00A8599A">
        <w:rPr>
          <w:rFonts w:ascii="Calibri" w:hAnsi="Calibri" w:cs="Helvetica"/>
        </w:rPr>
        <w:tab/>
        <w:t>Cabana MD, Rand CS, Powe NR, et al. Why don't physicians follow clinicial practice guidelines? Journal of the American Medical Association. October 20 1999;282(15):1458-1466.</w:t>
      </w:r>
    </w:p>
    <w:p w:rsidR="00690CEE" w:rsidRPr="00A8599A" w:rsidRDefault="00690CEE" w:rsidP="00FF6FCC">
      <w:pPr>
        <w:ind w:left="720" w:hanging="720"/>
        <w:rPr>
          <w:rFonts w:ascii="Calibri" w:hAnsi="Calibri" w:cs="Helvetica"/>
        </w:rPr>
      </w:pPr>
      <w:r w:rsidRPr="00A8599A">
        <w:rPr>
          <w:rFonts w:ascii="Calibri" w:hAnsi="Calibri" w:cs="Helvetica"/>
          <w:b/>
        </w:rPr>
        <w:t>45.</w:t>
      </w:r>
      <w:r w:rsidRPr="00A8599A">
        <w:rPr>
          <w:rFonts w:ascii="Calibri" w:hAnsi="Calibri" w:cs="Helvetica"/>
        </w:rPr>
        <w:tab/>
        <w:t>ACOG. Informed consent. American Congress of Obstetricians and Gynecologists Committee Opinion Number 439. August 2004:1-8.</w:t>
      </w:r>
    </w:p>
    <w:p w:rsidR="00690CEE" w:rsidRPr="00A8599A" w:rsidRDefault="00690CEE" w:rsidP="00655E97">
      <w:pPr>
        <w:ind w:left="720" w:hanging="720"/>
        <w:rPr>
          <w:rFonts w:ascii="Calibri" w:hAnsi="Calibri" w:cs="Helvetica"/>
        </w:rPr>
      </w:pPr>
      <w:r w:rsidRPr="00A8599A">
        <w:rPr>
          <w:rFonts w:ascii="Calibri" w:hAnsi="Calibri" w:cs="Helvetica"/>
          <w:b/>
        </w:rPr>
        <w:t>46.</w:t>
      </w:r>
      <w:r w:rsidRPr="00A8599A">
        <w:rPr>
          <w:rFonts w:ascii="Calibri" w:hAnsi="Calibri" w:cs="Helvetica"/>
        </w:rPr>
        <w:tab/>
        <w:t>Jonsen AR, Siegler M, Winslade WJ. Clinical Ethics: A Practical Approach to Ethical  Decisions in Clinical Medicine. New York: McGraw-Hill; 2006</w:t>
      </w:r>
    </w:p>
    <w:p w:rsidR="00690CEE" w:rsidRPr="00A8599A" w:rsidRDefault="00690CEE" w:rsidP="00FF6FCC">
      <w:pPr>
        <w:ind w:left="720" w:hanging="720"/>
        <w:rPr>
          <w:rFonts w:ascii="Calibri" w:hAnsi="Calibri" w:cs="Helvetica"/>
        </w:rPr>
      </w:pPr>
      <w:r w:rsidRPr="00A8599A">
        <w:rPr>
          <w:rFonts w:ascii="Calibri" w:hAnsi="Calibri" w:cs="Helvetica"/>
          <w:b/>
        </w:rPr>
        <w:t>47.</w:t>
      </w:r>
      <w:r w:rsidRPr="00A8599A">
        <w:rPr>
          <w:rFonts w:ascii="Calibri" w:hAnsi="Calibri" w:cs="Helvetica"/>
        </w:rPr>
        <w:tab/>
        <w:t xml:space="preserve">Lo B, ed. </w:t>
      </w:r>
      <w:r w:rsidRPr="00A8599A">
        <w:rPr>
          <w:rFonts w:ascii="Calibri" w:hAnsi="Calibri" w:cs="Helvetica"/>
          <w:i/>
        </w:rPr>
        <w:t>Resolving Ethical Dilemmas: A Guide for Clinicians</w:t>
      </w:r>
      <w:r w:rsidRPr="00A8599A">
        <w:rPr>
          <w:rFonts w:ascii="Calibri" w:hAnsi="Calibri" w:cs="Helvetica"/>
        </w:rPr>
        <w:t>. Baltimore, MD: Williams &amp; Wilkins; 2009.</w:t>
      </w:r>
    </w:p>
    <w:p w:rsidR="00690CEE" w:rsidRPr="00A8599A" w:rsidRDefault="00690CEE" w:rsidP="00FF6FCC">
      <w:pPr>
        <w:ind w:left="720" w:hanging="720"/>
        <w:rPr>
          <w:rFonts w:ascii="Calibri" w:hAnsi="Calibri" w:cs="Helvetica"/>
        </w:rPr>
      </w:pPr>
      <w:r w:rsidRPr="00A8599A">
        <w:rPr>
          <w:rFonts w:ascii="Calibri" w:hAnsi="Calibri" w:cs="Helvetica"/>
          <w:b/>
        </w:rPr>
        <w:t>48.</w:t>
      </w:r>
      <w:r w:rsidRPr="00A8599A">
        <w:rPr>
          <w:rFonts w:ascii="Calibri" w:hAnsi="Calibri" w:cs="Helvetica"/>
        </w:rPr>
        <w:tab/>
        <w:t>Bingham D, Main EK. Effective implementation strategies and tactics for leading change on maternity units. Journal of Perinatal and Neonatal Nursing. 2010;24(1):32-42.</w:t>
      </w:r>
    </w:p>
    <w:p w:rsidR="00690CEE" w:rsidRPr="00A8599A" w:rsidRDefault="00690CEE" w:rsidP="00FF6FCC">
      <w:pPr>
        <w:ind w:left="720" w:hanging="720"/>
        <w:rPr>
          <w:rFonts w:ascii="Calibri" w:hAnsi="Calibri" w:cs="Helvetica"/>
        </w:rPr>
      </w:pPr>
      <w:r w:rsidRPr="00A8599A">
        <w:rPr>
          <w:rFonts w:ascii="Calibri" w:hAnsi="Calibri" w:cs="Helvetica"/>
          <w:b/>
        </w:rPr>
        <w:t>49.</w:t>
      </w:r>
      <w:r w:rsidRPr="00A8599A">
        <w:rPr>
          <w:rFonts w:ascii="Calibri" w:hAnsi="Calibri" w:cs="Helvetica"/>
        </w:rPr>
        <w:tab/>
        <w:t xml:space="preserve">LFG. Addition of New Condition - Normal Deliveries. </w:t>
      </w:r>
      <w:r w:rsidRPr="00A8599A">
        <w:rPr>
          <w:rFonts w:ascii="Calibri" w:hAnsi="Calibri" w:cs="Helvetica"/>
          <w:i/>
        </w:rPr>
        <w:t>Leap Frog Group</w:t>
      </w:r>
      <w:r w:rsidRPr="00A8599A">
        <w:rPr>
          <w:rFonts w:ascii="Calibri" w:hAnsi="Calibri" w:cs="Helvetica"/>
        </w:rPr>
        <w:t xml:space="preserve">. Available at: </w:t>
      </w:r>
      <w:hyperlink r:id="rId91" w:history="1">
        <w:r w:rsidRPr="00A8599A">
          <w:rPr>
            <w:rStyle w:val="Hyperlink"/>
            <w:rFonts w:ascii="Calibri" w:hAnsi="Calibri" w:cs="Helvetica"/>
          </w:rPr>
          <w:t>http://www.leapfroggroup.org/for_hospitals/Changes_LF_Survey_2009</w:t>
        </w:r>
      </w:hyperlink>
    </w:p>
    <w:p w:rsidR="00690CEE" w:rsidRPr="00A8599A" w:rsidRDefault="00690CEE" w:rsidP="00FF6FCC">
      <w:pPr>
        <w:ind w:left="720" w:hanging="720"/>
        <w:rPr>
          <w:rFonts w:ascii="Calibri" w:hAnsi="Calibri" w:cs="Helvetica"/>
        </w:rPr>
      </w:pPr>
      <w:r w:rsidRPr="00A8599A">
        <w:rPr>
          <w:rFonts w:ascii="Calibri" w:hAnsi="Calibri" w:cs="Helvetica"/>
        </w:rPr>
        <w:t xml:space="preserve">             Accessed September 14, 2009.</w:t>
      </w:r>
    </w:p>
    <w:p w:rsidR="00690CEE" w:rsidRPr="00A8599A" w:rsidRDefault="00690CEE" w:rsidP="00FF6FCC">
      <w:pPr>
        <w:ind w:left="720" w:hanging="720"/>
        <w:rPr>
          <w:rFonts w:ascii="Calibri" w:hAnsi="Calibri" w:cs="Helvetica"/>
        </w:rPr>
      </w:pPr>
      <w:r w:rsidRPr="00A8599A">
        <w:rPr>
          <w:rFonts w:ascii="Calibri" w:hAnsi="Calibri" w:cs="Helvetica"/>
          <w:b/>
        </w:rPr>
        <w:t>50.</w:t>
      </w:r>
      <w:r w:rsidRPr="00A8599A">
        <w:rPr>
          <w:rFonts w:ascii="Calibri" w:hAnsi="Calibri" w:cs="Helvetica"/>
        </w:rPr>
        <w:tab/>
        <w:t>Yasmeen S, Romano PS, Schembri ME, Keyzer JM, Gilbert WM. Accuracy of obstetric diagnoses and procedures in hospital discharge data. Am J Obstet Gynecol. Apr 2006;194(4):992-1001.</w:t>
      </w:r>
    </w:p>
    <w:p w:rsidR="00690CEE" w:rsidRPr="00A8599A" w:rsidRDefault="00690CEE" w:rsidP="00FF6FCC">
      <w:pPr>
        <w:ind w:left="720" w:hanging="720"/>
        <w:rPr>
          <w:rFonts w:ascii="Calibri" w:hAnsi="Calibri" w:cs="Helvetica"/>
        </w:rPr>
      </w:pPr>
      <w:r w:rsidRPr="00A8599A">
        <w:rPr>
          <w:rFonts w:ascii="Calibri" w:hAnsi="Calibri" w:cs="Helvetica"/>
          <w:b/>
        </w:rPr>
        <w:t>51.</w:t>
      </w:r>
      <w:r w:rsidRPr="00A8599A">
        <w:rPr>
          <w:rFonts w:ascii="Calibri" w:hAnsi="Calibri" w:cs="Helvetica"/>
        </w:rPr>
        <w:tab/>
        <w:t>Lydon-Rochelle MT, Holt VL, Cárdenas V, et al. The reporting of pre-existing maternal medical conditions and complications of pregnancy on birth certificates and in hospital discharge data. Am J Obstet Gynecol. Jul 2005;193(1):125-134.</w:t>
      </w:r>
    </w:p>
    <w:p w:rsidR="00690CEE" w:rsidRPr="00A8599A" w:rsidRDefault="00690CEE" w:rsidP="00FF6FCC">
      <w:pPr>
        <w:ind w:left="720" w:hanging="720"/>
        <w:rPr>
          <w:rFonts w:ascii="Calibri" w:hAnsi="Calibri" w:cs="Helvetica"/>
        </w:rPr>
      </w:pPr>
      <w:r w:rsidRPr="00A8599A">
        <w:rPr>
          <w:rFonts w:ascii="Calibri" w:hAnsi="Calibri" w:cs="Helvetica"/>
          <w:b/>
        </w:rPr>
        <w:t>52.</w:t>
      </w:r>
      <w:r w:rsidRPr="00A8599A">
        <w:rPr>
          <w:rFonts w:ascii="Calibri" w:hAnsi="Calibri" w:cs="Helvetica"/>
        </w:rPr>
        <w:tab/>
        <w:t>Roohan PJ, Josberger RE, Acar J, Dabir P, Feder HM, Gagliano PJ. Validation of birth certificate data in New York State. J Community Health. Oct 2003;28(5):335-346.</w:t>
      </w:r>
    </w:p>
    <w:p w:rsidR="00690CEE" w:rsidRPr="00A8599A" w:rsidRDefault="00690CEE" w:rsidP="00FF6FCC">
      <w:pPr>
        <w:ind w:left="720" w:hanging="720"/>
        <w:rPr>
          <w:rFonts w:ascii="Calibri" w:hAnsi="Calibri" w:cs="Helvetica"/>
        </w:rPr>
      </w:pPr>
      <w:r w:rsidRPr="00A8599A">
        <w:rPr>
          <w:rFonts w:ascii="Calibri" w:hAnsi="Calibri" w:cs="Helvetica"/>
          <w:b/>
        </w:rPr>
        <w:t>53.</w:t>
      </w:r>
      <w:r w:rsidRPr="00A8599A">
        <w:rPr>
          <w:rFonts w:ascii="Calibri" w:hAnsi="Calibri" w:cs="Helvetica"/>
        </w:rPr>
        <w:tab/>
        <w:t>ACOG. Fetal Macrosomia:  American Congress of Obstetrics and Gynecology Practice Bulletin #22. November 2000.</w:t>
      </w:r>
    </w:p>
    <w:p w:rsidR="00690CEE" w:rsidRPr="00A8599A" w:rsidRDefault="00690CEE" w:rsidP="00FF6FCC">
      <w:pPr>
        <w:ind w:left="720" w:hanging="720"/>
        <w:rPr>
          <w:rFonts w:ascii="Calibri" w:hAnsi="Calibri" w:cs="Helvetica"/>
        </w:rPr>
      </w:pPr>
      <w:r w:rsidRPr="00A8599A">
        <w:rPr>
          <w:rFonts w:ascii="Calibri" w:hAnsi="Calibri" w:cs="Helvetica"/>
          <w:b/>
        </w:rPr>
        <w:t>54.</w:t>
      </w:r>
      <w:r w:rsidRPr="00A8599A">
        <w:rPr>
          <w:rFonts w:ascii="Calibri" w:hAnsi="Calibri" w:cs="Helvetica"/>
        </w:rPr>
        <w:tab/>
        <w:t>American College of Obstetrics  and Gynecology. Induction of labor, ACOG Practice Bulletin No. 107. Obstet Gynecol. 2009;114(2):386-397.</w:t>
      </w:r>
    </w:p>
    <w:p w:rsidR="00690CEE" w:rsidRPr="00A8599A" w:rsidRDefault="00690CEE" w:rsidP="00FF6FCC">
      <w:pPr>
        <w:ind w:left="720" w:hanging="720"/>
        <w:rPr>
          <w:rFonts w:ascii="Calibri" w:hAnsi="Calibri" w:cs="Helvetica"/>
        </w:rPr>
      </w:pPr>
      <w:r w:rsidRPr="00A8599A">
        <w:rPr>
          <w:rFonts w:ascii="Calibri" w:hAnsi="Calibri" w:cs="Helvetica"/>
          <w:b/>
        </w:rPr>
        <w:t>55.</w:t>
      </w:r>
      <w:r w:rsidRPr="00A8599A">
        <w:rPr>
          <w:rFonts w:ascii="Calibri" w:hAnsi="Calibri" w:cs="Helvetica"/>
        </w:rPr>
        <w:tab/>
        <w:t>Jain L, Dudell G. Respiratory transition in infants delivered by cesarean section. Semin Perinatol. Oct 2006;30(5):296-304.</w:t>
      </w:r>
    </w:p>
    <w:p w:rsidR="00690CEE" w:rsidRPr="00A8599A" w:rsidRDefault="00690CEE" w:rsidP="00FF6FCC">
      <w:pPr>
        <w:ind w:left="720" w:hanging="720"/>
        <w:rPr>
          <w:rFonts w:ascii="Calibri" w:hAnsi="Calibri" w:cs="Helvetica"/>
        </w:rPr>
      </w:pPr>
      <w:r w:rsidRPr="00A8599A">
        <w:rPr>
          <w:rFonts w:ascii="Calibri" w:hAnsi="Calibri" w:cs="Helvetica"/>
          <w:b/>
        </w:rPr>
        <w:t>56.</w:t>
      </w:r>
      <w:r w:rsidRPr="00A8599A">
        <w:rPr>
          <w:rFonts w:ascii="Calibri" w:hAnsi="Calibri" w:cs="Helvetica"/>
        </w:rPr>
        <w:tab/>
        <w:t>Boulvain M, Stan C, Irion O. Membrane sweeping for induction of labour. Cochrane Database Syst Rev. Jan 2005;1(:CD000451).</w:t>
      </w:r>
    </w:p>
    <w:p w:rsidR="00690CEE" w:rsidRPr="00A8599A" w:rsidRDefault="00690CEE" w:rsidP="00FF6FCC">
      <w:pPr>
        <w:ind w:left="720" w:hanging="720"/>
        <w:rPr>
          <w:rFonts w:ascii="Calibri" w:hAnsi="Calibri" w:cs="Helvetica"/>
        </w:rPr>
      </w:pPr>
      <w:r w:rsidRPr="00A8599A">
        <w:rPr>
          <w:rFonts w:ascii="Calibri" w:hAnsi="Calibri" w:cs="Helvetica"/>
          <w:b/>
        </w:rPr>
        <w:t>57.</w:t>
      </w:r>
      <w:r w:rsidRPr="00A8599A">
        <w:rPr>
          <w:rFonts w:ascii="Calibri" w:hAnsi="Calibri" w:cs="Helvetica"/>
        </w:rPr>
        <w:tab/>
        <w:t>Tita AT, Landon MB, Spong CY, et al. Timing of elective repeat cesarean deliveries and neonatal outcomes. New England Journal of Medicine. 2009;306(2):111-120.</w:t>
      </w:r>
    </w:p>
    <w:p w:rsidR="00690CEE" w:rsidRPr="00A8599A" w:rsidRDefault="00690CEE" w:rsidP="00FF6FCC">
      <w:pPr>
        <w:ind w:left="720" w:hanging="720"/>
        <w:rPr>
          <w:rFonts w:ascii="Calibri" w:hAnsi="Calibri" w:cs="Helvetica"/>
        </w:rPr>
      </w:pPr>
      <w:r w:rsidRPr="00A8599A">
        <w:rPr>
          <w:rFonts w:ascii="Calibri" w:hAnsi="Calibri" w:cs="Helvetica"/>
          <w:b/>
        </w:rPr>
        <w:t>58.</w:t>
      </w:r>
      <w:r w:rsidRPr="00A8599A">
        <w:rPr>
          <w:rFonts w:ascii="Calibri" w:hAnsi="Calibri" w:cs="Helvetica"/>
        </w:rPr>
        <w:tab/>
        <w:t>NQF. National Quality Forum.  National Voluntary Consensus Standards for Perinatal Care 2008: A Consensus Report. Washington, DC: National Quality Forum (NQF); 2009.</w:t>
      </w:r>
    </w:p>
    <w:p w:rsidR="00690CEE" w:rsidRPr="00A8599A" w:rsidRDefault="00690CEE" w:rsidP="00FF6FCC">
      <w:pPr>
        <w:ind w:left="720" w:hanging="720"/>
        <w:rPr>
          <w:rFonts w:ascii="Calibri" w:hAnsi="Calibri" w:cs="Helvetica"/>
        </w:rPr>
      </w:pPr>
      <w:r w:rsidRPr="00A8599A">
        <w:rPr>
          <w:rFonts w:ascii="Calibri" w:hAnsi="Calibri" w:cs="Helvetica"/>
          <w:b/>
        </w:rPr>
        <w:t>59.</w:t>
      </w:r>
      <w:r w:rsidRPr="00A8599A">
        <w:rPr>
          <w:rFonts w:ascii="Calibri" w:hAnsi="Calibri" w:cs="Helvetica"/>
        </w:rPr>
        <w:tab/>
        <w:t>Simpson KR, Knox GE. Oxytocin as a high-alert medication: implications for perinatal patient safety. MCN Am J Matern Child Nurs. Jan-Feb 2009;34(1):8-15; quiz 16-17.</w:t>
      </w:r>
    </w:p>
    <w:p w:rsidR="00690CEE" w:rsidRPr="00A8599A" w:rsidRDefault="00690CEE" w:rsidP="00FF6FCC">
      <w:pPr>
        <w:ind w:left="720" w:hanging="720"/>
        <w:rPr>
          <w:rFonts w:ascii="Calibri" w:hAnsi="Calibri" w:cs="Helvetica"/>
        </w:rPr>
      </w:pPr>
      <w:r w:rsidRPr="00A8599A">
        <w:rPr>
          <w:rFonts w:ascii="Calibri" w:hAnsi="Calibri" w:cs="Helvetica"/>
          <w:b/>
        </w:rPr>
        <w:t>60.</w:t>
      </w:r>
      <w:r w:rsidRPr="00A8599A">
        <w:rPr>
          <w:rFonts w:ascii="Calibri" w:hAnsi="Calibri" w:cs="Helvetica"/>
        </w:rPr>
        <w:tab/>
        <w:t>Clark SL, Simpson KR, Knox GE, Garite TJ. Oxytocin: new perspectives on an old drug. Am J Obstet Gynecol. Jan 2009;200(1):35 e31-36.</w:t>
      </w:r>
    </w:p>
    <w:p w:rsidR="00690CEE" w:rsidRPr="00A8599A" w:rsidRDefault="00690CEE" w:rsidP="00FF6FCC">
      <w:pPr>
        <w:ind w:left="720" w:hanging="720"/>
        <w:rPr>
          <w:rFonts w:ascii="Calibri" w:hAnsi="Calibri" w:cs="Helvetica"/>
        </w:rPr>
      </w:pPr>
      <w:r w:rsidRPr="00A8599A">
        <w:rPr>
          <w:rFonts w:ascii="Calibri" w:hAnsi="Calibri" w:cs="Helvetica"/>
          <w:b/>
        </w:rPr>
        <w:t>61.</w:t>
      </w:r>
      <w:r w:rsidRPr="00A8599A">
        <w:rPr>
          <w:rFonts w:ascii="Calibri" w:hAnsi="Calibri" w:cs="Helvetica"/>
        </w:rPr>
        <w:tab/>
        <w:t>Eckes G. Six Sigma for Everyone. Hoboken, NJ: John Wiley &amp; Sons; 2003.</w:t>
      </w:r>
    </w:p>
    <w:p w:rsidR="00690CEE" w:rsidRPr="00A8599A" w:rsidRDefault="00690CEE" w:rsidP="00FF6FCC">
      <w:pPr>
        <w:ind w:left="720" w:hanging="720"/>
        <w:rPr>
          <w:rFonts w:ascii="Calibri" w:hAnsi="Calibri" w:cs="Helvetica"/>
        </w:rPr>
      </w:pPr>
      <w:r w:rsidRPr="00A8599A">
        <w:rPr>
          <w:rFonts w:ascii="Calibri" w:hAnsi="Calibri" w:cs="Helvetica"/>
          <w:b/>
        </w:rPr>
        <w:t>62.</w:t>
      </w:r>
      <w:r w:rsidRPr="00A8599A">
        <w:rPr>
          <w:rFonts w:ascii="Calibri" w:hAnsi="Calibri" w:cs="Helvetica"/>
        </w:rPr>
        <w:tab/>
        <w:t>Brussee W. Statistics for Six Sigma Made Easy! New York: McGraw-Hill; 2004.</w:t>
      </w:r>
    </w:p>
    <w:p w:rsidR="00690CEE" w:rsidRPr="00A8599A" w:rsidRDefault="00690CEE" w:rsidP="00FF6FCC">
      <w:pPr>
        <w:ind w:left="720" w:hanging="720"/>
        <w:rPr>
          <w:rFonts w:ascii="Calibri" w:hAnsi="Calibri" w:cs="Helvetica"/>
        </w:rPr>
      </w:pPr>
      <w:r w:rsidRPr="00A8599A">
        <w:rPr>
          <w:rFonts w:ascii="Calibri" w:hAnsi="Calibri" w:cs="Helvetica"/>
          <w:b/>
        </w:rPr>
        <w:t>63.</w:t>
      </w:r>
      <w:r w:rsidRPr="00A8599A">
        <w:rPr>
          <w:rFonts w:ascii="Calibri" w:hAnsi="Calibri" w:cs="Helvetica"/>
        </w:rPr>
        <w:tab/>
        <w:t>Neuhauser D, Diaz M. Quality improvement research:  Are randomized trials necessary? . Qual Saf Health Care. 2007;16:77-80.</w:t>
      </w:r>
    </w:p>
    <w:p w:rsidR="00690CEE" w:rsidRPr="00A8599A" w:rsidRDefault="00690CEE" w:rsidP="00FF6FCC">
      <w:pPr>
        <w:rPr>
          <w:rFonts w:ascii="Calibri" w:hAnsi="Calibri" w:cs="Helvetica"/>
        </w:rPr>
      </w:pPr>
    </w:p>
    <w:p w:rsidR="00690CEE" w:rsidRPr="00A8599A" w:rsidRDefault="00112010" w:rsidP="00FF6FCC">
      <w:pPr>
        <w:ind w:left="720" w:hanging="720"/>
        <w:rPr>
          <w:rFonts w:ascii="Calibri" w:hAnsi="Calibri" w:cs="Helvetica"/>
          <w:b/>
        </w:rPr>
      </w:pPr>
      <w:r w:rsidRPr="00A8599A">
        <w:rPr>
          <w:rFonts w:ascii="Calibri" w:hAnsi="Calibri" w:cs="Helvetica"/>
        </w:rPr>
        <w:fldChar w:fldCharType="end"/>
      </w:r>
      <w:r w:rsidRPr="00A8599A">
        <w:rPr>
          <w:rFonts w:ascii="Calibri" w:hAnsi="Calibri" w:cs="Helvetica"/>
          <w:b/>
        </w:rPr>
        <w:fldChar w:fldCharType="begin"/>
      </w:r>
      <w:r w:rsidR="00690CEE" w:rsidRPr="00A8599A">
        <w:rPr>
          <w:rFonts w:ascii="Calibri" w:hAnsi="Calibri" w:cs="Helvetica"/>
          <w:b/>
        </w:rPr>
        <w:instrText xml:space="preserve"> ADDIN </w:instrText>
      </w:r>
      <w:r w:rsidRPr="00A8599A">
        <w:rPr>
          <w:rFonts w:ascii="Calibri" w:hAnsi="Calibri" w:cs="Helvetica"/>
          <w:b/>
        </w:rPr>
        <w:fldChar w:fldCharType="end"/>
      </w:r>
    </w:p>
    <w:sectPr w:rsidR="00690CEE" w:rsidRPr="00A8599A" w:rsidSect="00F065F9">
      <w:headerReference w:type="even" r:id="rId92"/>
      <w:headerReference w:type="default" r:id="rId93"/>
      <w:footerReference w:type="default" r:id="rId94"/>
      <w:headerReference w:type="first" r:id="rId95"/>
      <w:footerReference w:type="first" r:id="rId96"/>
      <w:pgSz w:w="12240" w:h="15840"/>
      <w:pgMar w:top="720" w:right="1350" w:bottom="72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BCD" w:rsidRDefault="00B47BCD">
      <w:r>
        <w:separator/>
      </w:r>
    </w:p>
  </w:endnote>
  <w:endnote w:type="continuationSeparator" w:id="0">
    <w:p w:rsidR="00B47BCD" w:rsidRDefault="00B47BCD">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Light">
    <w:altName w:val="Agency FB"/>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enturyGothic-Bold">
    <w:altName w:val="Century Gothic"/>
    <w:panose1 w:val="00000000000000000000"/>
    <w:charset w:val="4D"/>
    <w:family w:val="swiss"/>
    <w:notTrueType/>
    <w:pitch w:val="default"/>
    <w:sig w:usb0="00000003" w:usb1="00000000" w:usb2="00000000" w:usb3="00000000" w:csb0="00000001" w:csb1="00000000"/>
  </w:font>
  <w:font w:name="OTNEJMQuadraat">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112010" w:rsidP="00351048">
    <w:pPr>
      <w:pStyle w:val="Footer"/>
      <w:framePr w:wrap="around" w:vAnchor="text" w:hAnchor="margin" w:xAlign="right" w:y="1"/>
      <w:rPr>
        <w:rStyle w:val="PageNumber"/>
      </w:rPr>
    </w:pPr>
    <w:r>
      <w:rPr>
        <w:rStyle w:val="PageNumber"/>
      </w:rPr>
      <w:fldChar w:fldCharType="begin"/>
    </w:r>
    <w:r w:rsidR="00690CEE">
      <w:rPr>
        <w:rStyle w:val="PageNumber"/>
      </w:rPr>
      <w:instrText xml:space="preserve">PAGE  </w:instrText>
    </w:r>
    <w:r>
      <w:rPr>
        <w:rStyle w:val="PageNumber"/>
      </w:rPr>
      <w:fldChar w:fldCharType="separate"/>
    </w:r>
    <w:r w:rsidR="00690CEE">
      <w:rPr>
        <w:rStyle w:val="PageNumber"/>
        <w:noProof/>
      </w:rPr>
      <w:t>12</w:t>
    </w:r>
    <w:r>
      <w:rPr>
        <w:rStyle w:val="PageNumber"/>
      </w:rPr>
      <w:fldChar w:fldCharType="end"/>
    </w:r>
  </w:p>
  <w:p w:rsidR="00690CEE" w:rsidRDefault="00690CEE" w:rsidP="0035104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Pr="00EE17C4" w:rsidRDefault="00112010" w:rsidP="00351048">
    <w:pPr>
      <w:pStyle w:val="Footer"/>
      <w:framePr w:wrap="around" w:vAnchor="text" w:hAnchor="margin" w:xAlign="right" w:y="1"/>
      <w:rPr>
        <w:rStyle w:val="PageNumber"/>
      </w:rPr>
    </w:pPr>
    <w:r w:rsidRPr="00EE17C4">
      <w:rPr>
        <w:rStyle w:val="PageNumber"/>
        <w:rFonts w:ascii="Helvetica" w:hAnsi="Helvetica"/>
        <w:sz w:val="20"/>
      </w:rPr>
      <w:fldChar w:fldCharType="begin"/>
    </w:r>
    <w:r w:rsidR="00690CEE" w:rsidRPr="00EE17C4">
      <w:rPr>
        <w:rStyle w:val="PageNumber"/>
        <w:rFonts w:ascii="Helvetica" w:hAnsi="Helvetica"/>
        <w:sz w:val="20"/>
      </w:rPr>
      <w:instrText xml:space="preserve">PAGE  </w:instrText>
    </w:r>
    <w:r w:rsidRPr="00EE17C4">
      <w:rPr>
        <w:rStyle w:val="PageNumber"/>
        <w:rFonts w:ascii="Helvetica" w:hAnsi="Helvetica"/>
        <w:sz w:val="20"/>
      </w:rPr>
      <w:fldChar w:fldCharType="separate"/>
    </w:r>
    <w:r w:rsidR="002A0BAB">
      <w:rPr>
        <w:rStyle w:val="PageNumber"/>
        <w:rFonts w:ascii="Helvetica" w:hAnsi="Helvetica"/>
        <w:noProof/>
        <w:sz w:val="20"/>
      </w:rPr>
      <w:t>ii</w:t>
    </w:r>
    <w:r w:rsidRPr="00EE17C4">
      <w:rPr>
        <w:rStyle w:val="PageNumber"/>
        <w:rFonts w:ascii="Helvetica" w:hAnsi="Helvetica"/>
        <w:sz w:val="20"/>
      </w:rPr>
      <w:fldChar w:fldCharType="end"/>
    </w:r>
  </w:p>
  <w:p w:rsidR="00690CEE" w:rsidRPr="00730A9B" w:rsidRDefault="00112010" w:rsidP="00351048">
    <w:pPr>
      <w:pStyle w:val="Footer"/>
      <w:pBdr>
        <w:top w:val="single" w:sz="18" w:space="1" w:color="E36C0A"/>
      </w:pBdr>
      <w:tabs>
        <w:tab w:val="clear" w:pos="4320"/>
        <w:tab w:val="clear" w:pos="8640"/>
        <w:tab w:val="left" w:pos="90"/>
        <w:tab w:val="left" w:pos="180"/>
        <w:tab w:val="right" w:pos="9360"/>
      </w:tabs>
      <w:ind w:right="360"/>
      <w:jc w:val="right"/>
      <w:rPr>
        <w:rFonts w:ascii="Helvetica" w:hAnsi="Helvetica"/>
        <w:sz w:val="20"/>
        <w:highlight w:val="yellow"/>
      </w:rPr>
    </w:pPr>
    <w:r w:rsidRPr="00112010">
      <w:rPr>
        <w:noProof/>
      </w:rPr>
      <w:pict>
        <v:shapetype id="_x0000_t32" coordsize="21600,21600" o:spt="32" o:oned="t" path="m,l21600,21600e" filled="f">
          <v:path arrowok="t" fillok="f" o:connecttype="none"/>
          <o:lock v:ext="edit" shapetype="t"/>
        </v:shapetype>
        <v:shape id="_x0000_s2052" type="#_x0000_t32" style="position:absolute;left:0;text-align:left;margin-left:0;margin-top:9.6pt;width:456.6pt;height:0;z-index:4" o:connectortype="straight" strokecolor="#a25098" strokeweight="2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690CEE" w:rsidP="00351048">
    <w:pPr>
      <w:pStyle w:val="Footer"/>
      <w:tabs>
        <w:tab w:val="clear" w:pos="4320"/>
        <w:tab w:val="clear" w:pos="8640"/>
        <w:tab w:val="right" w:pos="9360"/>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Pr="00EE17C4" w:rsidRDefault="00112010" w:rsidP="00351048">
    <w:pPr>
      <w:pStyle w:val="Footer"/>
      <w:framePr w:wrap="around" w:vAnchor="text" w:hAnchor="margin" w:xAlign="right" w:y="1"/>
      <w:rPr>
        <w:rStyle w:val="PageNumber"/>
      </w:rPr>
    </w:pPr>
    <w:r w:rsidRPr="00EE17C4">
      <w:rPr>
        <w:rStyle w:val="PageNumber"/>
        <w:rFonts w:ascii="Helvetica" w:hAnsi="Helvetica"/>
        <w:sz w:val="20"/>
      </w:rPr>
      <w:fldChar w:fldCharType="begin"/>
    </w:r>
    <w:r w:rsidR="00690CEE" w:rsidRPr="00EE17C4">
      <w:rPr>
        <w:rStyle w:val="PageNumber"/>
        <w:rFonts w:ascii="Helvetica" w:hAnsi="Helvetica"/>
        <w:sz w:val="20"/>
      </w:rPr>
      <w:instrText xml:space="preserve">PAGE  </w:instrText>
    </w:r>
    <w:r w:rsidRPr="00EE17C4">
      <w:rPr>
        <w:rStyle w:val="PageNumber"/>
        <w:rFonts w:ascii="Helvetica" w:hAnsi="Helvetica"/>
        <w:sz w:val="20"/>
      </w:rPr>
      <w:fldChar w:fldCharType="separate"/>
    </w:r>
    <w:r w:rsidR="002A0BAB">
      <w:rPr>
        <w:rStyle w:val="PageNumber"/>
        <w:rFonts w:ascii="Helvetica" w:hAnsi="Helvetica"/>
        <w:noProof/>
        <w:sz w:val="20"/>
      </w:rPr>
      <w:t>36</w:t>
    </w:r>
    <w:r w:rsidRPr="00EE17C4">
      <w:rPr>
        <w:rStyle w:val="PageNumber"/>
        <w:rFonts w:ascii="Helvetica" w:hAnsi="Helvetica"/>
        <w:sz w:val="20"/>
      </w:rPr>
      <w:fldChar w:fldCharType="end"/>
    </w:r>
  </w:p>
  <w:p w:rsidR="00690CEE" w:rsidRPr="00730A9B" w:rsidRDefault="00112010" w:rsidP="00351048">
    <w:pPr>
      <w:pStyle w:val="Footer"/>
      <w:pBdr>
        <w:top w:val="single" w:sz="18" w:space="1" w:color="E36C0A"/>
      </w:pBdr>
      <w:tabs>
        <w:tab w:val="clear" w:pos="4320"/>
        <w:tab w:val="clear" w:pos="8640"/>
        <w:tab w:val="left" w:pos="90"/>
        <w:tab w:val="left" w:pos="180"/>
        <w:tab w:val="right" w:pos="9360"/>
      </w:tabs>
      <w:ind w:right="360"/>
      <w:jc w:val="right"/>
      <w:rPr>
        <w:rFonts w:ascii="Helvetica" w:hAnsi="Helvetica"/>
        <w:sz w:val="20"/>
        <w:highlight w:val="yellow"/>
      </w:rPr>
    </w:pPr>
    <w:r w:rsidRPr="00112010">
      <w:rPr>
        <w:noProof/>
      </w:rPr>
      <w:pict>
        <v:shapetype id="_x0000_t32" coordsize="21600,21600" o:spt="32" o:oned="t" path="m,l21600,21600e" filled="f">
          <v:path arrowok="t" fillok="f" o:connecttype="none"/>
          <o:lock v:ext="edit" shapetype="t"/>
        </v:shapetype>
        <v:shape id="_x0000_s2058" type="#_x0000_t32" style="position:absolute;left:0;text-align:left;margin-left:0;margin-top:9.6pt;width:456.6pt;height:0;z-index:9" o:connectortype="straight" strokecolor="#a25098" strokeweight="2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690C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BCD" w:rsidRDefault="00B47BCD">
      <w:r>
        <w:separator/>
      </w:r>
    </w:p>
  </w:footnote>
  <w:footnote w:type="continuationSeparator" w:id="0">
    <w:p w:rsidR="00B47BCD" w:rsidRDefault="00B47B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1120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99.8pt;height:59.95pt;rotation:315;z-index:-11;mso-wrap-edited:f;mso-position-horizontal:center;mso-position-horizontal-relative:margin;mso-position-vertical:center;mso-position-vertical-relative:margin" fillcolor="#a6a6a6" stroked="f">
          <v:textpath style="font-family:&quot;Cambria&quot;;font-size:1pt" string="Draft-Do Not Distribut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112010" w:rsidP="00351048">
    <w:pPr>
      <w:pStyle w:val="Header"/>
      <w:pBdr>
        <w:bottom w:val="single" w:sz="18" w:space="1" w:color="E36C0A"/>
      </w:pBdr>
      <w:tabs>
        <w:tab w:val="clear" w:pos="4320"/>
        <w:tab w:val="clear" w:pos="8640"/>
        <w:tab w:val="right" w:pos="9360"/>
      </w:tabs>
      <w:rPr>
        <w:rFonts w:ascii="Arial" w:hAnsi="Arial"/>
        <w:sz w:val="20"/>
      </w:rPr>
    </w:pPr>
    <w:r w:rsidRPr="0011201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99.8pt;height:59.95pt;rotation:315;z-index:-10;mso-wrap-edited:f;mso-position-horizontal:center;mso-position-horizontal-relative:margin;mso-position-vertical:center;mso-position-vertical-relative:margin" fillcolor="#a6a6a6" stroked="f">
          <v:textpath style="font-family:&quot;Cambria&quot;;font-size:1pt" string="Draft-Do Not Distribute"/>
          <w10:wrap anchorx="margin" anchory="margin"/>
        </v:shape>
      </w:pict>
    </w:r>
    <w:r w:rsidR="00690CEE">
      <w:rPr>
        <w:rFonts w:ascii="Arial" w:hAnsi="Arial"/>
        <w:sz w:val="20"/>
      </w:rPr>
      <w:t>Elimination of Non-Medically Indicated (Elective) Deliveries Before 39 Weeks - CA QI Toolkit</w:t>
    </w:r>
  </w:p>
  <w:p w:rsidR="00690CEE" w:rsidRPr="00A95433" w:rsidRDefault="00690CEE" w:rsidP="00351048">
    <w:pPr>
      <w:pStyle w:val="Header"/>
      <w:pBdr>
        <w:bottom w:val="single" w:sz="18" w:space="1" w:color="E36C0A"/>
      </w:pBdr>
      <w:tabs>
        <w:tab w:val="clear" w:pos="4320"/>
        <w:tab w:val="clear" w:pos="8640"/>
        <w:tab w:val="right" w:pos="9360"/>
      </w:tabs>
      <w:rPr>
        <w:rFonts w:ascii="Arial" w:hAnsi="Arial"/>
        <w:sz w:val="20"/>
      </w:rPr>
    </w:pPr>
    <w:r w:rsidRPr="00A95433">
      <w:rPr>
        <w:rFonts w:ascii="Arial" w:hAnsi="Arial"/>
        <w:sz w:val="20"/>
      </w:rPr>
      <w:t>NOT FOR DISTRIBUTION</w:t>
    </w:r>
    <w:r>
      <w:rPr>
        <w:rFonts w:ascii="Arial" w:hAnsi="Arial"/>
        <w:sz w:val="20"/>
      </w:rPr>
      <w:t xml:space="preserve"> – Draft 5.24.10</w:t>
    </w:r>
    <w:r>
      <w:rPr>
        <w:rFonts w:ascii="Arial" w:hAnsi="Arial"/>
        <w:sz w:val="20"/>
      </w:rPr>
      <w:tab/>
    </w:r>
    <w:r>
      <w:rPr>
        <w:rFonts w:ascii="Arial" w:hAnsi="Arial"/>
        <w:b/>
        <w:sz w:val="28"/>
      </w:rPr>
      <w:t xml:space="preserve"> </w:t>
    </w:r>
  </w:p>
  <w:p w:rsidR="00690CEE" w:rsidRDefault="00112010">
    <w:pPr>
      <w:pStyle w:val="Header"/>
    </w:pPr>
    <w:r>
      <w:rPr>
        <w:noProof/>
      </w:rPr>
      <w:pict>
        <v:shapetype id="_x0000_t32" coordsize="21600,21600" o:spt="32" o:oned="t" path="m,l21600,21600e" filled="f">
          <v:path arrowok="t" fillok="f" o:connecttype="none"/>
          <o:lock v:ext="edit" shapetype="t"/>
        </v:shapetype>
        <v:shape id="_x0000_s2051" type="#_x0000_t32" style="position:absolute;margin-left:-2.4pt;margin-top:4.55pt;width:476.4pt;height:0;z-index:3" o:connectortype="straight" strokecolor="#a25098" strokeweight="2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112010" w:rsidP="00351048">
    <w:pPr>
      <w:pStyle w:val="Header"/>
      <w:pBdr>
        <w:bottom w:val="single" w:sz="18" w:space="1" w:color="E36C0A"/>
      </w:pBdr>
      <w:tabs>
        <w:tab w:val="clear" w:pos="4320"/>
        <w:tab w:val="clear" w:pos="8640"/>
        <w:tab w:val="right" w:pos="9360"/>
      </w:tabs>
      <w:rPr>
        <w:rFonts w:ascii="Arial" w:hAnsi="Arial"/>
        <w:sz w:val="20"/>
      </w:rPr>
    </w:pPr>
    <w:r w:rsidRPr="0011201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margin-left:0;margin-top:0;width:599.8pt;height:59.95pt;rotation:315;z-index:-7;mso-wrap-edited:f;mso-position-horizontal:center;mso-position-horizontal-relative:margin;mso-position-vertical:center;mso-position-vertical-relative:margin" fillcolor="#a6a6a6" stroked="f">
          <v:textpath style="font-family:&quot;Cambria&quot;;font-size:1pt" string="Draft-Do Not Distribute"/>
          <w10:wrap anchorx="margin" anchory="margin"/>
        </v:shape>
      </w:pict>
    </w:r>
    <w:r w:rsidR="00690CEE">
      <w:rPr>
        <w:rFonts w:ascii="Arial" w:hAnsi="Arial"/>
        <w:sz w:val="20"/>
      </w:rPr>
      <w:t>Elimination of Non-medically Indicated (Elective) Deliveries Before 39 Weeks Gestational Age</w:t>
    </w:r>
  </w:p>
  <w:p w:rsidR="00690CEE" w:rsidRPr="00A95433" w:rsidRDefault="00690CEE" w:rsidP="00351048">
    <w:pPr>
      <w:pStyle w:val="Header"/>
      <w:pBdr>
        <w:bottom w:val="single" w:sz="18" w:space="1" w:color="E36C0A"/>
      </w:pBdr>
      <w:tabs>
        <w:tab w:val="clear" w:pos="4320"/>
        <w:tab w:val="clear" w:pos="8640"/>
        <w:tab w:val="right" w:pos="9360"/>
      </w:tabs>
      <w:rPr>
        <w:rFonts w:ascii="Arial" w:hAnsi="Arial"/>
        <w:sz w:val="20"/>
      </w:rPr>
    </w:pPr>
    <w:r w:rsidRPr="00A95433">
      <w:rPr>
        <w:rFonts w:ascii="Arial" w:hAnsi="Arial"/>
        <w:sz w:val="20"/>
      </w:rPr>
      <w:t>NOT FOR DISTRIBUTION</w:t>
    </w:r>
    <w:r>
      <w:rPr>
        <w:rFonts w:ascii="Arial" w:hAnsi="Arial"/>
        <w:sz w:val="20"/>
      </w:rPr>
      <w:t xml:space="preserve"> – Draft 5.24.10</w:t>
    </w:r>
    <w:r>
      <w:rPr>
        <w:rFonts w:ascii="Arial" w:hAnsi="Arial"/>
        <w:sz w:val="20"/>
      </w:rPr>
      <w:tab/>
    </w:r>
  </w:p>
  <w:p w:rsidR="00690CEE" w:rsidRDefault="00112010">
    <w:pPr>
      <w:pStyle w:val="Header"/>
    </w:pPr>
    <w:r>
      <w:rPr>
        <w:noProof/>
      </w:rPr>
      <w:pict>
        <v:shapetype id="_x0000_t32" coordsize="21600,21600" o:spt="32" o:oned="t" path="m,l21600,21600e" filled="f">
          <v:path arrowok="t" fillok="f" o:connecttype="none"/>
          <o:lock v:ext="edit" shapetype="t"/>
        </v:shapetype>
        <v:shape id="_x0000_s2054" type="#_x0000_t32" style="position:absolute;margin-left:-1.2pt;margin-top:8.75pt;width:472.2pt;height:.05pt;z-index:6" o:connectortype="straight" strokecolor="#a25098" strokeweight="2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1120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5" type="#_x0000_t136" style="position:absolute;margin-left:0;margin-top:0;width:599.8pt;height:59.95pt;rotation:315;z-index:-5;mso-wrap-edited:f;mso-position-horizontal:center;mso-position-horizontal-relative:margin;mso-position-vertical:center;mso-position-vertical-relative:margin" fillcolor="#a6a6a6" stroked="f">
          <v:textpath style="font-family:&quot;Cambria&quot;;font-size:1pt" string="Draft-Do Not Distribut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112010" w:rsidP="00A8599A">
    <w:pPr>
      <w:pStyle w:val="Header"/>
      <w:pBdr>
        <w:bottom w:val="single" w:sz="18" w:space="1" w:color="E36C0A"/>
      </w:pBdr>
      <w:tabs>
        <w:tab w:val="clear" w:pos="4320"/>
        <w:tab w:val="clear" w:pos="8640"/>
        <w:tab w:val="right" w:pos="9360"/>
      </w:tabs>
      <w:rPr>
        <w:rFonts w:ascii="Arial" w:hAnsi="Arial"/>
        <w:sz w:val="20"/>
      </w:rPr>
    </w:pPr>
    <w:r w:rsidRPr="0011201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99.8pt;height:59.95pt;rotation:315;z-index:-1;mso-wrap-edited:f;mso-position-horizontal:center;mso-position-horizontal-relative:margin;mso-position-vertical:center;mso-position-vertical-relative:margin" fillcolor="#a6a6a6" stroked="f">
          <v:textpath style="font-family:&quot;Cambria&quot;;font-size:1pt" string="Draft-Do Not Distribute"/>
          <w10:wrap anchorx="margin" anchory="margin"/>
        </v:shape>
      </w:pict>
    </w:r>
    <w:r w:rsidR="00690CEE">
      <w:rPr>
        <w:rFonts w:ascii="Arial" w:hAnsi="Arial"/>
        <w:sz w:val="20"/>
      </w:rPr>
      <w:t>Elimination of Non-Medically Indicated (Elective) Deliveries Before 39 Weeks - CA QI Toolkit</w:t>
    </w:r>
  </w:p>
  <w:p w:rsidR="00690CEE" w:rsidRDefault="00690CEE" w:rsidP="00A8599A">
    <w:pPr>
      <w:pStyle w:val="Header"/>
      <w:pBdr>
        <w:bottom w:val="single" w:sz="18" w:space="1" w:color="E36C0A"/>
      </w:pBdr>
      <w:tabs>
        <w:tab w:val="clear" w:pos="4320"/>
        <w:tab w:val="clear" w:pos="8640"/>
        <w:tab w:val="right" w:pos="9360"/>
      </w:tabs>
      <w:rPr>
        <w:rFonts w:ascii="Arial" w:hAnsi="Arial"/>
        <w:sz w:val="20"/>
      </w:rPr>
    </w:pPr>
    <w:r>
      <w:rPr>
        <w:rFonts w:ascii="Arial" w:hAnsi="Arial"/>
        <w:sz w:val="20"/>
      </w:rPr>
      <w:t>NOT FOR DISTRIBTUION – Draft 5.24.10</w:t>
    </w:r>
  </w:p>
  <w:p w:rsidR="00690CEE" w:rsidRDefault="00112010" w:rsidP="00A8599A">
    <w:pPr>
      <w:pStyle w:val="Header"/>
    </w:pPr>
    <w:r>
      <w:rPr>
        <w:noProof/>
      </w:rPr>
      <w:pict>
        <v:shape id="PowerPlusWaterMarkObject4" o:spid="_x0000_s2057" type="#_x0000_t136" style="position:absolute;margin-left:0;margin-top:0;width:599.8pt;height:59.95pt;rotation:315;z-index:-4;mso-wrap-edited:f;mso-position-horizontal:center;mso-position-horizontal-relative:margin;mso-position-vertical:center;mso-position-vertical-relative:margin" fillcolor="#a6a6a6" stroked="f">
          <v:textpath style="font-family:&quot;Cambria&quot;;font-size:1pt" string="Draft-Do Not Distribut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EE" w:rsidRDefault="001120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9" type="#_x0000_t136" style="position:absolute;margin-left:0;margin-top:0;width:599.8pt;height:59.95pt;rotation:315;z-index:-2;mso-wrap-edited:f;mso-position-horizontal:center;mso-position-horizontal-relative:margin;mso-position-vertical:center;mso-position-vertical-relative:margin" fillcolor="#a6a6a6" stroked="f">
          <v:textpath style="font-family:&quot;Cambria&quot;;font-size:1pt" string="Draft-Do Not Distribut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6E2"/>
    <w:multiLevelType w:val="hybridMultilevel"/>
    <w:tmpl w:val="528C403A"/>
    <w:lvl w:ilvl="0" w:tplc="94284240">
      <w:start w:val="1"/>
      <w:numFmt w:val="lowerLetter"/>
      <w:lvlText w:val="%1."/>
      <w:lvlJc w:val="left"/>
      <w:pPr>
        <w:ind w:left="1800" w:hanging="360"/>
      </w:pPr>
      <w:rPr>
        <w:rFonts w:ascii="Helvetica" w:hAnsi="Helvetica" w:cs="Times New Roman" w:hint="default"/>
        <w:b w:val="0"/>
        <w:i w:val="0"/>
        <w:sz w:val="24"/>
      </w:rPr>
    </w:lvl>
    <w:lvl w:ilvl="1" w:tplc="04090003" w:tentative="1">
      <w:start w:val="1"/>
      <w:numFmt w:val="bullet"/>
      <w:lvlText w:val="o"/>
      <w:lvlJc w:val="left"/>
      <w:pPr>
        <w:tabs>
          <w:tab w:val="num" w:pos="2175"/>
        </w:tabs>
        <w:ind w:left="2175" w:hanging="360"/>
      </w:pPr>
      <w:rPr>
        <w:rFonts w:ascii="Courier New" w:hAnsi="Courier New" w:hint="default"/>
      </w:rPr>
    </w:lvl>
    <w:lvl w:ilvl="2" w:tplc="04090005" w:tentative="1">
      <w:start w:val="1"/>
      <w:numFmt w:val="bullet"/>
      <w:lvlText w:val=""/>
      <w:lvlJc w:val="left"/>
      <w:pPr>
        <w:tabs>
          <w:tab w:val="num" w:pos="2895"/>
        </w:tabs>
        <w:ind w:left="2895" w:hanging="360"/>
      </w:pPr>
      <w:rPr>
        <w:rFonts w:ascii="Wingdings" w:hAnsi="Wingdings" w:hint="default"/>
      </w:rPr>
    </w:lvl>
    <w:lvl w:ilvl="3" w:tplc="04090001" w:tentative="1">
      <w:start w:val="1"/>
      <w:numFmt w:val="bullet"/>
      <w:lvlText w:val=""/>
      <w:lvlJc w:val="left"/>
      <w:pPr>
        <w:tabs>
          <w:tab w:val="num" w:pos="3615"/>
        </w:tabs>
        <w:ind w:left="3615" w:hanging="360"/>
      </w:pPr>
      <w:rPr>
        <w:rFonts w:ascii="Symbol" w:hAnsi="Symbol" w:hint="default"/>
      </w:rPr>
    </w:lvl>
    <w:lvl w:ilvl="4" w:tplc="04090003" w:tentative="1">
      <w:start w:val="1"/>
      <w:numFmt w:val="bullet"/>
      <w:lvlText w:val="o"/>
      <w:lvlJc w:val="left"/>
      <w:pPr>
        <w:tabs>
          <w:tab w:val="num" w:pos="4335"/>
        </w:tabs>
        <w:ind w:left="4335" w:hanging="360"/>
      </w:pPr>
      <w:rPr>
        <w:rFonts w:ascii="Courier New" w:hAnsi="Courier New" w:hint="default"/>
      </w:rPr>
    </w:lvl>
    <w:lvl w:ilvl="5" w:tplc="04090005" w:tentative="1">
      <w:start w:val="1"/>
      <w:numFmt w:val="bullet"/>
      <w:lvlText w:val=""/>
      <w:lvlJc w:val="left"/>
      <w:pPr>
        <w:tabs>
          <w:tab w:val="num" w:pos="5055"/>
        </w:tabs>
        <w:ind w:left="5055" w:hanging="360"/>
      </w:pPr>
      <w:rPr>
        <w:rFonts w:ascii="Wingdings" w:hAnsi="Wingdings" w:hint="default"/>
      </w:rPr>
    </w:lvl>
    <w:lvl w:ilvl="6" w:tplc="04090001" w:tentative="1">
      <w:start w:val="1"/>
      <w:numFmt w:val="bullet"/>
      <w:lvlText w:val=""/>
      <w:lvlJc w:val="left"/>
      <w:pPr>
        <w:tabs>
          <w:tab w:val="num" w:pos="5775"/>
        </w:tabs>
        <w:ind w:left="5775" w:hanging="360"/>
      </w:pPr>
      <w:rPr>
        <w:rFonts w:ascii="Symbol" w:hAnsi="Symbol" w:hint="default"/>
      </w:rPr>
    </w:lvl>
    <w:lvl w:ilvl="7" w:tplc="04090003" w:tentative="1">
      <w:start w:val="1"/>
      <w:numFmt w:val="bullet"/>
      <w:lvlText w:val="o"/>
      <w:lvlJc w:val="left"/>
      <w:pPr>
        <w:tabs>
          <w:tab w:val="num" w:pos="6495"/>
        </w:tabs>
        <w:ind w:left="6495" w:hanging="360"/>
      </w:pPr>
      <w:rPr>
        <w:rFonts w:ascii="Courier New" w:hAnsi="Courier New" w:hint="default"/>
      </w:rPr>
    </w:lvl>
    <w:lvl w:ilvl="8" w:tplc="04090005" w:tentative="1">
      <w:start w:val="1"/>
      <w:numFmt w:val="bullet"/>
      <w:lvlText w:val=""/>
      <w:lvlJc w:val="left"/>
      <w:pPr>
        <w:tabs>
          <w:tab w:val="num" w:pos="7215"/>
        </w:tabs>
        <w:ind w:left="7215" w:hanging="360"/>
      </w:pPr>
      <w:rPr>
        <w:rFonts w:ascii="Wingdings" w:hAnsi="Wingdings" w:hint="default"/>
      </w:rPr>
    </w:lvl>
  </w:abstractNum>
  <w:abstractNum w:abstractNumId="1">
    <w:nsid w:val="03C6665A"/>
    <w:multiLevelType w:val="hybridMultilevel"/>
    <w:tmpl w:val="A1B8AEA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6936A15"/>
    <w:multiLevelType w:val="hybridMultilevel"/>
    <w:tmpl w:val="D486DA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EC1D17"/>
    <w:multiLevelType w:val="hybridMultilevel"/>
    <w:tmpl w:val="6B528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877C8"/>
    <w:multiLevelType w:val="hybridMultilevel"/>
    <w:tmpl w:val="319C9068"/>
    <w:lvl w:ilvl="0" w:tplc="82407706">
      <w:start w:val="1"/>
      <w:numFmt w:val="bullet"/>
      <w:lvlText w:val=""/>
      <w:lvlJc w:val="left"/>
      <w:pPr>
        <w:tabs>
          <w:tab w:val="num" w:pos="918"/>
        </w:tabs>
        <w:ind w:left="893" w:hanging="119"/>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BB0E01"/>
    <w:multiLevelType w:val="hybridMultilevel"/>
    <w:tmpl w:val="D316A3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411E87"/>
    <w:multiLevelType w:val="hybridMultilevel"/>
    <w:tmpl w:val="C4A45FDE"/>
    <w:lvl w:ilvl="0" w:tplc="A678F402">
      <w:start w:val="3"/>
      <w:numFmt w:val="decimal"/>
      <w:lvlText w:val="%1."/>
      <w:lvlJc w:val="left"/>
      <w:pPr>
        <w:ind w:left="36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C374915"/>
    <w:multiLevelType w:val="hybridMultilevel"/>
    <w:tmpl w:val="46AC96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C891E46"/>
    <w:multiLevelType w:val="hybridMultilevel"/>
    <w:tmpl w:val="4DC27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E5388"/>
    <w:multiLevelType w:val="multilevel"/>
    <w:tmpl w:val="BC66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483776"/>
    <w:multiLevelType w:val="hybridMultilevel"/>
    <w:tmpl w:val="E320D270"/>
    <w:lvl w:ilvl="0" w:tplc="884656C4">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0EF15E25"/>
    <w:multiLevelType w:val="hybridMultilevel"/>
    <w:tmpl w:val="5EB4AB3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0F590260"/>
    <w:multiLevelType w:val="hybridMultilevel"/>
    <w:tmpl w:val="9896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2600B6"/>
    <w:multiLevelType w:val="hybridMultilevel"/>
    <w:tmpl w:val="E15649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4A1249A"/>
    <w:multiLevelType w:val="hybridMultilevel"/>
    <w:tmpl w:val="E90AE55C"/>
    <w:lvl w:ilvl="0" w:tplc="82407706">
      <w:start w:val="1"/>
      <w:numFmt w:val="bullet"/>
      <w:lvlText w:val=""/>
      <w:lvlJc w:val="left"/>
      <w:pPr>
        <w:tabs>
          <w:tab w:val="num" w:pos="108"/>
        </w:tabs>
        <w:ind w:left="83" w:hanging="119"/>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0A424E"/>
    <w:multiLevelType w:val="hybridMultilevel"/>
    <w:tmpl w:val="F14EEB80"/>
    <w:lvl w:ilvl="0" w:tplc="82407706">
      <w:start w:val="1"/>
      <w:numFmt w:val="bullet"/>
      <w:lvlText w:val=""/>
      <w:lvlJc w:val="left"/>
      <w:pPr>
        <w:tabs>
          <w:tab w:val="num" w:pos="144"/>
        </w:tabs>
        <w:ind w:left="119" w:hanging="119"/>
      </w:pPr>
      <w:rPr>
        <w:rFonts w:ascii="Symbol" w:hAnsi="Symbol" w:hint="default"/>
      </w:rPr>
    </w:lvl>
    <w:lvl w:ilvl="1" w:tplc="04090003">
      <w:start w:val="1"/>
      <w:numFmt w:val="bullet"/>
      <w:lvlText w:val="o"/>
      <w:lvlJc w:val="left"/>
      <w:pPr>
        <w:ind w:left="1476" w:hanging="360"/>
      </w:pPr>
      <w:rPr>
        <w:rFonts w:ascii="Courier New" w:hAnsi="Courier New" w:hint="default"/>
      </w:rPr>
    </w:lvl>
    <w:lvl w:ilvl="2" w:tplc="04090005">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6">
    <w:nsid w:val="16020B5C"/>
    <w:multiLevelType w:val="hybridMultilevel"/>
    <w:tmpl w:val="146A6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85366C2"/>
    <w:multiLevelType w:val="hybridMultilevel"/>
    <w:tmpl w:val="19D8D5F4"/>
    <w:lvl w:ilvl="0" w:tplc="04090017">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18E8297F"/>
    <w:multiLevelType w:val="hybridMultilevel"/>
    <w:tmpl w:val="5CE8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3B1AF1"/>
    <w:multiLevelType w:val="hybridMultilevel"/>
    <w:tmpl w:val="92320F70"/>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9B32261"/>
    <w:multiLevelType w:val="hybridMultilevel"/>
    <w:tmpl w:val="3DC4011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1">
    <w:nsid w:val="1D574EF4"/>
    <w:multiLevelType w:val="hybridMultilevel"/>
    <w:tmpl w:val="5E101388"/>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1F374874"/>
    <w:multiLevelType w:val="hybridMultilevel"/>
    <w:tmpl w:val="76C873F6"/>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20563599"/>
    <w:multiLevelType w:val="hybridMultilevel"/>
    <w:tmpl w:val="EB26CB10"/>
    <w:lvl w:ilvl="0" w:tplc="884656C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27174CF"/>
    <w:multiLevelType w:val="hybridMultilevel"/>
    <w:tmpl w:val="375C19B4"/>
    <w:lvl w:ilvl="0" w:tplc="C56EAA92">
      <w:numFmt w:val="bullet"/>
      <w:lvlText w:val="-"/>
      <w:lvlJc w:val="left"/>
      <w:pPr>
        <w:ind w:left="450" w:hanging="360"/>
      </w:pPr>
      <w:rPr>
        <w:rFonts w:ascii="Arial" w:eastAsia="Times New Roman" w:hAnsi="Aria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nsid w:val="22AF4C47"/>
    <w:multiLevelType w:val="hybridMultilevel"/>
    <w:tmpl w:val="1EE2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422156"/>
    <w:multiLevelType w:val="hybridMultilevel"/>
    <w:tmpl w:val="27B0D900"/>
    <w:lvl w:ilvl="0" w:tplc="82407706">
      <w:start w:val="1"/>
      <w:numFmt w:val="bullet"/>
      <w:lvlText w:val=""/>
      <w:lvlJc w:val="left"/>
      <w:pPr>
        <w:tabs>
          <w:tab w:val="num" w:pos="108"/>
        </w:tabs>
        <w:ind w:left="83" w:hanging="119"/>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1E270D"/>
    <w:multiLevelType w:val="hybridMultilevel"/>
    <w:tmpl w:val="B87A963E"/>
    <w:lvl w:ilvl="0" w:tplc="884656C4">
      <w:start w:val="1"/>
      <w:numFmt w:val="bullet"/>
      <w:lvlText w:val="□"/>
      <w:lvlJc w:val="left"/>
      <w:pPr>
        <w:tabs>
          <w:tab w:val="num" w:pos="720"/>
        </w:tabs>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292B15ED"/>
    <w:multiLevelType w:val="hybridMultilevel"/>
    <w:tmpl w:val="D2520A68"/>
    <w:lvl w:ilvl="0" w:tplc="0409000F">
      <w:start w:val="1"/>
      <w:numFmt w:val="decimal"/>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29">
    <w:nsid w:val="2AAA03E7"/>
    <w:multiLevelType w:val="hybridMultilevel"/>
    <w:tmpl w:val="72104B6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330729"/>
    <w:multiLevelType w:val="hybridMultilevel"/>
    <w:tmpl w:val="8E5E10E4"/>
    <w:lvl w:ilvl="0" w:tplc="884656C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330947"/>
    <w:multiLevelType w:val="hybridMultilevel"/>
    <w:tmpl w:val="3022F5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615739"/>
    <w:multiLevelType w:val="hybridMultilevel"/>
    <w:tmpl w:val="BB72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8F5E6D"/>
    <w:multiLevelType w:val="hybridMultilevel"/>
    <w:tmpl w:val="8140114C"/>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2F743104"/>
    <w:multiLevelType w:val="hybridMultilevel"/>
    <w:tmpl w:val="2E025DC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B409CB"/>
    <w:multiLevelType w:val="hybridMultilevel"/>
    <w:tmpl w:val="2F343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1F95A1F"/>
    <w:multiLevelType w:val="hybridMultilevel"/>
    <w:tmpl w:val="237E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7241E7"/>
    <w:multiLevelType w:val="hybridMultilevel"/>
    <w:tmpl w:val="0A3279E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6E6BDE"/>
    <w:multiLevelType w:val="hybridMultilevel"/>
    <w:tmpl w:val="CC60F654"/>
    <w:lvl w:ilvl="0" w:tplc="56743636">
      <w:start w:val="1"/>
      <w:numFmt w:val="bullet"/>
      <w:lvlText w:val="o"/>
      <w:lvlJc w:val="left"/>
      <w:pPr>
        <w:tabs>
          <w:tab w:val="num" w:pos="288"/>
        </w:tabs>
        <w:ind w:left="288" w:hanging="144"/>
      </w:pPr>
      <w:rPr>
        <w:rFonts w:ascii="Courier New" w:hAnsi="Courier New" w:hint="default"/>
      </w:rPr>
    </w:lvl>
    <w:lvl w:ilvl="1" w:tplc="04090003" w:tentative="1">
      <w:start w:val="1"/>
      <w:numFmt w:val="bullet"/>
      <w:lvlText w:val="o"/>
      <w:lvlJc w:val="left"/>
      <w:pPr>
        <w:ind w:left="594" w:hanging="360"/>
      </w:pPr>
      <w:rPr>
        <w:rFonts w:ascii="Courier New" w:hAnsi="Courier New" w:hint="default"/>
      </w:rPr>
    </w:lvl>
    <w:lvl w:ilvl="2" w:tplc="04090005" w:tentative="1">
      <w:start w:val="1"/>
      <w:numFmt w:val="bullet"/>
      <w:lvlText w:val=""/>
      <w:lvlJc w:val="left"/>
      <w:pPr>
        <w:ind w:left="1314" w:hanging="360"/>
      </w:pPr>
      <w:rPr>
        <w:rFonts w:ascii="Wingdings" w:hAnsi="Wingdings" w:hint="default"/>
      </w:rPr>
    </w:lvl>
    <w:lvl w:ilvl="3" w:tplc="04090001" w:tentative="1">
      <w:start w:val="1"/>
      <w:numFmt w:val="bullet"/>
      <w:lvlText w:val=""/>
      <w:lvlJc w:val="left"/>
      <w:pPr>
        <w:ind w:left="2034" w:hanging="360"/>
      </w:pPr>
      <w:rPr>
        <w:rFonts w:ascii="Symbol" w:hAnsi="Symbol" w:hint="default"/>
      </w:rPr>
    </w:lvl>
    <w:lvl w:ilvl="4" w:tplc="04090003" w:tentative="1">
      <w:start w:val="1"/>
      <w:numFmt w:val="bullet"/>
      <w:lvlText w:val="o"/>
      <w:lvlJc w:val="left"/>
      <w:pPr>
        <w:ind w:left="2754" w:hanging="360"/>
      </w:pPr>
      <w:rPr>
        <w:rFonts w:ascii="Courier New" w:hAnsi="Courier New" w:hint="default"/>
      </w:rPr>
    </w:lvl>
    <w:lvl w:ilvl="5" w:tplc="04090005" w:tentative="1">
      <w:start w:val="1"/>
      <w:numFmt w:val="bullet"/>
      <w:lvlText w:val=""/>
      <w:lvlJc w:val="left"/>
      <w:pPr>
        <w:ind w:left="3474" w:hanging="360"/>
      </w:pPr>
      <w:rPr>
        <w:rFonts w:ascii="Wingdings" w:hAnsi="Wingdings" w:hint="default"/>
      </w:rPr>
    </w:lvl>
    <w:lvl w:ilvl="6" w:tplc="04090001" w:tentative="1">
      <w:start w:val="1"/>
      <w:numFmt w:val="bullet"/>
      <w:lvlText w:val=""/>
      <w:lvlJc w:val="left"/>
      <w:pPr>
        <w:ind w:left="4194" w:hanging="360"/>
      </w:pPr>
      <w:rPr>
        <w:rFonts w:ascii="Symbol" w:hAnsi="Symbol" w:hint="default"/>
      </w:rPr>
    </w:lvl>
    <w:lvl w:ilvl="7" w:tplc="04090003" w:tentative="1">
      <w:start w:val="1"/>
      <w:numFmt w:val="bullet"/>
      <w:lvlText w:val="o"/>
      <w:lvlJc w:val="left"/>
      <w:pPr>
        <w:ind w:left="4914" w:hanging="360"/>
      </w:pPr>
      <w:rPr>
        <w:rFonts w:ascii="Courier New" w:hAnsi="Courier New" w:hint="default"/>
      </w:rPr>
    </w:lvl>
    <w:lvl w:ilvl="8" w:tplc="04090005" w:tentative="1">
      <w:start w:val="1"/>
      <w:numFmt w:val="bullet"/>
      <w:lvlText w:val=""/>
      <w:lvlJc w:val="left"/>
      <w:pPr>
        <w:ind w:left="5634" w:hanging="360"/>
      </w:pPr>
      <w:rPr>
        <w:rFonts w:ascii="Wingdings" w:hAnsi="Wingdings" w:hint="default"/>
      </w:rPr>
    </w:lvl>
  </w:abstractNum>
  <w:abstractNum w:abstractNumId="39">
    <w:nsid w:val="358146D3"/>
    <w:multiLevelType w:val="hybridMultilevel"/>
    <w:tmpl w:val="953A3C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956F47"/>
    <w:multiLevelType w:val="hybridMultilevel"/>
    <w:tmpl w:val="760E739C"/>
    <w:lvl w:ilvl="0" w:tplc="56743636">
      <w:start w:val="1"/>
      <w:numFmt w:val="bullet"/>
      <w:lvlText w:val="o"/>
      <w:lvlJc w:val="left"/>
      <w:pPr>
        <w:tabs>
          <w:tab w:val="num" w:pos="1584"/>
        </w:tabs>
        <w:ind w:left="1584" w:hanging="144"/>
      </w:pPr>
      <w:rPr>
        <w:rFonts w:ascii="Courier New" w:hAnsi="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nsid w:val="39110C9C"/>
    <w:multiLevelType w:val="hybridMultilevel"/>
    <w:tmpl w:val="FE409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F3401E9"/>
    <w:multiLevelType w:val="hybridMultilevel"/>
    <w:tmpl w:val="CC5801DA"/>
    <w:lvl w:ilvl="0" w:tplc="E5FCA972">
      <w:start w:val="1"/>
      <w:numFmt w:val="bullet"/>
      <w:lvlText w:val=""/>
      <w:lvlJc w:val="left"/>
      <w:pPr>
        <w:tabs>
          <w:tab w:val="num" w:pos="2844"/>
        </w:tabs>
        <w:ind w:left="2819" w:hanging="119"/>
      </w:pPr>
      <w:rPr>
        <w:rFonts w:ascii="Symbol" w:hAnsi="Symbol"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050018C"/>
    <w:multiLevelType w:val="hybridMultilevel"/>
    <w:tmpl w:val="FC6A3BE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4">
    <w:nsid w:val="40AD7B75"/>
    <w:multiLevelType w:val="hybridMultilevel"/>
    <w:tmpl w:val="E67A728E"/>
    <w:lvl w:ilvl="0" w:tplc="884656C4">
      <w:start w:val="1"/>
      <w:numFmt w:val="bullet"/>
      <w:lvlText w:val="□"/>
      <w:lvlJc w:val="left"/>
      <w:pPr>
        <w:tabs>
          <w:tab w:val="num" w:pos="1080"/>
        </w:tabs>
        <w:ind w:left="1080" w:hanging="360"/>
      </w:pPr>
      <w:rPr>
        <w:rFonts w:ascii="Courier New" w:hAnsi="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5">
    <w:nsid w:val="412B4A7A"/>
    <w:multiLevelType w:val="hybridMultilevel"/>
    <w:tmpl w:val="5DF85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2B425C1"/>
    <w:multiLevelType w:val="hybridMultilevel"/>
    <w:tmpl w:val="3DDCA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B44521"/>
    <w:multiLevelType w:val="hybridMultilevel"/>
    <w:tmpl w:val="AB8225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2E50ECE"/>
    <w:multiLevelType w:val="hybridMultilevel"/>
    <w:tmpl w:val="E75AFBD2"/>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447B651B"/>
    <w:multiLevelType w:val="hybridMultilevel"/>
    <w:tmpl w:val="FC70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0726AD"/>
    <w:multiLevelType w:val="hybridMultilevel"/>
    <w:tmpl w:val="AF62BE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72647CC"/>
    <w:multiLevelType w:val="hybridMultilevel"/>
    <w:tmpl w:val="3A64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B77BA0"/>
    <w:multiLevelType w:val="hybridMultilevel"/>
    <w:tmpl w:val="FEC8C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7FA01A8"/>
    <w:multiLevelType w:val="hybridMultilevel"/>
    <w:tmpl w:val="4E2EC33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nsid w:val="4C605684"/>
    <w:multiLevelType w:val="hybridMultilevel"/>
    <w:tmpl w:val="8E08547C"/>
    <w:lvl w:ilvl="0" w:tplc="04090005">
      <w:start w:val="1"/>
      <w:numFmt w:val="bullet"/>
      <w:lvlText w:val=""/>
      <w:lvlJc w:val="left"/>
      <w:pPr>
        <w:tabs>
          <w:tab w:val="num" w:pos="576"/>
        </w:tabs>
        <w:ind w:left="576" w:hanging="288"/>
      </w:pPr>
      <w:rPr>
        <w:rFonts w:ascii="Wingdings" w:hAnsi="Wingdings" w:hint="default"/>
        <w:sz w:val="20"/>
      </w:rPr>
    </w:lvl>
    <w:lvl w:ilvl="1" w:tplc="81703A32">
      <w:start w:val="1"/>
      <w:numFmt w:val="decimal"/>
      <w:lvlText w:val="%2."/>
      <w:lvlJc w:val="left"/>
      <w:pPr>
        <w:tabs>
          <w:tab w:val="num" w:pos="1584"/>
        </w:tabs>
        <w:ind w:left="1584" w:hanging="360"/>
      </w:pPr>
      <w:rPr>
        <w:rFonts w:cs="Times New Roman" w:hint="default"/>
        <w:b w:val="0"/>
        <w:i w:val="0"/>
        <w:sz w:val="20"/>
        <w:szCs w:val="20"/>
      </w:rPr>
    </w:lvl>
    <w:lvl w:ilvl="2" w:tplc="0D8E4782">
      <w:start w:val="1"/>
      <w:numFmt w:val="bullet"/>
      <w:lvlText w:val="•"/>
      <w:lvlJc w:val="left"/>
      <w:pPr>
        <w:tabs>
          <w:tab w:val="num" w:pos="2304"/>
        </w:tabs>
        <w:ind w:left="2304" w:hanging="360"/>
      </w:pPr>
      <w:rPr>
        <w:rFonts w:ascii="Trebuchet MS" w:hAnsi="Trebuchet MS" w:hint="default"/>
        <w:sz w:val="20"/>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55">
    <w:nsid w:val="4CBC181E"/>
    <w:multiLevelType w:val="hybridMultilevel"/>
    <w:tmpl w:val="5A421CB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6">
    <w:nsid w:val="4F24515E"/>
    <w:multiLevelType w:val="hybridMultilevel"/>
    <w:tmpl w:val="765C342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0A76402"/>
    <w:multiLevelType w:val="hybridMultilevel"/>
    <w:tmpl w:val="E8521D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2FCD05E">
      <w:start w:val="2008"/>
      <w:numFmt w:val="bullet"/>
      <w:lvlText w:val="-"/>
      <w:lvlJc w:val="left"/>
      <w:pPr>
        <w:tabs>
          <w:tab w:val="num" w:pos="2160"/>
        </w:tabs>
        <w:ind w:left="2160" w:hanging="360"/>
      </w:pPr>
      <w:rPr>
        <w:rFonts w:ascii="Arial" w:eastAsia="Times New Roman" w:hAnsi="Aria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nsid w:val="50BF02A1"/>
    <w:multiLevelType w:val="hybridMultilevel"/>
    <w:tmpl w:val="3686037C"/>
    <w:lvl w:ilvl="0" w:tplc="884656C4">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9">
    <w:nsid w:val="52B122A2"/>
    <w:multiLevelType w:val="hybridMultilevel"/>
    <w:tmpl w:val="2C94B66C"/>
    <w:lvl w:ilvl="0" w:tplc="04090001">
      <w:start w:val="1"/>
      <w:numFmt w:val="bullet"/>
      <w:lvlText w:val=""/>
      <w:lvlJc w:val="left"/>
      <w:pPr>
        <w:tabs>
          <w:tab w:val="num" w:pos="920"/>
        </w:tabs>
        <w:ind w:left="920" w:hanging="360"/>
      </w:pPr>
      <w:rPr>
        <w:rFonts w:ascii="Symbol" w:hAnsi="Symbol" w:hint="default"/>
      </w:rPr>
    </w:lvl>
    <w:lvl w:ilvl="1" w:tplc="04090003">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60">
    <w:nsid w:val="53C57CC5"/>
    <w:multiLevelType w:val="hybridMultilevel"/>
    <w:tmpl w:val="BFF0EB2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1">
    <w:nsid w:val="56930FA2"/>
    <w:multiLevelType w:val="hybridMultilevel"/>
    <w:tmpl w:val="DB04A6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44571E2"/>
    <w:multiLevelType w:val="hybridMultilevel"/>
    <w:tmpl w:val="9426EF7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nsid w:val="6467122E"/>
    <w:multiLevelType w:val="hybridMultilevel"/>
    <w:tmpl w:val="47FC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A565A0"/>
    <w:multiLevelType w:val="hybridMultilevel"/>
    <w:tmpl w:val="EB0270A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32653D"/>
    <w:multiLevelType w:val="hybridMultilevel"/>
    <w:tmpl w:val="388EF610"/>
    <w:lvl w:ilvl="0" w:tplc="82407706">
      <w:start w:val="1"/>
      <w:numFmt w:val="bullet"/>
      <w:lvlText w:val=""/>
      <w:lvlJc w:val="left"/>
      <w:pPr>
        <w:tabs>
          <w:tab w:val="num" w:pos="108"/>
        </w:tabs>
        <w:ind w:left="83" w:hanging="119"/>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13F4D91"/>
    <w:multiLevelType w:val="hybridMultilevel"/>
    <w:tmpl w:val="E79A8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2B13955"/>
    <w:multiLevelType w:val="hybridMultilevel"/>
    <w:tmpl w:val="4B84735E"/>
    <w:lvl w:ilvl="0" w:tplc="3E34D5C8">
      <w:start w:val="1"/>
      <w:numFmt w:val="lowerLetter"/>
      <w:lvlText w:val="%1."/>
      <w:lvlJc w:val="left"/>
      <w:pPr>
        <w:ind w:left="1440" w:hanging="360"/>
      </w:pPr>
      <w:rPr>
        <w:rFonts w:ascii="Helvetica" w:hAnsi="Helvetica" w:cs="Times New Roman" w:hint="default"/>
        <w:b w:val="0"/>
        <w:i w:val="0"/>
        <w:sz w:val="24"/>
      </w:rPr>
    </w:lvl>
    <w:lvl w:ilvl="1" w:tplc="04090003" w:tentative="1">
      <w:start w:val="1"/>
      <w:numFmt w:val="bullet"/>
      <w:lvlText w:val="o"/>
      <w:lvlJc w:val="left"/>
      <w:pPr>
        <w:ind w:left="2175" w:hanging="360"/>
      </w:pPr>
      <w:rPr>
        <w:rFonts w:ascii="Courier New" w:hAnsi="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68">
    <w:nsid w:val="778E484A"/>
    <w:multiLevelType w:val="hybridMultilevel"/>
    <w:tmpl w:val="ED22CBBE"/>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9">
    <w:nsid w:val="77CC30F3"/>
    <w:multiLevelType w:val="hybridMultilevel"/>
    <w:tmpl w:val="3038389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nsid w:val="7831315E"/>
    <w:multiLevelType w:val="hybridMultilevel"/>
    <w:tmpl w:val="50589F34"/>
    <w:lvl w:ilvl="0" w:tplc="884656C4">
      <w:start w:val="1"/>
      <w:numFmt w:val="bullet"/>
      <w:lvlText w:val="□"/>
      <w:lvlJc w:val="left"/>
      <w:pPr>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7E420A08"/>
    <w:multiLevelType w:val="hybridMultilevel"/>
    <w:tmpl w:val="2898A3B6"/>
    <w:lvl w:ilvl="0" w:tplc="82407706">
      <w:start w:val="1"/>
      <w:numFmt w:val="bullet"/>
      <w:lvlText w:val=""/>
      <w:lvlJc w:val="left"/>
      <w:pPr>
        <w:tabs>
          <w:tab w:val="num" w:pos="150"/>
        </w:tabs>
        <w:ind w:left="125" w:hanging="119"/>
      </w:pPr>
      <w:rPr>
        <w:rFonts w:ascii="Symbol" w:hAnsi="Symbol" w:hint="default"/>
      </w:rPr>
    </w:lvl>
    <w:lvl w:ilvl="1" w:tplc="04090003" w:tentative="1">
      <w:start w:val="1"/>
      <w:numFmt w:val="bullet"/>
      <w:lvlText w:val="o"/>
      <w:lvlJc w:val="left"/>
      <w:pPr>
        <w:ind w:left="1482" w:hanging="360"/>
      </w:pPr>
      <w:rPr>
        <w:rFonts w:ascii="Courier New" w:hAnsi="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72">
    <w:nsid w:val="7ECF0E15"/>
    <w:multiLevelType w:val="hybridMultilevel"/>
    <w:tmpl w:val="65889A32"/>
    <w:lvl w:ilvl="0" w:tplc="EA2C52BE">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3">
    <w:nsid w:val="7FDE2A73"/>
    <w:multiLevelType w:val="hybridMultilevel"/>
    <w:tmpl w:val="6C267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E008FC"/>
    <w:multiLevelType w:val="hybridMultilevel"/>
    <w:tmpl w:val="9EE06AD2"/>
    <w:lvl w:ilvl="0" w:tplc="E5FCA972">
      <w:start w:val="1"/>
      <w:numFmt w:val="bullet"/>
      <w:lvlText w:val=""/>
      <w:lvlJc w:val="left"/>
      <w:pPr>
        <w:tabs>
          <w:tab w:val="num" w:pos="504"/>
        </w:tabs>
        <w:ind w:left="479" w:hanging="119"/>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FE97430"/>
    <w:multiLevelType w:val="hybridMultilevel"/>
    <w:tmpl w:val="51B6354A"/>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53"/>
  </w:num>
  <w:num w:numId="3">
    <w:abstractNumId w:val="62"/>
  </w:num>
  <w:num w:numId="4">
    <w:abstractNumId w:val="43"/>
  </w:num>
  <w:num w:numId="5">
    <w:abstractNumId w:val="44"/>
  </w:num>
  <w:num w:numId="6">
    <w:abstractNumId w:val="33"/>
  </w:num>
  <w:num w:numId="7">
    <w:abstractNumId w:val="23"/>
  </w:num>
  <w:num w:numId="8">
    <w:abstractNumId w:val="75"/>
  </w:num>
  <w:num w:numId="9">
    <w:abstractNumId w:val="48"/>
  </w:num>
  <w:num w:numId="10">
    <w:abstractNumId w:val="10"/>
  </w:num>
  <w:num w:numId="11">
    <w:abstractNumId w:val="21"/>
  </w:num>
  <w:num w:numId="12">
    <w:abstractNumId w:val="19"/>
  </w:num>
  <w:num w:numId="13">
    <w:abstractNumId w:val="22"/>
  </w:num>
  <w:num w:numId="14">
    <w:abstractNumId w:val="58"/>
  </w:num>
  <w:num w:numId="15">
    <w:abstractNumId w:val="68"/>
  </w:num>
  <w:num w:numId="16">
    <w:abstractNumId w:val="27"/>
  </w:num>
  <w:num w:numId="17">
    <w:abstractNumId w:val="52"/>
  </w:num>
  <w:num w:numId="18">
    <w:abstractNumId w:val="59"/>
  </w:num>
  <w:num w:numId="19">
    <w:abstractNumId w:val="24"/>
  </w:num>
  <w:num w:numId="20">
    <w:abstractNumId w:val="9"/>
  </w:num>
  <w:num w:numId="21">
    <w:abstractNumId w:val="25"/>
  </w:num>
  <w:num w:numId="22">
    <w:abstractNumId w:val="54"/>
  </w:num>
  <w:num w:numId="23">
    <w:abstractNumId w:val="30"/>
  </w:num>
  <w:num w:numId="24">
    <w:abstractNumId w:val="35"/>
  </w:num>
  <w:num w:numId="25">
    <w:abstractNumId w:val="45"/>
  </w:num>
  <w:num w:numId="26">
    <w:abstractNumId w:val="50"/>
  </w:num>
  <w:num w:numId="27">
    <w:abstractNumId w:val="73"/>
  </w:num>
  <w:num w:numId="28">
    <w:abstractNumId w:val="8"/>
  </w:num>
  <w:num w:numId="29">
    <w:abstractNumId w:val="51"/>
  </w:num>
  <w:num w:numId="30">
    <w:abstractNumId w:val="1"/>
  </w:num>
  <w:num w:numId="31">
    <w:abstractNumId w:val="57"/>
  </w:num>
  <w:num w:numId="32">
    <w:abstractNumId w:val="5"/>
  </w:num>
  <w:num w:numId="33">
    <w:abstractNumId w:val="16"/>
  </w:num>
  <w:num w:numId="34">
    <w:abstractNumId w:val="2"/>
  </w:num>
  <w:num w:numId="35">
    <w:abstractNumId w:val="60"/>
  </w:num>
  <w:num w:numId="36">
    <w:abstractNumId w:val="41"/>
  </w:num>
  <w:num w:numId="37">
    <w:abstractNumId w:val="20"/>
  </w:num>
  <w:num w:numId="38">
    <w:abstractNumId w:val="34"/>
  </w:num>
  <w:num w:numId="39">
    <w:abstractNumId w:val="70"/>
  </w:num>
  <w:num w:numId="40">
    <w:abstractNumId w:val="29"/>
  </w:num>
  <w:num w:numId="41">
    <w:abstractNumId w:val="40"/>
  </w:num>
  <w:num w:numId="42">
    <w:abstractNumId w:val="15"/>
  </w:num>
  <w:num w:numId="43">
    <w:abstractNumId w:val="38"/>
  </w:num>
  <w:num w:numId="44">
    <w:abstractNumId w:val="39"/>
  </w:num>
  <w:num w:numId="45">
    <w:abstractNumId w:val="37"/>
  </w:num>
  <w:num w:numId="46">
    <w:abstractNumId w:val="56"/>
  </w:num>
  <w:num w:numId="47">
    <w:abstractNumId w:val="69"/>
  </w:num>
  <w:num w:numId="48">
    <w:abstractNumId w:val="4"/>
  </w:num>
  <w:num w:numId="49">
    <w:abstractNumId w:val="14"/>
  </w:num>
  <w:num w:numId="50">
    <w:abstractNumId w:val="65"/>
  </w:num>
  <w:num w:numId="51">
    <w:abstractNumId w:val="71"/>
  </w:num>
  <w:num w:numId="52">
    <w:abstractNumId w:val="26"/>
  </w:num>
  <w:num w:numId="53">
    <w:abstractNumId w:val="17"/>
  </w:num>
  <w:num w:numId="54">
    <w:abstractNumId w:val="72"/>
  </w:num>
  <w:num w:numId="55">
    <w:abstractNumId w:val="6"/>
  </w:num>
  <w:num w:numId="56">
    <w:abstractNumId w:val="66"/>
  </w:num>
  <w:num w:numId="57">
    <w:abstractNumId w:val="12"/>
  </w:num>
  <w:num w:numId="58">
    <w:abstractNumId w:val="28"/>
  </w:num>
  <w:num w:numId="59">
    <w:abstractNumId w:val="32"/>
  </w:num>
  <w:num w:numId="60">
    <w:abstractNumId w:val="3"/>
  </w:num>
  <w:num w:numId="61">
    <w:abstractNumId w:val="36"/>
  </w:num>
  <w:num w:numId="62">
    <w:abstractNumId w:val="31"/>
  </w:num>
  <w:num w:numId="63">
    <w:abstractNumId w:val="47"/>
  </w:num>
  <w:num w:numId="64">
    <w:abstractNumId w:val="61"/>
  </w:num>
  <w:num w:numId="65">
    <w:abstractNumId w:val="13"/>
  </w:num>
  <w:num w:numId="66">
    <w:abstractNumId w:val="64"/>
  </w:num>
  <w:num w:numId="67">
    <w:abstractNumId w:val="49"/>
  </w:num>
  <w:num w:numId="68">
    <w:abstractNumId w:val="42"/>
  </w:num>
  <w:num w:numId="69">
    <w:abstractNumId w:val="55"/>
  </w:num>
  <w:num w:numId="70">
    <w:abstractNumId w:val="74"/>
  </w:num>
  <w:num w:numId="71">
    <w:abstractNumId w:val="11"/>
  </w:num>
  <w:num w:numId="72">
    <w:abstractNumId w:val="67"/>
  </w:num>
  <w:num w:numId="73">
    <w:abstractNumId w:val="0"/>
  </w:num>
  <w:num w:numId="74">
    <w:abstractNumId w:val="7"/>
  </w:num>
  <w:num w:numId="75">
    <w:abstractNumId w:val="63"/>
  </w:num>
  <w:num w:numId="76">
    <w:abstractNumId w:val="1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4098"/>
    <o:shapelayout v:ext="edit">
      <o:idmap v:ext="edit" data="2"/>
      <o:rules v:ext="edit">
        <o:r id="V:Rule1" type="connector" idref="#_x0000_s2051"/>
        <o:r id="V:Rule2" type="connector" idref="#_x0000_s2052"/>
        <o:r id="V:Rule3" type="connector" idref="#_x0000_s2054"/>
        <o:r id="V:Rule4" type="connector" idref="#_x0000_s205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橄ㄴ꾠ധഓ찔㈇"/>
    <w:docVar w:name="EN.Libraries" w:val="&lt;"/>
  </w:docVars>
  <w:rsids>
    <w:rsidRoot w:val="00414583"/>
    <w:rsid w:val="00002EB6"/>
    <w:rsid w:val="00004ADB"/>
    <w:rsid w:val="000147BE"/>
    <w:rsid w:val="00015229"/>
    <w:rsid w:val="000278E1"/>
    <w:rsid w:val="00031C67"/>
    <w:rsid w:val="000332B1"/>
    <w:rsid w:val="00037F91"/>
    <w:rsid w:val="000411E6"/>
    <w:rsid w:val="00046988"/>
    <w:rsid w:val="0005182A"/>
    <w:rsid w:val="000630E1"/>
    <w:rsid w:val="00064F3D"/>
    <w:rsid w:val="000740E5"/>
    <w:rsid w:val="00075EBA"/>
    <w:rsid w:val="00081A5F"/>
    <w:rsid w:val="00082655"/>
    <w:rsid w:val="0008696B"/>
    <w:rsid w:val="00087996"/>
    <w:rsid w:val="00090247"/>
    <w:rsid w:val="00094C14"/>
    <w:rsid w:val="00096A4D"/>
    <w:rsid w:val="000975CC"/>
    <w:rsid w:val="000A504B"/>
    <w:rsid w:val="000B06B9"/>
    <w:rsid w:val="000B387C"/>
    <w:rsid w:val="000C0533"/>
    <w:rsid w:val="000C698F"/>
    <w:rsid w:val="000D0A10"/>
    <w:rsid w:val="000D1E77"/>
    <w:rsid w:val="000D28BC"/>
    <w:rsid w:val="000D2F66"/>
    <w:rsid w:val="000D50A7"/>
    <w:rsid w:val="000D6115"/>
    <w:rsid w:val="000D6651"/>
    <w:rsid w:val="000D72F8"/>
    <w:rsid w:val="000F16B6"/>
    <w:rsid w:val="000F2B53"/>
    <w:rsid w:val="000F6FBE"/>
    <w:rsid w:val="00100A8A"/>
    <w:rsid w:val="0010519E"/>
    <w:rsid w:val="00112010"/>
    <w:rsid w:val="0012105E"/>
    <w:rsid w:val="00121376"/>
    <w:rsid w:val="001221D1"/>
    <w:rsid w:val="00124247"/>
    <w:rsid w:val="00124986"/>
    <w:rsid w:val="001344AA"/>
    <w:rsid w:val="0013452C"/>
    <w:rsid w:val="00141EA4"/>
    <w:rsid w:val="00144896"/>
    <w:rsid w:val="001606D0"/>
    <w:rsid w:val="00170F3B"/>
    <w:rsid w:val="0017142E"/>
    <w:rsid w:val="00174FA2"/>
    <w:rsid w:val="00177070"/>
    <w:rsid w:val="0018432D"/>
    <w:rsid w:val="00186451"/>
    <w:rsid w:val="00186A03"/>
    <w:rsid w:val="001878A9"/>
    <w:rsid w:val="0019186E"/>
    <w:rsid w:val="00192B16"/>
    <w:rsid w:val="001938F9"/>
    <w:rsid w:val="001A020E"/>
    <w:rsid w:val="001A168A"/>
    <w:rsid w:val="001B1CE8"/>
    <w:rsid w:val="001B4C73"/>
    <w:rsid w:val="001D6C86"/>
    <w:rsid w:val="001E1B5E"/>
    <w:rsid w:val="001E729D"/>
    <w:rsid w:val="001F147C"/>
    <w:rsid w:val="001F31BA"/>
    <w:rsid w:val="001F39AF"/>
    <w:rsid w:val="001F61C1"/>
    <w:rsid w:val="002009B4"/>
    <w:rsid w:val="00202161"/>
    <w:rsid w:val="00203E24"/>
    <w:rsid w:val="00212076"/>
    <w:rsid w:val="00216F84"/>
    <w:rsid w:val="002206A3"/>
    <w:rsid w:val="00221A26"/>
    <w:rsid w:val="002261C9"/>
    <w:rsid w:val="00233C62"/>
    <w:rsid w:val="00233F16"/>
    <w:rsid w:val="00243489"/>
    <w:rsid w:val="00245E61"/>
    <w:rsid w:val="002460EB"/>
    <w:rsid w:val="002515D3"/>
    <w:rsid w:val="00255AEA"/>
    <w:rsid w:val="00256CAF"/>
    <w:rsid w:val="00261EEE"/>
    <w:rsid w:val="002624A9"/>
    <w:rsid w:val="00263FBA"/>
    <w:rsid w:val="002661DE"/>
    <w:rsid w:val="002668A6"/>
    <w:rsid w:val="0027707F"/>
    <w:rsid w:val="00277B86"/>
    <w:rsid w:val="00280138"/>
    <w:rsid w:val="002806E4"/>
    <w:rsid w:val="00282EB3"/>
    <w:rsid w:val="002840FC"/>
    <w:rsid w:val="002976D4"/>
    <w:rsid w:val="002A0BAB"/>
    <w:rsid w:val="002A14AB"/>
    <w:rsid w:val="002A7D1C"/>
    <w:rsid w:val="002B0EB2"/>
    <w:rsid w:val="002B1B7B"/>
    <w:rsid w:val="002B2168"/>
    <w:rsid w:val="002B2C4C"/>
    <w:rsid w:val="002B4860"/>
    <w:rsid w:val="002B5EFB"/>
    <w:rsid w:val="002B720A"/>
    <w:rsid w:val="002C1838"/>
    <w:rsid w:val="002C7F5D"/>
    <w:rsid w:val="002D7628"/>
    <w:rsid w:val="002D7A7D"/>
    <w:rsid w:val="002E2242"/>
    <w:rsid w:val="002E7C5A"/>
    <w:rsid w:val="002F3DDD"/>
    <w:rsid w:val="002F6940"/>
    <w:rsid w:val="002F7F38"/>
    <w:rsid w:val="003209CF"/>
    <w:rsid w:val="003232AC"/>
    <w:rsid w:val="0032448E"/>
    <w:rsid w:val="00326251"/>
    <w:rsid w:val="00331E0E"/>
    <w:rsid w:val="0033324B"/>
    <w:rsid w:val="00341E72"/>
    <w:rsid w:val="00342952"/>
    <w:rsid w:val="00351048"/>
    <w:rsid w:val="00364F00"/>
    <w:rsid w:val="00365CAD"/>
    <w:rsid w:val="00371FEB"/>
    <w:rsid w:val="00374E8E"/>
    <w:rsid w:val="00375A31"/>
    <w:rsid w:val="003773E7"/>
    <w:rsid w:val="00381FAF"/>
    <w:rsid w:val="00383A0B"/>
    <w:rsid w:val="003856E4"/>
    <w:rsid w:val="00397BEE"/>
    <w:rsid w:val="003A051F"/>
    <w:rsid w:val="003A3C5B"/>
    <w:rsid w:val="003C2107"/>
    <w:rsid w:val="003C2C61"/>
    <w:rsid w:val="003C3141"/>
    <w:rsid w:val="003C4EC7"/>
    <w:rsid w:val="003C6A88"/>
    <w:rsid w:val="003C6DC0"/>
    <w:rsid w:val="003E74BB"/>
    <w:rsid w:val="003F3D51"/>
    <w:rsid w:val="003F6423"/>
    <w:rsid w:val="003F7E5E"/>
    <w:rsid w:val="00405BB8"/>
    <w:rsid w:val="00411327"/>
    <w:rsid w:val="00414583"/>
    <w:rsid w:val="00423683"/>
    <w:rsid w:val="00423A95"/>
    <w:rsid w:val="004275D6"/>
    <w:rsid w:val="00430501"/>
    <w:rsid w:val="004343FC"/>
    <w:rsid w:val="004440CD"/>
    <w:rsid w:val="00446D5E"/>
    <w:rsid w:val="00450590"/>
    <w:rsid w:val="004509AA"/>
    <w:rsid w:val="00450E61"/>
    <w:rsid w:val="00451B5F"/>
    <w:rsid w:val="004527A7"/>
    <w:rsid w:val="00463319"/>
    <w:rsid w:val="00464B88"/>
    <w:rsid w:val="004733B2"/>
    <w:rsid w:val="00474123"/>
    <w:rsid w:val="00480646"/>
    <w:rsid w:val="004806A1"/>
    <w:rsid w:val="00493884"/>
    <w:rsid w:val="0049657F"/>
    <w:rsid w:val="004965D5"/>
    <w:rsid w:val="004A32AE"/>
    <w:rsid w:val="004B5286"/>
    <w:rsid w:val="004B663E"/>
    <w:rsid w:val="004B6FEE"/>
    <w:rsid w:val="004C45CD"/>
    <w:rsid w:val="004C5357"/>
    <w:rsid w:val="004C5BDC"/>
    <w:rsid w:val="004C6CE1"/>
    <w:rsid w:val="004D1879"/>
    <w:rsid w:val="004D43AB"/>
    <w:rsid w:val="004D71AD"/>
    <w:rsid w:val="004E16F7"/>
    <w:rsid w:val="004E44EA"/>
    <w:rsid w:val="004E50B6"/>
    <w:rsid w:val="004E53D5"/>
    <w:rsid w:val="004E690E"/>
    <w:rsid w:val="004E6C33"/>
    <w:rsid w:val="004E6F94"/>
    <w:rsid w:val="004F2150"/>
    <w:rsid w:val="005007F1"/>
    <w:rsid w:val="005043EF"/>
    <w:rsid w:val="00510D3B"/>
    <w:rsid w:val="00511D78"/>
    <w:rsid w:val="00512024"/>
    <w:rsid w:val="00513909"/>
    <w:rsid w:val="00514AD8"/>
    <w:rsid w:val="00517A1F"/>
    <w:rsid w:val="00521D3B"/>
    <w:rsid w:val="005252AC"/>
    <w:rsid w:val="0053370E"/>
    <w:rsid w:val="00534BDD"/>
    <w:rsid w:val="00535A67"/>
    <w:rsid w:val="0054188B"/>
    <w:rsid w:val="00543CC4"/>
    <w:rsid w:val="00545F33"/>
    <w:rsid w:val="0055367E"/>
    <w:rsid w:val="00553B40"/>
    <w:rsid w:val="00567304"/>
    <w:rsid w:val="00567B31"/>
    <w:rsid w:val="00570C57"/>
    <w:rsid w:val="00574AA0"/>
    <w:rsid w:val="00575103"/>
    <w:rsid w:val="00576A5F"/>
    <w:rsid w:val="00580D2D"/>
    <w:rsid w:val="005874E8"/>
    <w:rsid w:val="00591B0A"/>
    <w:rsid w:val="005949B1"/>
    <w:rsid w:val="00595BB8"/>
    <w:rsid w:val="005A4BB3"/>
    <w:rsid w:val="005B098F"/>
    <w:rsid w:val="005B12CB"/>
    <w:rsid w:val="005B2251"/>
    <w:rsid w:val="005B33BF"/>
    <w:rsid w:val="005B4739"/>
    <w:rsid w:val="005C1CC8"/>
    <w:rsid w:val="005D3944"/>
    <w:rsid w:val="005E0D04"/>
    <w:rsid w:val="005E2A7D"/>
    <w:rsid w:val="005E4CBF"/>
    <w:rsid w:val="005E77C4"/>
    <w:rsid w:val="005F0DCB"/>
    <w:rsid w:val="005F275D"/>
    <w:rsid w:val="005F3D83"/>
    <w:rsid w:val="005F509F"/>
    <w:rsid w:val="005F562A"/>
    <w:rsid w:val="00600599"/>
    <w:rsid w:val="00601B36"/>
    <w:rsid w:val="0060342D"/>
    <w:rsid w:val="00603E50"/>
    <w:rsid w:val="0061059D"/>
    <w:rsid w:val="00611C42"/>
    <w:rsid w:val="00616D00"/>
    <w:rsid w:val="00620962"/>
    <w:rsid w:val="00630E7E"/>
    <w:rsid w:val="0063226A"/>
    <w:rsid w:val="0063316B"/>
    <w:rsid w:val="00642CE4"/>
    <w:rsid w:val="00646C9B"/>
    <w:rsid w:val="0064726A"/>
    <w:rsid w:val="00650238"/>
    <w:rsid w:val="00653F83"/>
    <w:rsid w:val="00655E97"/>
    <w:rsid w:val="00657CB8"/>
    <w:rsid w:val="006605E7"/>
    <w:rsid w:val="006755E4"/>
    <w:rsid w:val="00690CEE"/>
    <w:rsid w:val="006B0D7D"/>
    <w:rsid w:val="006B4043"/>
    <w:rsid w:val="006C16E0"/>
    <w:rsid w:val="006C20D9"/>
    <w:rsid w:val="006D0A4F"/>
    <w:rsid w:val="006D2EAC"/>
    <w:rsid w:val="006D3665"/>
    <w:rsid w:val="006D413A"/>
    <w:rsid w:val="006D76C2"/>
    <w:rsid w:val="006E7E5B"/>
    <w:rsid w:val="006F4924"/>
    <w:rsid w:val="006F4F2C"/>
    <w:rsid w:val="006F6BCB"/>
    <w:rsid w:val="006F7382"/>
    <w:rsid w:val="0071279C"/>
    <w:rsid w:val="007262E3"/>
    <w:rsid w:val="00730A9B"/>
    <w:rsid w:val="00735458"/>
    <w:rsid w:val="00737100"/>
    <w:rsid w:val="00743E86"/>
    <w:rsid w:val="007501FE"/>
    <w:rsid w:val="00765444"/>
    <w:rsid w:val="00773978"/>
    <w:rsid w:val="00777812"/>
    <w:rsid w:val="00780187"/>
    <w:rsid w:val="007838C0"/>
    <w:rsid w:val="00787A9B"/>
    <w:rsid w:val="007907E7"/>
    <w:rsid w:val="00793B70"/>
    <w:rsid w:val="00795B34"/>
    <w:rsid w:val="00796DB2"/>
    <w:rsid w:val="007A41A5"/>
    <w:rsid w:val="007A45B1"/>
    <w:rsid w:val="007A6D8B"/>
    <w:rsid w:val="007B1044"/>
    <w:rsid w:val="007B122A"/>
    <w:rsid w:val="007B7F0D"/>
    <w:rsid w:val="007C2122"/>
    <w:rsid w:val="007C27F5"/>
    <w:rsid w:val="007C2D0C"/>
    <w:rsid w:val="007D0F0F"/>
    <w:rsid w:val="007D44B1"/>
    <w:rsid w:val="007E38E2"/>
    <w:rsid w:val="007E4813"/>
    <w:rsid w:val="007E51FC"/>
    <w:rsid w:val="00800A25"/>
    <w:rsid w:val="00802D84"/>
    <w:rsid w:val="008031AD"/>
    <w:rsid w:val="00805D03"/>
    <w:rsid w:val="00806A0F"/>
    <w:rsid w:val="00807CC9"/>
    <w:rsid w:val="0081024E"/>
    <w:rsid w:val="00810AEC"/>
    <w:rsid w:val="008143C7"/>
    <w:rsid w:val="00822D4E"/>
    <w:rsid w:val="008239BE"/>
    <w:rsid w:val="00826971"/>
    <w:rsid w:val="00826A64"/>
    <w:rsid w:val="00833FCA"/>
    <w:rsid w:val="008379E5"/>
    <w:rsid w:val="00837FE0"/>
    <w:rsid w:val="0084164E"/>
    <w:rsid w:val="008422B5"/>
    <w:rsid w:val="00842A09"/>
    <w:rsid w:val="008466FC"/>
    <w:rsid w:val="00856901"/>
    <w:rsid w:val="0086054C"/>
    <w:rsid w:val="008654B9"/>
    <w:rsid w:val="00870291"/>
    <w:rsid w:val="00871F57"/>
    <w:rsid w:val="00880254"/>
    <w:rsid w:val="00893BF4"/>
    <w:rsid w:val="00896049"/>
    <w:rsid w:val="008A0741"/>
    <w:rsid w:val="008A0F76"/>
    <w:rsid w:val="008A61DE"/>
    <w:rsid w:val="008B31D8"/>
    <w:rsid w:val="008B3DC2"/>
    <w:rsid w:val="008B6B05"/>
    <w:rsid w:val="008C5023"/>
    <w:rsid w:val="008C6D73"/>
    <w:rsid w:val="008D002D"/>
    <w:rsid w:val="008D0C6A"/>
    <w:rsid w:val="008D0D28"/>
    <w:rsid w:val="008D102A"/>
    <w:rsid w:val="008D358E"/>
    <w:rsid w:val="008E0768"/>
    <w:rsid w:val="008E1779"/>
    <w:rsid w:val="008F11F8"/>
    <w:rsid w:val="008F164F"/>
    <w:rsid w:val="009026ED"/>
    <w:rsid w:val="0090449D"/>
    <w:rsid w:val="00904A0F"/>
    <w:rsid w:val="0092070B"/>
    <w:rsid w:val="009222AD"/>
    <w:rsid w:val="009223AD"/>
    <w:rsid w:val="00924FFB"/>
    <w:rsid w:val="009327D3"/>
    <w:rsid w:val="00935207"/>
    <w:rsid w:val="00942284"/>
    <w:rsid w:val="009529E2"/>
    <w:rsid w:val="00970C9F"/>
    <w:rsid w:val="00976E6C"/>
    <w:rsid w:val="00982949"/>
    <w:rsid w:val="00984D59"/>
    <w:rsid w:val="00985D59"/>
    <w:rsid w:val="00986089"/>
    <w:rsid w:val="009969E0"/>
    <w:rsid w:val="009978C8"/>
    <w:rsid w:val="009A1744"/>
    <w:rsid w:val="009B28E4"/>
    <w:rsid w:val="009B3E2C"/>
    <w:rsid w:val="009B475A"/>
    <w:rsid w:val="009C3A8B"/>
    <w:rsid w:val="009C4560"/>
    <w:rsid w:val="009C469B"/>
    <w:rsid w:val="009C66A7"/>
    <w:rsid w:val="009C6CBA"/>
    <w:rsid w:val="009D33EE"/>
    <w:rsid w:val="009D722E"/>
    <w:rsid w:val="009E1B13"/>
    <w:rsid w:val="009E2C9F"/>
    <w:rsid w:val="009E3ACB"/>
    <w:rsid w:val="009E4BC0"/>
    <w:rsid w:val="009E5351"/>
    <w:rsid w:val="009E5399"/>
    <w:rsid w:val="009F4253"/>
    <w:rsid w:val="00A07003"/>
    <w:rsid w:val="00A07C56"/>
    <w:rsid w:val="00A272C4"/>
    <w:rsid w:val="00A4060C"/>
    <w:rsid w:val="00A51945"/>
    <w:rsid w:val="00A6088E"/>
    <w:rsid w:val="00A62D06"/>
    <w:rsid w:val="00A63032"/>
    <w:rsid w:val="00A66655"/>
    <w:rsid w:val="00A67DEC"/>
    <w:rsid w:val="00A71BDE"/>
    <w:rsid w:val="00A733FB"/>
    <w:rsid w:val="00A75C64"/>
    <w:rsid w:val="00A77B1F"/>
    <w:rsid w:val="00A8328C"/>
    <w:rsid w:val="00A84592"/>
    <w:rsid w:val="00A8599A"/>
    <w:rsid w:val="00A9080D"/>
    <w:rsid w:val="00A92553"/>
    <w:rsid w:val="00A95433"/>
    <w:rsid w:val="00A97D69"/>
    <w:rsid w:val="00AA02A0"/>
    <w:rsid w:val="00AA146D"/>
    <w:rsid w:val="00AB221D"/>
    <w:rsid w:val="00AB55F9"/>
    <w:rsid w:val="00AB7124"/>
    <w:rsid w:val="00AC0AFF"/>
    <w:rsid w:val="00AC2AFC"/>
    <w:rsid w:val="00AC378C"/>
    <w:rsid w:val="00AC4457"/>
    <w:rsid w:val="00AD4060"/>
    <w:rsid w:val="00AD5CA1"/>
    <w:rsid w:val="00AD5DCA"/>
    <w:rsid w:val="00AF57FE"/>
    <w:rsid w:val="00AF5E38"/>
    <w:rsid w:val="00AF6E6A"/>
    <w:rsid w:val="00B066F7"/>
    <w:rsid w:val="00B147DB"/>
    <w:rsid w:val="00B20C64"/>
    <w:rsid w:val="00B263F2"/>
    <w:rsid w:val="00B27AC0"/>
    <w:rsid w:val="00B32B47"/>
    <w:rsid w:val="00B338B0"/>
    <w:rsid w:val="00B33C36"/>
    <w:rsid w:val="00B358A0"/>
    <w:rsid w:val="00B44975"/>
    <w:rsid w:val="00B47BCD"/>
    <w:rsid w:val="00B55248"/>
    <w:rsid w:val="00B56FCC"/>
    <w:rsid w:val="00B62C82"/>
    <w:rsid w:val="00B646BC"/>
    <w:rsid w:val="00B658F3"/>
    <w:rsid w:val="00B706E1"/>
    <w:rsid w:val="00B73B37"/>
    <w:rsid w:val="00B74561"/>
    <w:rsid w:val="00B83FE8"/>
    <w:rsid w:val="00B84A15"/>
    <w:rsid w:val="00B92BE2"/>
    <w:rsid w:val="00B93A8F"/>
    <w:rsid w:val="00B979F4"/>
    <w:rsid w:val="00BA456D"/>
    <w:rsid w:val="00BB29E5"/>
    <w:rsid w:val="00BC0C70"/>
    <w:rsid w:val="00BC23FE"/>
    <w:rsid w:val="00BD3D09"/>
    <w:rsid w:val="00BE382C"/>
    <w:rsid w:val="00BE41F4"/>
    <w:rsid w:val="00BF0577"/>
    <w:rsid w:val="00BF77A4"/>
    <w:rsid w:val="00C068BA"/>
    <w:rsid w:val="00C079DE"/>
    <w:rsid w:val="00C10167"/>
    <w:rsid w:val="00C168D6"/>
    <w:rsid w:val="00C2089A"/>
    <w:rsid w:val="00C2217F"/>
    <w:rsid w:val="00C2608B"/>
    <w:rsid w:val="00C32F9C"/>
    <w:rsid w:val="00C47853"/>
    <w:rsid w:val="00C51F72"/>
    <w:rsid w:val="00C57D52"/>
    <w:rsid w:val="00C62590"/>
    <w:rsid w:val="00C662EE"/>
    <w:rsid w:val="00C71636"/>
    <w:rsid w:val="00C728FD"/>
    <w:rsid w:val="00C77629"/>
    <w:rsid w:val="00C82A18"/>
    <w:rsid w:val="00C86D67"/>
    <w:rsid w:val="00C94F4B"/>
    <w:rsid w:val="00C97063"/>
    <w:rsid w:val="00C976B0"/>
    <w:rsid w:val="00CA75A1"/>
    <w:rsid w:val="00CB75CB"/>
    <w:rsid w:val="00CC1044"/>
    <w:rsid w:val="00CC10FB"/>
    <w:rsid w:val="00CC303F"/>
    <w:rsid w:val="00CE509A"/>
    <w:rsid w:val="00CE56F5"/>
    <w:rsid w:val="00CE5C22"/>
    <w:rsid w:val="00D034F5"/>
    <w:rsid w:val="00D13332"/>
    <w:rsid w:val="00D24635"/>
    <w:rsid w:val="00D30ECE"/>
    <w:rsid w:val="00D32811"/>
    <w:rsid w:val="00D33858"/>
    <w:rsid w:val="00D377CD"/>
    <w:rsid w:val="00D51B73"/>
    <w:rsid w:val="00D54C7A"/>
    <w:rsid w:val="00D569B1"/>
    <w:rsid w:val="00D62167"/>
    <w:rsid w:val="00D63140"/>
    <w:rsid w:val="00D65BED"/>
    <w:rsid w:val="00D7108E"/>
    <w:rsid w:val="00D73EB9"/>
    <w:rsid w:val="00D76F58"/>
    <w:rsid w:val="00D835D5"/>
    <w:rsid w:val="00DA03A6"/>
    <w:rsid w:val="00DA7C24"/>
    <w:rsid w:val="00DB0F96"/>
    <w:rsid w:val="00DB2F42"/>
    <w:rsid w:val="00DB70C0"/>
    <w:rsid w:val="00DC1879"/>
    <w:rsid w:val="00DC33D0"/>
    <w:rsid w:val="00DC4CF4"/>
    <w:rsid w:val="00DD016B"/>
    <w:rsid w:val="00DD0A87"/>
    <w:rsid w:val="00DD1B85"/>
    <w:rsid w:val="00DD2133"/>
    <w:rsid w:val="00DD21FE"/>
    <w:rsid w:val="00DD26C0"/>
    <w:rsid w:val="00DD59DE"/>
    <w:rsid w:val="00DD5E96"/>
    <w:rsid w:val="00DE79EC"/>
    <w:rsid w:val="00DF00EA"/>
    <w:rsid w:val="00DF23B3"/>
    <w:rsid w:val="00DF7621"/>
    <w:rsid w:val="00E02763"/>
    <w:rsid w:val="00E038C0"/>
    <w:rsid w:val="00E040FE"/>
    <w:rsid w:val="00E06695"/>
    <w:rsid w:val="00E10901"/>
    <w:rsid w:val="00E12EAB"/>
    <w:rsid w:val="00E1443F"/>
    <w:rsid w:val="00E163D5"/>
    <w:rsid w:val="00E221E3"/>
    <w:rsid w:val="00E247FA"/>
    <w:rsid w:val="00E30A77"/>
    <w:rsid w:val="00E323AD"/>
    <w:rsid w:val="00E32C33"/>
    <w:rsid w:val="00E36EB0"/>
    <w:rsid w:val="00E401DE"/>
    <w:rsid w:val="00E427C5"/>
    <w:rsid w:val="00E46321"/>
    <w:rsid w:val="00E46398"/>
    <w:rsid w:val="00E47E9E"/>
    <w:rsid w:val="00E502AD"/>
    <w:rsid w:val="00E5438F"/>
    <w:rsid w:val="00E609F0"/>
    <w:rsid w:val="00E60A03"/>
    <w:rsid w:val="00E62450"/>
    <w:rsid w:val="00E71CE7"/>
    <w:rsid w:val="00E73D8F"/>
    <w:rsid w:val="00E81442"/>
    <w:rsid w:val="00E85615"/>
    <w:rsid w:val="00E85EDE"/>
    <w:rsid w:val="00E94BC8"/>
    <w:rsid w:val="00E94CC2"/>
    <w:rsid w:val="00EA3E73"/>
    <w:rsid w:val="00EA4218"/>
    <w:rsid w:val="00EB0AF5"/>
    <w:rsid w:val="00EB3C2C"/>
    <w:rsid w:val="00EC0CAF"/>
    <w:rsid w:val="00EC1C8B"/>
    <w:rsid w:val="00EC2AD5"/>
    <w:rsid w:val="00EC4C4D"/>
    <w:rsid w:val="00ED0D91"/>
    <w:rsid w:val="00ED41EB"/>
    <w:rsid w:val="00ED566E"/>
    <w:rsid w:val="00ED5F2C"/>
    <w:rsid w:val="00ED6121"/>
    <w:rsid w:val="00EE12DD"/>
    <w:rsid w:val="00EE17C4"/>
    <w:rsid w:val="00EE462E"/>
    <w:rsid w:val="00F01104"/>
    <w:rsid w:val="00F0430F"/>
    <w:rsid w:val="00F065F9"/>
    <w:rsid w:val="00F06606"/>
    <w:rsid w:val="00F103B5"/>
    <w:rsid w:val="00F23CAF"/>
    <w:rsid w:val="00F4088C"/>
    <w:rsid w:val="00F426BB"/>
    <w:rsid w:val="00F54BCB"/>
    <w:rsid w:val="00F55CED"/>
    <w:rsid w:val="00F55D5A"/>
    <w:rsid w:val="00F605DF"/>
    <w:rsid w:val="00F66A52"/>
    <w:rsid w:val="00F71020"/>
    <w:rsid w:val="00F7326B"/>
    <w:rsid w:val="00F87040"/>
    <w:rsid w:val="00F878D1"/>
    <w:rsid w:val="00F90874"/>
    <w:rsid w:val="00F93967"/>
    <w:rsid w:val="00F94970"/>
    <w:rsid w:val="00F952BB"/>
    <w:rsid w:val="00F96DA9"/>
    <w:rsid w:val="00F96F9E"/>
    <w:rsid w:val="00F97A25"/>
    <w:rsid w:val="00FB03D3"/>
    <w:rsid w:val="00FB2100"/>
    <w:rsid w:val="00FB2877"/>
    <w:rsid w:val="00FB4F64"/>
    <w:rsid w:val="00FD579B"/>
    <w:rsid w:val="00FE1DC7"/>
    <w:rsid w:val="00FE7982"/>
    <w:rsid w:val="00FF6FCC"/>
    <w:rsid w:val="00FF728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43F"/>
    <w:rPr>
      <w:sz w:val="24"/>
      <w:szCs w:val="24"/>
    </w:rPr>
  </w:style>
  <w:style w:type="paragraph" w:styleId="Heading1">
    <w:name w:val="heading 1"/>
    <w:basedOn w:val="Normal"/>
    <w:next w:val="Normal"/>
    <w:link w:val="Heading1Char"/>
    <w:uiPriority w:val="99"/>
    <w:qFormat/>
    <w:rsid w:val="00E1443F"/>
    <w:pPr>
      <w:keepNext/>
      <w:jc w:val="center"/>
      <w:outlineLvl w:val="0"/>
    </w:pPr>
    <w:rPr>
      <w:rFonts w:ascii="Times New Roman" w:eastAsia="Times New Roman" w:hAnsi="Times New Roman"/>
      <w:b/>
      <w:sz w:val="22"/>
      <w:szCs w:val="20"/>
      <w:u w:val="single"/>
    </w:rPr>
  </w:style>
  <w:style w:type="paragraph" w:styleId="Heading4">
    <w:name w:val="heading 4"/>
    <w:basedOn w:val="Normal"/>
    <w:next w:val="Normal"/>
    <w:link w:val="Heading4Char"/>
    <w:uiPriority w:val="99"/>
    <w:qFormat/>
    <w:rsid w:val="00E1443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443F"/>
    <w:rPr>
      <w:rFonts w:ascii="Times New Roman" w:hAnsi="Times New Roman" w:cs="Times New Roman"/>
      <w:b/>
      <w:sz w:val="22"/>
      <w:u w:val="single"/>
    </w:rPr>
  </w:style>
  <w:style w:type="character" w:customStyle="1" w:styleId="Heading4Char">
    <w:name w:val="Heading 4 Char"/>
    <w:basedOn w:val="DefaultParagraphFont"/>
    <w:link w:val="Heading4"/>
    <w:uiPriority w:val="99"/>
    <w:locked/>
    <w:rsid w:val="00E1443F"/>
    <w:rPr>
      <w:rFonts w:eastAsia="Times New Roman" w:cs="Times New Roman"/>
      <w:b/>
      <w:bCs/>
      <w:sz w:val="28"/>
      <w:szCs w:val="28"/>
    </w:rPr>
  </w:style>
  <w:style w:type="paragraph" w:styleId="Header">
    <w:name w:val="header"/>
    <w:basedOn w:val="Normal"/>
    <w:link w:val="HeaderChar"/>
    <w:uiPriority w:val="99"/>
    <w:rsid w:val="00E1443F"/>
    <w:pPr>
      <w:tabs>
        <w:tab w:val="center" w:pos="4320"/>
        <w:tab w:val="right" w:pos="8640"/>
      </w:tabs>
    </w:pPr>
  </w:style>
  <w:style w:type="character" w:customStyle="1" w:styleId="HeaderChar">
    <w:name w:val="Header Char"/>
    <w:basedOn w:val="DefaultParagraphFont"/>
    <w:link w:val="Header"/>
    <w:uiPriority w:val="99"/>
    <w:locked/>
    <w:rsid w:val="00E1443F"/>
    <w:rPr>
      <w:rFonts w:cs="Times New Roman"/>
      <w:sz w:val="24"/>
      <w:szCs w:val="24"/>
    </w:rPr>
  </w:style>
  <w:style w:type="paragraph" w:styleId="Footer">
    <w:name w:val="footer"/>
    <w:basedOn w:val="Normal"/>
    <w:link w:val="FooterChar"/>
    <w:uiPriority w:val="99"/>
    <w:semiHidden/>
    <w:rsid w:val="00E1443F"/>
    <w:pPr>
      <w:tabs>
        <w:tab w:val="center" w:pos="4320"/>
        <w:tab w:val="right" w:pos="8640"/>
      </w:tabs>
    </w:pPr>
  </w:style>
  <w:style w:type="character" w:customStyle="1" w:styleId="FooterChar">
    <w:name w:val="Footer Char"/>
    <w:basedOn w:val="DefaultParagraphFont"/>
    <w:link w:val="Footer"/>
    <w:uiPriority w:val="99"/>
    <w:semiHidden/>
    <w:locked/>
    <w:rsid w:val="00E1443F"/>
    <w:rPr>
      <w:rFonts w:cs="Times New Roman"/>
      <w:sz w:val="24"/>
      <w:szCs w:val="24"/>
    </w:rPr>
  </w:style>
  <w:style w:type="character" w:styleId="PageNumber">
    <w:name w:val="page number"/>
    <w:basedOn w:val="DefaultParagraphFont"/>
    <w:uiPriority w:val="99"/>
    <w:rsid w:val="00E1443F"/>
    <w:rPr>
      <w:rFonts w:cs="Times New Roman"/>
    </w:rPr>
  </w:style>
  <w:style w:type="paragraph" w:customStyle="1" w:styleId="ColorfulList-Accent12">
    <w:name w:val="Colorful List - Accent 12"/>
    <w:basedOn w:val="Normal"/>
    <w:uiPriority w:val="99"/>
    <w:rsid w:val="00E1443F"/>
    <w:pPr>
      <w:ind w:left="720"/>
      <w:contextualSpacing/>
    </w:pPr>
  </w:style>
  <w:style w:type="paragraph" w:customStyle="1" w:styleId="ColorfulList-Accent11">
    <w:name w:val="Colorful List - Accent 11"/>
    <w:basedOn w:val="Normal"/>
    <w:uiPriority w:val="99"/>
    <w:rsid w:val="00E1443F"/>
    <w:pPr>
      <w:ind w:left="720"/>
      <w:contextualSpacing/>
    </w:pPr>
  </w:style>
  <w:style w:type="character" w:styleId="Hyperlink">
    <w:name w:val="Hyperlink"/>
    <w:basedOn w:val="DefaultParagraphFont"/>
    <w:uiPriority w:val="99"/>
    <w:rsid w:val="00E1443F"/>
    <w:rPr>
      <w:rFonts w:cs="Times New Roman"/>
      <w:color w:val="0000FF"/>
      <w:u w:val="single"/>
    </w:rPr>
  </w:style>
  <w:style w:type="character" w:customStyle="1" w:styleId="BalloonTextChar">
    <w:name w:val="Balloon Text Char"/>
    <w:basedOn w:val="DefaultParagraphFont"/>
    <w:link w:val="BalloonText"/>
    <w:uiPriority w:val="99"/>
    <w:semiHidden/>
    <w:locked/>
    <w:rsid w:val="00E1443F"/>
    <w:rPr>
      <w:rFonts w:ascii="Lucida Grande" w:hAnsi="Lucida Grande" w:cs="Times New Roman"/>
      <w:sz w:val="18"/>
      <w:szCs w:val="18"/>
    </w:rPr>
  </w:style>
  <w:style w:type="paragraph" w:styleId="BalloonText">
    <w:name w:val="Balloon Text"/>
    <w:basedOn w:val="Normal"/>
    <w:link w:val="BalloonTextChar"/>
    <w:uiPriority w:val="99"/>
    <w:semiHidden/>
    <w:rsid w:val="00E1443F"/>
    <w:rPr>
      <w:rFonts w:ascii="Lucida Grande" w:hAnsi="Lucida Grande"/>
      <w:sz w:val="18"/>
      <w:szCs w:val="18"/>
    </w:rPr>
  </w:style>
  <w:style w:type="character" w:customStyle="1" w:styleId="BalloonTextChar1">
    <w:name w:val="Balloon Text Char1"/>
    <w:basedOn w:val="DefaultParagraphFont"/>
    <w:link w:val="BalloonText"/>
    <w:uiPriority w:val="99"/>
    <w:semiHidden/>
    <w:locked/>
    <w:rsid w:val="00E1443F"/>
    <w:rPr>
      <w:rFonts w:ascii="Times New Roman" w:hAnsi="Times New Roman" w:cs="Times New Roman"/>
      <w:sz w:val="2"/>
    </w:rPr>
  </w:style>
  <w:style w:type="character" w:customStyle="1" w:styleId="CommentTextChar">
    <w:name w:val="Comment Text Char"/>
    <w:basedOn w:val="DefaultParagraphFont"/>
    <w:link w:val="CommentText"/>
    <w:uiPriority w:val="99"/>
    <w:semiHidden/>
    <w:locked/>
    <w:rsid w:val="00E1443F"/>
    <w:rPr>
      <w:rFonts w:cs="Times New Roman"/>
    </w:rPr>
  </w:style>
  <w:style w:type="paragraph" w:styleId="CommentText">
    <w:name w:val="annotation text"/>
    <w:basedOn w:val="Normal"/>
    <w:link w:val="CommentTextChar"/>
    <w:uiPriority w:val="99"/>
    <w:semiHidden/>
    <w:rsid w:val="00E1443F"/>
    <w:rPr>
      <w:sz w:val="20"/>
      <w:szCs w:val="20"/>
    </w:rPr>
  </w:style>
  <w:style w:type="character" w:customStyle="1" w:styleId="CommentTextChar1">
    <w:name w:val="Comment Text Char1"/>
    <w:basedOn w:val="DefaultParagraphFont"/>
    <w:link w:val="CommentText"/>
    <w:uiPriority w:val="99"/>
    <w:semiHidden/>
    <w:locked/>
    <w:rsid w:val="00E1443F"/>
    <w:rPr>
      <w:rFonts w:cs="Times New Roman"/>
      <w:sz w:val="20"/>
      <w:szCs w:val="20"/>
    </w:rPr>
  </w:style>
  <w:style w:type="character" w:customStyle="1" w:styleId="CommentSubjectChar">
    <w:name w:val="Comment Subject Char"/>
    <w:basedOn w:val="CommentTextChar"/>
    <w:link w:val="CommentSubject"/>
    <w:uiPriority w:val="99"/>
    <w:semiHidden/>
    <w:locked/>
    <w:rsid w:val="00E1443F"/>
    <w:rPr>
      <w:b/>
      <w:bCs/>
    </w:rPr>
  </w:style>
  <w:style w:type="paragraph" w:styleId="CommentSubject">
    <w:name w:val="annotation subject"/>
    <w:basedOn w:val="CommentText"/>
    <w:next w:val="CommentText"/>
    <w:link w:val="CommentSubjectChar"/>
    <w:uiPriority w:val="99"/>
    <w:semiHidden/>
    <w:rsid w:val="00E1443F"/>
    <w:rPr>
      <w:b/>
      <w:bCs/>
    </w:rPr>
  </w:style>
  <w:style w:type="character" w:customStyle="1" w:styleId="CommentSubjectChar1">
    <w:name w:val="Comment Subject Char1"/>
    <w:basedOn w:val="CommentTextChar"/>
    <w:link w:val="CommentSubject"/>
    <w:uiPriority w:val="99"/>
    <w:semiHidden/>
    <w:locked/>
    <w:rsid w:val="00E1443F"/>
    <w:rPr>
      <w:b/>
      <w:bCs/>
      <w:sz w:val="20"/>
      <w:szCs w:val="20"/>
    </w:rPr>
  </w:style>
  <w:style w:type="paragraph" w:styleId="NormalWeb">
    <w:name w:val="Normal (Web)"/>
    <w:basedOn w:val="Normal"/>
    <w:uiPriority w:val="99"/>
    <w:rsid w:val="00E1443F"/>
    <w:pPr>
      <w:spacing w:before="100" w:beforeAutospacing="1" w:after="100" w:afterAutospacing="1"/>
    </w:pPr>
    <w:rPr>
      <w:rFonts w:ascii="Times New Roman" w:eastAsia="Times New Roman" w:hAnsi="Times New Roman"/>
    </w:rPr>
  </w:style>
  <w:style w:type="character" w:styleId="Strong">
    <w:name w:val="Strong"/>
    <w:basedOn w:val="DefaultParagraphFont"/>
    <w:uiPriority w:val="99"/>
    <w:qFormat/>
    <w:rsid w:val="00E1443F"/>
    <w:rPr>
      <w:rFonts w:cs="Times New Roman"/>
      <w:b/>
      <w:bCs/>
    </w:rPr>
  </w:style>
  <w:style w:type="paragraph" w:styleId="Title">
    <w:name w:val="Title"/>
    <w:basedOn w:val="Normal"/>
    <w:link w:val="TitleChar"/>
    <w:uiPriority w:val="99"/>
    <w:qFormat/>
    <w:rsid w:val="00E1443F"/>
    <w:pPr>
      <w:jc w:val="center"/>
    </w:pPr>
    <w:rPr>
      <w:rFonts w:ascii="Times New Roman" w:eastAsia="Times New Roman" w:hAnsi="Times New Roman"/>
      <w:b/>
      <w:sz w:val="22"/>
      <w:szCs w:val="20"/>
    </w:rPr>
  </w:style>
  <w:style w:type="character" w:customStyle="1" w:styleId="TitleChar">
    <w:name w:val="Title Char"/>
    <w:basedOn w:val="DefaultParagraphFont"/>
    <w:link w:val="Title"/>
    <w:uiPriority w:val="99"/>
    <w:locked/>
    <w:rsid w:val="00E1443F"/>
    <w:rPr>
      <w:rFonts w:ascii="Times New Roman" w:hAnsi="Times New Roman" w:cs="Times New Roman"/>
      <w:b/>
      <w:sz w:val="22"/>
    </w:rPr>
  </w:style>
  <w:style w:type="paragraph" w:styleId="BodyTextIndent2">
    <w:name w:val="Body Text Indent 2"/>
    <w:basedOn w:val="Normal"/>
    <w:link w:val="BodyTextIndent2Char"/>
    <w:uiPriority w:val="99"/>
    <w:rsid w:val="00E1443F"/>
    <w:pPr>
      <w:ind w:left="1440" w:hanging="720"/>
    </w:pPr>
    <w:rPr>
      <w:rFonts w:ascii="Arial" w:eastAsia="Times New Roman" w:hAnsi="Arial"/>
      <w:sz w:val="22"/>
      <w:szCs w:val="20"/>
    </w:rPr>
  </w:style>
  <w:style w:type="character" w:customStyle="1" w:styleId="BodyTextIndent2Char">
    <w:name w:val="Body Text Indent 2 Char"/>
    <w:basedOn w:val="DefaultParagraphFont"/>
    <w:link w:val="BodyTextIndent2"/>
    <w:uiPriority w:val="99"/>
    <w:locked/>
    <w:rsid w:val="00E1443F"/>
    <w:rPr>
      <w:rFonts w:ascii="Arial" w:hAnsi="Arial" w:cs="Times New Roman"/>
      <w:sz w:val="22"/>
    </w:rPr>
  </w:style>
  <w:style w:type="paragraph" w:styleId="BodyTextIndent">
    <w:name w:val="Body Text Indent"/>
    <w:basedOn w:val="Normal"/>
    <w:link w:val="BodyTextIndentChar"/>
    <w:uiPriority w:val="99"/>
    <w:rsid w:val="00E1443F"/>
    <w:pPr>
      <w:spacing w:after="120"/>
      <w:ind w:left="360"/>
    </w:pPr>
  </w:style>
  <w:style w:type="character" w:customStyle="1" w:styleId="BodyTextIndentChar">
    <w:name w:val="Body Text Indent Char"/>
    <w:basedOn w:val="DefaultParagraphFont"/>
    <w:link w:val="BodyTextIndent"/>
    <w:uiPriority w:val="99"/>
    <w:locked/>
    <w:rsid w:val="00E1443F"/>
    <w:rPr>
      <w:rFonts w:cs="Times New Roman"/>
      <w:sz w:val="24"/>
      <w:szCs w:val="24"/>
    </w:rPr>
  </w:style>
  <w:style w:type="paragraph" w:styleId="BodyTextIndent3">
    <w:name w:val="Body Text Indent 3"/>
    <w:basedOn w:val="Normal"/>
    <w:link w:val="BodyTextIndent3Char"/>
    <w:uiPriority w:val="99"/>
    <w:rsid w:val="00E1443F"/>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E1443F"/>
    <w:rPr>
      <w:rFonts w:cs="Times New Roman"/>
      <w:sz w:val="16"/>
      <w:szCs w:val="16"/>
    </w:rPr>
  </w:style>
  <w:style w:type="character" w:styleId="CommentReference">
    <w:name w:val="annotation reference"/>
    <w:basedOn w:val="DefaultParagraphFont"/>
    <w:uiPriority w:val="99"/>
    <w:semiHidden/>
    <w:rsid w:val="00E1443F"/>
    <w:rPr>
      <w:rFonts w:cs="Times New Roman"/>
      <w:sz w:val="16"/>
      <w:szCs w:val="16"/>
    </w:rPr>
  </w:style>
  <w:style w:type="paragraph" w:customStyle="1" w:styleId="ColorfulList-Accent13">
    <w:name w:val="Colorful List - Accent 13"/>
    <w:basedOn w:val="Normal"/>
    <w:uiPriority w:val="99"/>
    <w:rsid w:val="00E1443F"/>
    <w:pPr>
      <w:ind w:left="720"/>
    </w:pPr>
    <w:rPr>
      <w:rFonts w:cs="Cambria"/>
    </w:rPr>
  </w:style>
  <w:style w:type="character" w:styleId="FollowedHyperlink">
    <w:name w:val="FollowedHyperlink"/>
    <w:basedOn w:val="DefaultParagraphFont"/>
    <w:uiPriority w:val="99"/>
    <w:rsid w:val="00E1443F"/>
    <w:rPr>
      <w:rFonts w:cs="Times New Roman"/>
      <w:color w:val="800080"/>
      <w:u w:val="single"/>
    </w:rPr>
  </w:style>
  <w:style w:type="paragraph" w:customStyle="1" w:styleId="ColorfulList-Accent14">
    <w:name w:val="Colorful List - Accent 14"/>
    <w:basedOn w:val="Normal"/>
    <w:uiPriority w:val="99"/>
    <w:rsid w:val="00E1443F"/>
    <w:pPr>
      <w:ind w:left="720"/>
      <w:contextualSpacing/>
    </w:pPr>
    <w:rPr>
      <w:rFonts w:ascii="Times New Roman" w:eastAsia="Times New Roman" w:hAnsi="Times New Roman"/>
    </w:rPr>
  </w:style>
  <w:style w:type="character" w:customStyle="1" w:styleId="articlesubtitle1">
    <w:name w:val="articlesubtitle1"/>
    <w:basedOn w:val="DefaultParagraphFont"/>
    <w:uiPriority w:val="99"/>
    <w:rsid w:val="00E1443F"/>
    <w:rPr>
      <w:rFonts w:cs="Times New Roman"/>
      <w:b/>
      <w:bCs/>
      <w:color w:val="5E8BBC"/>
      <w:sz w:val="20"/>
      <w:szCs w:val="20"/>
      <w:u w:val="none"/>
      <w:effect w:val="none"/>
    </w:rPr>
  </w:style>
  <w:style w:type="table" w:styleId="TableGrid">
    <w:name w:val="Table Grid"/>
    <w:basedOn w:val="TableNormal"/>
    <w:uiPriority w:val="99"/>
    <w:rsid w:val="00E1443F"/>
    <w:pPr>
      <w:ind w:left="360"/>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rsid w:val="00E1443F"/>
    <w:rPr>
      <w:rFonts w:cs="Times New Roman"/>
    </w:rPr>
  </w:style>
  <w:style w:type="paragraph" w:styleId="PlainText">
    <w:name w:val="Plain Text"/>
    <w:basedOn w:val="Normal"/>
    <w:link w:val="PlainTextChar"/>
    <w:uiPriority w:val="99"/>
    <w:rsid w:val="00E1443F"/>
    <w:rPr>
      <w:rFonts w:ascii="Arial" w:hAnsi="Arial"/>
      <w:sz w:val="20"/>
      <w:szCs w:val="21"/>
    </w:rPr>
  </w:style>
  <w:style w:type="character" w:customStyle="1" w:styleId="PlainTextChar">
    <w:name w:val="Plain Text Char"/>
    <w:basedOn w:val="DefaultParagraphFont"/>
    <w:link w:val="PlainText"/>
    <w:uiPriority w:val="99"/>
    <w:locked/>
    <w:rsid w:val="00E1443F"/>
    <w:rPr>
      <w:rFonts w:ascii="Arial" w:hAnsi="Arial" w:cs="Times New Roman"/>
      <w:sz w:val="21"/>
      <w:szCs w:val="21"/>
    </w:rPr>
  </w:style>
  <w:style w:type="paragraph" w:customStyle="1" w:styleId="ColorfulShading-Accent11">
    <w:name w:val="Colorful Shading - Accent 11"/>
    <w:hidden/>
    <w:uiPriority w:val="99"/>
    <w:semiHidden/>
    <w:rsid w:val="00E1443F"/>
    <w:rPr>
      <w:sz w:val="24"/>
      <w:szCs w:val="24"/>
    </w:rPr>
  </w:style>
  <w:style w:type="paragraph" w:customStyle="1" w:styleId="ColorfulList-Accent15">
    <w:name w:val="Colorful List - Accent 15"/>
    <w:basedOn w:val="Normal"/>
    <w:uiPriority w:val="99"/>
    <w:rsid w:val="00E1443F"/>
    <w:pPr>
      <w:ind w:left="720"/>
      <w:contextualSpacing/>
    </w:pPr>
  </w:style>
  <w:style w:type="paragraph" w:styleId="DocumentMap">
    <w:name w:val="Document Map"/>
    <w:basedOn w:val="Normal"/>
    <w:link w:val="DocumentMapChar"/>
    <w:uiPriority w:val="99"/>
    <w:semiHidden/>
    <w:rsid w:val="00E1443F"/>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1443F"/>
    <w:rPr>
      <w:rFonts w:ascii="Tahoma" w:hAnsi="Tahoma" w:cs="Tahoma"/>
      <w:sz w:val="16"/>
      <w:szCs w:val="16"/>
    </w:rPr>
  </w:style>
  <w:style w:type="paragraph" w:styleId="BodyText">
    <w:name w:val="Body Text"/>
    <w:basedOn w:val="Normal"/>
    <w:link w:val="BodyTextChar"/>
    <w:uiPriority w:val="99"/>
    <w:rsid w:val="00E1443F"/>
    <w:pPr>
      <w:spacing w:after="120"/>
    </w:pPr>
  </w:style>
  <w:style w:type="character" w:customStyle="1" w:styleId="BodyTextChar">
    <w:name w:val="Body Text Char"/>
    <w:basedOn w:val="DefaultParagraphFont"/>
    <w:link w:val="BodyText"/>
    <w:uiPriority w:val="99"/>
    <w:locked/>
    <w:rsid w:val="00E1443F"/>
    <w:rPr>
      <w:rFonts w:cs="Times New Roman"/>
      <w:sz w:val="24"/>
      <w:szCs w:val="24"/>
    </w:rPr>
  </w:style>
  <w:style w:type="paragraph" w:customStyle="1" w:styleId="MediumGrid1-Accent21">
    <w:name w:val="Medium Grid 1 - Accent 21"/>
    <w:basedOn w:val="Normal"/>
    <w:uiPriority w:val="99"/>
    <w:rsid w:val="00E1443F"/>
    <w:pPr>
      <w:ind w:left="720"/>
    </w:pPr>
  </w:style>
  <w:style w:type="paragraph" w:customStyle="1" w:styleId="ColorfulList-Accent16">
    <w:name w:val="Colorful List - Accent 16"/>
    <w:basedOn w:val="Normal"/>
    <w:uiPriority w:val="99"/>
    <w:rsid w:val="00E1443F"/>
    <w:pPr>
      <w:ind w:left="720"/>
      <w:contextualSpacing/>
    </w:pPr>
  </w:style>
  <w:style w:type="paragraph" w:customStyle="1" w:styleId="ColorfulList-Accent17">
    <w:name w:val="Colorful List - Accent 17"/>
    <w:basedOn w:val="Normal"/>
    <w:uiPriority w:val="99"/>
    <w:rsid w:val="00E1443F"/>
    <w:pPr>
      <w:ind w:left="720"/>
      <w:contextualSpacing/>
    </w:pPr>
  </w:style>
  <w:style w:type="paragraph" w:styleId="ListParagraph">
    <w:name w:val="List Paragraph"/>
    <w:basedOn w:val="Normal"/>
    <w:uiPriority w:val="99"/>
    <w:qFormat/>
    <w:rsid w:val="00351048"/>
    <w:pPr>
      <w:ind w:left="720"/>
    </w:pPr>
    <w:rPr>
      <w:rFonts w:cs="Cambria"/>
    </w:rPr>
  </w:style>
  <w:style w:type="paragraph" w:styleId="Revision">
    <w:name w:val="Revision"/>
    <w:hidden/>
    <w:uiPriority w:val="99"/>
    <w:rsid w:val="00EC0CAF"/>
    <w:rPr>
      <w:sz w:val="24"/>
      <w:szCs w:val="24"/>
    </w:rPr>
  </w:style>
  <w:style w:type="paragraph" w:styleId="TOC1">
    <w:name w:val="toc 1"/>
    <w:basedOn w:val="Normal"/>
    <w:next w:val="Normal"/>
    <w:autoRedefine/>
    <w:uiPriority w:val="99"/>
    <w:rsid w:val="00856901"/>
    <w:pPr>
      <w:spacing w:after="200"/>
    </w:pPr>
    <w:rPr>
      <w:rFonts w:ascii="Century Gothic" w:hAnsi="Century Gothic"/>
    </w:rPr>
  </w:style>
</w:styles>
</file>

<file path=word/webSettings.xml><?xml version="1.0" encoding="utf-8"?>
<w:webSettings xmlns:r="http://schemas.openxmlformats.org/officeDocument/2006/relationships" xmlns:w="http://schemas.openxmlformats.org/wordprocessingml/2006/main">
  <w:divs>
    <w:div w:id="994409839">
      <w:marLeft w:val="0"/>
      <w:marRight w:val="0"/>
      <w:marTop w:val="0"/>
      <w:marBottom w:val="0"/>
      <w:divBdr>
        <w:top w:val="none" w:sz="0" w:space="0" w:color="auto"/>
        <w:left w:val="none" w:sz="0" w:space="0" w:color="auto"/>
        <w:bottom w:val="none" w:sz="0" w:space="0" w:color="auto"/>
        <w:right w:val="none" w:sz="0" w:space="0" w:color="auto"/>
      </w:divBdr>
    </w:div>
    <w:div w:id="994409840">
      <w:marLeft w:val="0"/>
      <w:marRight w:val="0"/>
      <w:marTop w:val="0"/>
      <w:marBottom w:val="0"/>
      <w:divBdr>
        <w:top w:val="none" w:sz="0" w:space="0" w:color="auto"/>
        <w:left w:val="none" w:sz="0" w:space="0" w:color="auto"/>
        <w:bottom w:val="none" w:sz="0" w:space="0" w:color="auto"/>
        <w:right w:val="none" w:sz="0" w:space="0" w:color="auto"/>
      </w:divBdr>
    </w:div>
    <w:div w:id="994409842">
      <w:marLeft w:val="0"/>
      <w:marRight w:val="0"/>
      <w:marTop w:val="0"/>
      <w:marBottom w:val="0"/>
      <w:divBdr>
        <w:top w:val="none" w:sz="0" w:space="0" w:color="auto"/>
        <w:left w:val="none" w:sz="0" w:space="0" w:color="auto"/>
        <w:bottom w:val="none" w:sz="0" w:space="0" w:color="auto"/>
        <w:right w:val="none" w:sz="0" w:space="0" w:color="auto"/>
      </w:divBdr>
    </w:div>
    <w:div w:id="994409844">
      <w:marLeft w:val="0"/>
      <w:marRight w:val="0"/>
      <w:marTop w:val="0"/>
      <w:marBottom w:val="0"/>
      <w:divBdr>
        <w:top w:val="none" w:sz="0" w:space="0" w:color="auto"/>
        <w:left w:val="none" w:sz="0" w:space="0" w:color="auto"/>
        <w:bottom w:val="none" w:sz="0" w:space="0" w:color="auto"/>
        <w:right w:val="none" w:sz="0" w:space="0" w:color="auto"/>
      </w:divBdr>
      <w:divsChild>
        <w:div w:id="994409846">
          <w:marLeft w:val="0"/>
          <w:marRight w:val="0"/>
          <w:marTop w:val="0"/>
          <w:marBottom w:val="0"/>
          <w:divBdr>
            <w:top w:val="none" w:sz="0" w:space="0" w:color="auto"/>
            <w:left w:val="none" w:sz="0" w:space="0" w:color="auto"/>
            <w:bottom w:val="none" w:sz="0" w:space="0" w:color="auto"/>
            <w:right w:val="none" w:sz="0" w:space="0" w:color="auto"/>
          </w:divBdr>
          <w:divsChild>
            <w:div w:id="994409838">
              <w:marLeft w:val="0"/>
              <w:marRight w:val="0"/>
              <w:marTop w:val="0"/>
              <w:marBottom w:val="0"/>
              <w:divBdr>
                <w:top w:val="none" w:sz="0" w:space="0" w:color="auto"/>
                <w:left w:val="none" w:sz="0" w:space="0" w:color="auto"/>
                <w:bottom w:val="none" w:sz="0" w:space="0" w:color="auto"/>
                <w:right w:val="none" w:sz="0" w:space="0" w:color="auto"/>
              </w:divBdr>
            </w:div>
            <w:div w:id="994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847">
      <w:marLeft w:val="0"/>
      <w:marRight w:val="0"/>
      <w:marTop w:val="0"/>
      <w:marBottom w:val="0"/>
      <w:divBdr>
        <w:top w:val="none" w:sz="0" w:space="0" w:color="auto"/>
        <w:left w:val="none" w:sz="0" w:space="0" w:color="auto"/>
        <w:bottom w:val="none" w:sz="0" w:space="0" w:color="auto"/>
        <w:right w:val="none" w:sz="0" w:space="0" w:color="auto"/>
      </w:divBdr>
    </w:div>
    <w:div w:id="994409848">
      <w:marLeft w:val="0"/>
      <w:marRight w:val="0"/>
      <w:marTop w:val="0"/>
      <w:marBottom w:val="0"/>
      <w:divBdr>
        <w:top w:val="none" w:sz="0" w:space="0" w:color="auto"/>
        <w:left w:val="none" w:sz="0" w:space="0" w:color="auto"/>
        <w:bottom w:val="none" w:sz="0" w:space="0" w:color="auto"/>
        <w:right w:val="none" w:sz="0" w:space="0" w:color="auto"/>
      </w:divBdr>
    </w:div>
    <w:div w:id="994409849">
      <w:marLeft w:val="0"/>
      <w:marRight w:val="0"/>
      <w:marTop w:val="0"/>
      <w:marBottom w:val="0"/>
      <w:divBdr>
        <w:top w:val="none" w:sz="0" w:space="0" w:color="auto"/>
        <w:left w:val="none" w:sz="0" w:space="0" w:color="auto"/>
        <w:bottom w:val="none" w:sz="0" w:space="0" w:color="auto"/>
        <w:right w:val="none" w:sz="0" w:space="0" w:color="auto"/>
      </w:divBdr>
    </w:div>
    <w:div w:id="994409850">
      <w:marLeft w:val="0"/>
      <w:marRight w:val="0"/>
      <w:marTop w:val="0"/>
      <w:marBottom w:val="0"/>
      <w:divBdr>
        <w:top w:val="none" w:sz="0" w:space="0" w:color="auto"/>
        <w:left w:val="none" w:sz="0" w:space="0" w:color="auto"/>
        <w:bottom w:val="none" w:sz="0" w:space="0" w:color="auto"/>
        <w:right w:val="none" w:sz="0" w:space="0" w:color="auto"/>
      </w:divBdr>
    </w:div>
    <w:div w:id="994409851">
      <w:marLeft w:val="0"/>
      <w:marRight w:val="0"/>
      <w:marTop w:val="0"/>
      <w:marBottom w:val="0"/>
      <w:divBdr>
        <w:top w:val="none" w:sz="0" w:space="0" w:color="auto"/>
        <w:left w:val="none" w:sz="0" w:space="0" w:color="auto"/>
        <w:bottom w:val="none" w:sz="0" w:space="0" w:color="auto"/>
        <w:right w:val="none" w:sz="0" w:space="0" w:color="auto"/>
      </w:divBdr>
    </w:div>
    <w:div w:id="994409853">
      <w:marLeft w:val="0"/>
      <w:marRight w:val="0"/>
      <w:marTop w:val="0"/>
      <w:marBottom w:val="0"/>
      <w:divBdr>
        <w:top w:val="none" w:sz="0" w:space="0" w:color="auto"/>
        <w:left w:val="none" w:sz="0" w:space="0" w:color="auto"/>
        <w:bottom w:val="none" w:sz="0" w:space="0" w:color="auto"/>
        <w:right w:val="none" w:sz="0" w:space="0" w:color="auto"/>
      </w:divBdr>
      <w:divsChild>
        <w:div w:id="994409854">
          <w:marLeft w:val="965"/>
          <w:marRight w:val="0"/>
          <w:marTop w:val="0"/>
          <w:marBottom w:val="0"/>
          <w:divBdr>
            <w:top w:val="none" w:sz="0" w:space="0" w:color="auto"/>
            <w:left w:val="none" w:sz="0" w:space="0" w:color="auto"/>
            <w:bottom w:val="none" w:sz="0" w:space="0" w:color="auto"/>
            <w:right w:val="none" w:sz="0" w:space="0" w:color="auto"/>
          </w:divBdr>
        </w:div>
        <w:div w:id="994409873">
          <w:marLeft w:val="965"/>
          <w:marRight w:val="0"/>
          <w:marTop w:val="0"/>
          <w:marBottom w:val="0"/>
          <w:divBdr>
            <w:top w:val="none" w:sz="0" w:space="0" w:color="auto"/>
            <w:left w:val="none" w:sz="0" w:space="0" w:color="auto"/>
            <w:bottom w:val="none" w:sz="0" w:space="0" w:color="auto"/>
            <w:right w:val="none" w:sz="0" w:space="0" w:color="auto"/>
          </w:divBdr>
        </w:div>
        <w:div w:id="994409890">
          <w:marLeft w:val="965"/>
          <w:marRight w:val="0"/>
          <w:marTop w:val="0"/>
          <w:marBottom w:val="0"/>
          <w:divBdr>
            <w:top w:val="none" w:sz="0" w:space="0" w:color="auto"/>
            <w:left w:val="none" w:sz="0" w:space="0" w:color="auto"/>
            <w:bottom w:val="none" w:sz="0" w:space="0" w:color="auto"/>
            <w:right w:val="none" w:sz="0" w:space="0" w:color="auto"/>
          </w:divBdr>
        </w:div>
        <w:div w:id="994409894">
          <w:marLeft w:val="965"/>
          <w:marRight w:val="0"/>
          <w:marTop w:val="0"/>
          <w:marBottom w:val="0"/>
          <w:divBdr>
            <w:top w:val="none" w:sz="0" w:space="0" w:color="auto"/>
            <w:left w:val="none" w:sz="0" w:space="0" w:color="auto"/>
            <w:bottom w:val="none" w:sz="0" w:space="0" w:color="auto"/>
            <w:right w:val="none" w:sz="0" w:space="0" w:color="auto"/>
          </w:divBdr>
        </w:div>
        <w:div w:id="994409896">
          <w:marLeft w:val="965"/>
          <w:marRight w:val="0"/>
          <w:marTop w:val="0"/>
          <w:marBottom w:val="0"/>
          <w:divBdr>
            <w:top w:val="none" w:sz="0" w:space="0" w:color="auto"/>
            <w:left w:val="none" w:sz="0" w:space="0" w:color="auto"/>
            <w:bottom w:val="none" w:sz="0" w:space="0" w:color="auto"/>
            <w:right w:val="none" w:sz="0" w:space="0" w:color="auto"/>
          </w:divBdr>
        </w:div>
        <w:div w:id="994409908">
          <w:marLeft w:val="965"/>
          <w:marRight w:val="0"/>
          <w:marTop w:val="0"/>
          <w:marBottom w:val="0"/>
          <w:divBdr>
            <w:top w:val="none" w:sz="0" w:space="0" w:color="auto"/>
            <w:left w:val="none" w:sz="0" w:space="0" w:color="auto"/>
            <w:bottom w:val="none" w:sz="0" w:space="0" w:color="auto"/>
            <w:right w:val="none" w:sz="0" w:space="0" w:color="auto"/>
          </w:divBdr>
        </w:div>
      </w:divsChild>
    </w:div>
    <w:div w:id="994409855">
      <w:marLeft w:val="0"/>
      <w:marRight w:val="0"/>
      <w:marTop w:val="0"/>
      <w:marBottom w:val="0"/>
      <w:divBdr>
        <w:top w:val="none" w:sz="0" w:space="0" w:color="auto"/>
        <w:left w:val="none" w:sz="0" w:space="0" w:color="auto"/>
        <w:bottom w:val="none" w:sz="0" w:space="0" w:color="auto"/>
        <w:right w:val="none" w:sz="0" w:space="0" w:color="auto"/>
      </w:divBdr>
    </w:div>
    <w:div w:id="994409858">
      <w:marLeft w:val="0"/>
      <w:marRight w:val="0"/>
      <w:marTop w:val="0"/>
      <w:marBottom w:val="0"/>
      <w:divBdr>
        <w:top w:val="none" w:sz="0" w:space="0" w:color="auto"/>
        <w:left w:val="none" w:sz="0" w:space="0" w:color="auto"/>
        <w:bottom w:val="none" w:sz="0" w:space="0" w:color="auto"/>
        <w:right w:val="none" w:sz="0" w:space="0" w:color="auto"/>
      </w:divBdr>
      <w:divsChild>
        <w:div w:id="994409857">
          <w:marLeft w:val="547"/>
          <w:marRight w:val="0"/>
          <w:marTop w:val="0"/>
          <w:marBottom w:val="0"/>
          <w:divBdr>
            <w:top w:val="none" w:sz="0" w:space="0" w:color="auto"/>
            <w:left w:val="none" w:sz="0" w:space="0" w:color="auto"/>
            <w:bottom w:val="none" w:sz="0" w:space="0" w:color="auto"/>
            <w:right w:val="none" w:sz="0" w:space="0" w:color="auto"/>
          </w:divBdr>
        </w:div>
        <w:div w:id="994409911">
          <w:marLeft w:val="547"/>
          <w:marRight w:val="0"/>
          <w:marTop w:val="0"/>
          <w:marBottom w:val="0"/>
          <w:divBdr>
            <w:top w:val="none" w:sz="0" w:space="0" w:color="auto"/>
            <w:left w:val="none" w:sz="0" w:space="0" w:color="auto"/>
            <w:bottom w:val="none" w:sz="0" w:space="0" w:color="auto"/>
            <w:right w:val="none" w:sz="0" w:space="0" w:color="auto"/>
          </w:divBdr>
        </w:div>
        <w:div w:id="994409915">
          <w:marLeft w:val="547"/>
          <w:marRight w:val="0"/>
          <w:marTop w:val="0"/>
          <w:marBottom w:val="0"/>
          <w:divBdr>
            <w:top w:val="none" w:sz="0" w:space="0" w:color="auto"/>
            <w:left w:val="none" w:sz="0" w:space="0" w:color="auto"/>
            <w:bottom w:val="none" w:sz="0" w:space="0" w:color="auto"/>
            <w:right w:val="none" w:sz="0" w:space="0" w:color="auto"/>
          </w:divBdr>
        </w:div>
      </w:divsChild>
    </w:div>
    <w:div w:id="994409863">
      <w:marLeft w:val="0"/>
      <w:marRight w:val="0"/>
      <w:marTop w:val="0"/>
      <w:marBottom w:val="0"/>
      <w:divBdr>
        <w:top w:val="none" w:sz="0" w:space="0" w:color="auto"/>
        <w:left w:val="none" w:sz="0" w:space="0" w:color="auto"/>
        <w:bottom w:val="none" w:sz="0" w:space="0" w:color="auto"/>
        <w:right w:val="none" w:sz="0" w:space="0" w:color="auto"/>
      </w:divBdr>
    </w:div>
    <w:div w:id="994409882">
      <w:marLeft w:val="0"/>
      <w:marRight w:val="0"/>
      <w:marTop w:val="0"/>
      <w:marBottom w:val="0"/>
      <w:divBdr>
        <w:top w:val="none" w:sz="0" w:space="0" w:color="auto"/>
        <w:left w:val="none" w:sz="0" w:space="0" w:color="auto"/>
        <w:bottom w:val="none" w:sz="0" w:space="0" w:color="auto"/>
        <w:right w:val="none" w:sz="0" w:space="0" w:color="auto"/>
      </w:divBdr>
    </w:div>
    <w:div w:id="994409883">
      <w:marLeft w:val="0"/>
      <w:marRight w:val="0"/>
      <w:marTop w:val="0"/>
      <w:marBottom w:val="0"/>
      <w:divBdr>
        <w:top w:val="none" w:sz="0" w:space="0" w:color="auto"/>
        <w:left w:val="none" w:sz="0" w:space="0" w:color="auto"/>
        <w:bottom w:val="none" w:sz="0" w:space="0" w:color="auto"/>
        <w:right w:val="none" w:sz="0" w:space="0" w:color="auto"/>
      </w:divBdr>
    </w:div>
    <w:div w:id="994409888">
      <w:marLeft w:val="0"/>
      <w:marRight w:val="0"/>
      <w:marTop w:val="0"/>
      <w:marBottom w:val="0"/>
      <w:divBdr>
        <w:top w:val="none" w:sz="0" w:space="0" w:color="auto"/>
        <w:left w:val="none" w:sz="0" w:space="0" w:color="auto"/>
        <w:bottom w:val="none" w:sz="0" w:space="0" w:color="auto"/>
        <w:right w:val="none" w:sz="0" w:space="0" w:color="auto"/>
      </w:divBdr>
    </w:div>
    <w:div w:id="994409891">
      <w:marLeft w:val="0"/>
      <w:marRight w:val="0"/>
      <w:marTop w:val="0"/>
      <w:marBottom w:val="0"/>
      <w:divBdr>
        <w:top w:val="none" w:sz="0" w:space="0" w:color="auto"/>
        <w:left w:val="none" w:sz="0" w:space="0" w:color="auto"/>
        <w:bottom w:val="none" w:sz="0" w:space="0" w:color="auto"/>
        <w:right w:val="none" w:sz="0" w:space="0" w:color="auto"/>
      </w:divBdr>
    </w:div>
    <w:div w:id="994409897">
      <w:marLeft w:val="0"/>
      <w:marRight w:val="0"/>
      <w:marTop w:val="0"/>
      <w:marBottom w:val="0"/>
      <w:divBdr>
        <w:top w:val="none" w:sz="0" w:space="0" w:color="auto"/>
        <w:left w:val="none" w:sz="0" w:space="0" w:color="auto"/>
        <w:bottom w:val="none" w:sz="0" w:space="0" w:color="auto"/>
        <w:right w:val="none" w:sz="0" w:space="0" w:color="auto"/>
      </w:divBdr>
      <w:divsChild>
        <w:div w:id="994409852">
          <w:marLeft w:val="1800"/>
          <w:marRight w:val="0"/>
          <w:marTop w:val="0"/>
          <w:marBottom w:val="0"/>
          <w:divBdr>
            <w:top w:val="none" w:sz="0" w:space="0" w:color="auto"/>
            <w:left w:val="none" w:sz="0" w:space="0" w:color="auto"/>
            <w:bottom w:val="none" w:sz="0" w:space="0" w:color="auto"/>
            <w:right w:val="none" w:sz="0" w:space="0" w:color="auto"/>
          </w:divBdr>
        </w:div>
        <w:div w:id="994409864">
          <w:marLeft w:val="1800"/>
          <w:marRight w:val="0"/>
          <w:marTop w:val="0"/>
          <w:marBottom w:val="0"/>
          <w:divBdr>
            <w:top w:val="none" w:sz="0" w:space="0" w:color="auto"/>
            <w:left w:val="none" w:sz="0" w:space="0" w:color="auto"/>
            <w:bottom w:val="none" w:sz="0" w:space="0" w:color="auto"/>
            <w:right w:val="none" w:sz="0" w:space="0" w:color="auto"/>
          </w:divBdr>
        </w:div>
        <w:div w:id="994409866">
          <w:marLeft w:val="1800"/>
          <w:marRight w:val="0"/>
          <w:marTop w:val="0"/>
          <w:marBottom w:val="0"/>
          <w:divBdr>
            <w:top w:val="none" w:sz="0" w:space="0" w:color="auto"/>
            <w:left w:val="none" w:sz="0" w:space="0" w:color="auto"/>
            <w:bottom w:val="none" w:sz="0" w:space="0" w:color="auto"/>
            <w:right w:val="none" w:sz="0" w:space="0" w:color="auto"/>
          </w:divBdr>
        </w:div>
        <w:div w:id="994409877">
          <w:marLeft w:val="547"/>
          <w:marRight w:val="0"/>
          <w:marTop w:val="0"/>
          <w:marBottom w:val="0"/>
          <w:divBdr>
            <w:top w:val="none" w:sz="0" w:space="0" w:color="auto"/>
            <w:left w:val="none" w:sz="0" w:space="0" w:color="auto"/>
            <w:bottom w:val="none" w:sz="0" w:space="0" w:color="auto"/>
            <w:right w:val="none" w:sz="0" w:space="0" w:color="auto"/>
          </w:divBdr>
        </w:div>
        <w:div w:id="994409880">
          <w:marLeft w:val="547"/>
          <w:marRight w:val="0"/>
          <w:marTop w:val="0"/>
          <w:marBottom w:val="0"/>
          <w:divBdr>
            <w:top w:val="none" w:sz="0" w:space="0" w:color="auto"/>
            <w:left w:val="none" w:sz="0" w:space="0" w:color="auto"/>
            <w:bottom w:val="none" w:sz="0" w:space="0" w:color="auto"/>
            <w:right w:val="none" w:sz="0" w:space="0" w:color="auto"/>
          </w:divBdr>
        </w:div>
        <w:div w:id="994409886">
          <w:marLeft w:val="1800"/>
          <w:marRight w:val="0"/>
          <w:marTop w:val="0"/>
          <w:marBottom w:val="0"/>
          <w:divBdr>
            <w:top w:val="none" w:sz="0" w:space="0" w:color="auto"/>
            <w:left w:val="none" w:sz="0" w:space="0" w:color="auto"/>
            <w:bottom w:val="none" w:sz="0" w:space="0" w:color="auto"/>
            <w:right w:val="none" w:sz="0" w:space="0" w:color="auto"/>
          </w:divBdr>
        </w:div>
        <w:div w:id="994409900">
          <w:marLeft w:val="547"/>
          <w:marRight w:val="0"/>
          <w:marTop w:val="0"/>
          <w:marBottom w:val="0"/>
          <w:divBdr>
            <w:top w:val="none" w:sz="0" w:space="0" w:color="auto"/>
            <w:left w:val="none" w:sz="0" w:space="0" w:color="auto"/>
            <w:bottom w:val="none" w:sz="0" w:space="0" w:color="auto"/>
            <w:right w:val="none" w:sz="0" w:space="0" w:color="auto"/>
          </w:divBdr>
        </w:div>
        <w:div w:id="994409903">
          <w:marLeft w:val="547"/>
          <w:marRight w:val="0"/>
          <w:marTop w:val="0"/>
          <w:marBottom w:val="0"/>
          <w:divBdr>
            <w:top w:val="none" w:sz="0" w:space="0" w:color="auto"/>
            <w:left w:val="none" w:sz="0" w:space="0" w:color="auto"/>
            <w:bottom w:val="none" w:sz="0" w:space="0" w:color="auto"/>
            <w:right w:val="none" w:sz="0" w:space="0" w:color="auto"/>
          </w:divBdr>
        </w:div>
        <w:div w:id="994409928">
          <w:marLeft w:val="1800"/>
          <w:marRight w:val="0"/>
          <w:marTop w:val="0"/>
          <w:marBottom w:val="0"/>
          <w:divBdr>
            <w:top w:val="none" w:sz="0" w:space="0" w:color="auto"/>
            <w:left w:val="none" w:sz="0" w:space="0" w:color="auto"/>
            <w:bottom w:val="none" w:sz="0" w:space="0" w:color="auto"/>
            <w:right w:val="none" w:sz="0" w:space="0" w:color="auto"/>
          </w:divBdr>
        </w:div>
        <w:div w:id="994409930">
          <w:marLeft w:val="1800"/>
          <w:marRight w:val="0"/>
          <w:marTop w:val="0"/>
          <w:marBottom w:val="0"/>
          <w:divBdr>
            <w:top w:val="none" w:sz="0" w:space="0" w:color="auto"/>
            <w:left w:val="none" w:sz="0" w:space="0" w:color="auto"/>
            <w:bottom w:val="none" w:sz="0" w:space="0" w:color="auto"/>
            <w:right w:val="none" w:sz="0" w:space="0" w:color="auto"/>
          </w:divBdr>
        </w:div>
      </w:divsChild>
    </w:div>
    <w:div w:id="994409898">
      <w:marLeft w:val="0"/>
      <w:marRight w:val="0"/>
      <w:marTop w:val="0"/>
      <w:marBottom w:val="0"/>
      <w:divBdr>
        <w:top w:val="none" w:sz="0" w:space="0" w:color="auto"/>
        <w:left w:val="none" w:sz="0" w:space="0" w:color="auto"/>
        <w:bottom w:val="none" w:sz="0" w:space="0" w:color="auto"/>
        <w:right w:val="none" w:sz="0" w:space="0" w:color="auto"/>
      </w:divBdr>
      <w:divsChild>
        <w:div w:id="994409901">
          <w:marLeft w:val="547"/>
          <w:marRight w:val="0"/>
          <w:marTop w:val="0"/>
          <w:marBottom w:val="0"/>
          <w:divBdr>
            <w:top w:val="none" w:sz="0" w:space="0" w:color="auto"/>
            <w:left w:val="none" w:sz="0" w:space="0" w:color="auto"/>
            <w:bottom w:val="none" w:sz="0" w:space="0" w:color="auto"/>
            <w:right w:val="none" w:sz="0" w:space="0" w:color="auto"/>
          </w:divBdr>
        </w:div>
        <w:div w:id="994409917">
          <w:marLeft w:val="547"/>
          <w:marRight w:val="0"/>
          <w:marTop w:val="0"/>
          <w:marBottom w:val="0"/>
          <w:divBdr>
            <w:top w:val="none" w:sz="0" w:space="0" w:color="auto"/>
            <w:left w:val="none" w:sz="0" w:space="0" w:color="auto"/>
            <w:bottom w:val="none" w:sz="0" w:space="0" w:color="auto"/>
            <w:right w:val="none" w:sz="0" w:space="0" w:color="auto"/>
          </w:divBdr>
        </w:div>
      </w:divsChild>
    </w:div>
    <w:div w:id="994409914">
      <w:marLeft w:val="0"/>
      <w:marRight w:val="0"/>
      <w:marTop w:val="0"/>
      <w:marBottom w:val="0"/>
      <w:divBdr>
        <w:top w:val="none" w:sz="0" w:space="0" w:color="auto"/>
        <w:left w:val="none" w:sz="0" w:space="0" w:color="auto"/>
        <w:bottom w:val="none" w:sz="0" w:space="0" w:color="auto"/>
        <w:right w:val="none" w:sz="0" w:space="0" w:color="auto"/>
      </w:divBdr>
      <w:divsChild>
        <w:div w:id="994409870">
          <w:marLeft w:val="547"/>
          <w:marRight w:val="0"/>
          <w:marTop w:val="0"/>
          <w:marBottom w:val="0"/>
          <w:divBdr>
            <w:top w:val="none" w:sz="0" w:space="0" w:color="auto"/>
            <w:left w:val="none" w:sz="0" w:space="0" w:color="auto"/>
            <w:bottom w:val="none" w:sz="0" w:space="0" w:color="auto"/>
            <w:right w:val="none" w:sz="0" w:space="0" w:color="auto"/>
          </w:divBdr>
        </w:div>
        <w:div w:id="994409904">
          <w:marLeft w:val="547"/>
          <w:marRight w:val="0"/>
          <w:marTop w:val="0"/>
          <w:marBottom w:val="0"/>
          <w:divBdr>
            <w:top w:val="none" w:sz="0" w:space="0" w:color="auto"/>
            <w:left w:val="none" w:sz="0" w:space="0" w:color="auto"/>
            <w:bottom w:val="none" w:sz="0" w:space="0" w:color="auto"/>
            <w:right w:val="none" w:sz="0" w:space="0" w:color="auto"/>
          </w:divBdr>
        </w:div>
      </w:divsChild>
    </w:div>
    <w:div w:id="994409916">
      <w:marLeft w:val="0"/>
      <w:marRight w:val="0"/>
      <w:marTop w:val="0"/>
      <w:marBottom w:val="0"/>
      <w:divBdr>
        <w:top w:val="none" w:sz="0" w:space="0" w:color="auto"/>
        <w:left w:val="none" w:sz="0" w:space="0" w:color="auto"/>
        <w:bottom w:val="none" w:sz="0" w:space="0" w:color="auto"/>
        <w:right w:val="none" w:sz="0" w:space="0" w:color="auto"/>
      </w:divBdr>
      <w:divsChild>
        <w:div w:id="994409861">
          <w:marLeft w:val="547"/>
          <w:marRight w:val="0"/>
          <w:marTop w:val="0"/>
          <w:marBottom w:val="0"/>
          <w:divBdr>
            <w:top w:val="none" w:sz="0" w:space="0" w:color="auto"/>
            <w:left w:val="none" w:sz="0" w:space="0" w:color="auto"/>
            <w:bottom w:val="none" w:sz="0" w:space="0" w:color="auto"/>
            <w:right w:val="none" w:sz="0" w:space="0" w:color="auto"/>
          </w:divBdr>
        </w:div>
        <w:div w:id="994409874">
          <w:marLeft w:val="547"/>
          <w:marRight w:val="0"/>
          <w:marTop w:val="0"/>
          <w:marBottom w:val="0"/>
          <w:divBdr>
            <w:top w:val="none" w:sz="0" w:space="0" w:color="auto"/>
            <w:left w:val="none" w:sz="0" w:space="0" w:color="auto"/>
            <w:bottom w:val="none" w:sz="0" w:space="0" w:color="auto"/>
            <w:right w:val="none" w:sz="0" w:space="0" w:color="auto"/>
          </w:divBdr>
        </w:div>
        <w:div w:id="994409881">
          <w:marLeft w:val="1166"/>
          <w:marRight w:val="0"/>
          <w:marTop w:val="0"/>
          <w:marBottom w:val="0"/>
          <w:divBdr>
            <w:top w:val="none" w:sz="0" w:space="0" w:color="auto"/>
            <w:left w:val="none" w:sz="0" w:space="0" w:color="auto"/>
            <w:bottom w:val="none" w:sz="0" w:space="0" w:color="auto"/>
            <w:right w:val="none" w:sz="0" w:space="0" w:color="auto"/>
          </w:divBdr>
        </w:div>
        <w:div w:id="994409885">
          <w:marLeft w:val="1166"/>
          <w:marRight w:val="0"/>
          <w:marTop w:val="0"/>
          <w:marBottom w:val="0"/>
          <w:divBdr>
            <w:top w:val="none" w:sz="0" w:space="0" w:color="auto"/>
            <w:left w:val="none" w:sz="0" w:space="0" w:color="auto"/>
            <w:bottom w:val="none" w:sz="0" w:space="0" w:color="auto"/>
            <w:right w:val="none" w:sz="0" w:space="0" w:color="auto"/>
          </w:divBdr>
        </w:div>
        <w:div w:id="994409906">
          <w:marLeft w:val="547"/>
          <w:marRight w:val="0"/>
          <w:marTop w:val="0"/>
          <w:marBottom w:val="0"/>
          <w:divBdr>
            <w:top w:val="none" w:sz="0" w:space="0" w:color="auto"/>
            <w:left w:val="none" w:sz="0" w:space="0" w:color="auto"/>
            <w:bottom w:val="none" w:sz="0" w:space="0" w:color="auto"/>
            <w:right w:val="none" w:sz="0" w:space="0" w:color="auto"/>
          </w:divBdr>
        </w:div>
        <w:div w:id="994409929">
          <w:marLeft w:val="1166"/>
          <w:marRight w:val="0"/>
          <w:marTop w:val="0"/>
          <w:marBottom w:val="0"/>
          <w:divBdr>
            <w:top w:val="none" w:sz="0" w:space="0" w:color="auto"/>
            <w:left w:val="none" w:sz="0" w:space="0" w:color="auto"/>
            <w:bottom w:val="none" w:sz="0" w:space="0" w:color="auto"/>
            <w:right w:val="none" w:sz="0" w:space="0" w:color="auto"/>
          </w:divBdr>
        </w:div>
      </w:divsChild>
    </w:div>
    <w:div w:id="994409919">
      <w:marLeft w:val="0"/>
      <w:marRight w:val="0"/>
      <w:marTop w:val="0"/>
      <w:marBottom w:val="0"/>
      <w:divBdr>
        <w:top w:val="none" w:sz="0" w:space="0" w:color="auto"/>
        <w:left w:val="none" w:sz="0" w:space="0" w:color="auto"/>
        <w:bottom w:val="none" w:sz="0" w:space="0" w:color="auto"/>
        <w:right w:val="none" w:sz="0" w:space="0" w:color="auto"/>
      </w:divBdr>
      <w:divsChild>
        <w:div w:id="994409856">
          <w:marLeft w:val="547"/>
          <w:marRight w:val="0"/>
          <w:marTop w:val="0"/>
          <w:marBottom w:val="0"/>
          <w:divBdr>
            <w:top w:val="none" w:sz="0" w:space="0" w:color="auto"/>
            <w:left w:val="none" w:sz="0" w:space="0" w:color="auto"/>
            <w:bottom w:val="none" w:sz="0" w:space="0" w:color="auto"/>
            <w:right w:val="none" w:sz="0" w:space="0" w:color="auto"/>
          </w:divBdr>
        </w:div>
        <w:div w:id="994409859">
          <w:marLeft w:val="1166"/>
          <w:marRight w:val="0"/>
          <w:marTop w:val="0"/>
          <w:marBottom w:val="0"/>
          <w:divBdr>
            <w:top w:val="none" w:sz="0" w:space="0" w:color="auto"/>
            <w:left w:val="none" w:sz="0" w:space="0" w:color="auto"/>
            <w:bottom w:val="none" w:sz="0" w:space="0" w:color="auto"/>
            <w:right w:val="none" w:sz="0" w:space="0" w:color="auto"/>
          </w:divBdr>
        </w:div>
        <w:div w:id="994409862">
          <w:marLeft w:val="1166"/>
          <w:marRight w:val="0"/>
          <w:marTop w:val="0"/>
          <w:marBottom w:val="0"/>
          <w:divBdr>
            <w:top w:val="none" w:sz="0" w:space="0" w:color="auto"/>
            <w:left w:val="none" w:sz="0" w:space="0" w:color="auto"/>
            <w:bottom w:val="none" w:sz="0" w:space="0" w:color="auto"/>
            <w:right w:val="none" w:sz="0" w:space="0" w:color="auto"/>
          </w:divBdr>
        </w:div>
        <w:div w:id="994409865">
          <w:marLeft w:val="547"/>
          <w:marRight w:val="0"/>
          <w:marTop w:val="0"/>
          <w:marBottom w:val="0"/>
          <w:divBdr>
            <w:top w:val="none" w:sz="0" w:space="0" w:color="auto"/>
            <w:left w:val="none" w:sz="0" w:space="0" w:color="auto"/>
            <w:bottom w:val="none" w:sz="0" w:space="0" w:color="auto"/>
            <w:right w:val="none" w:sz="0" w:space="0" w:color="auto"/>
          </w:divBdr>
        </w:div>
        <w:div w:id="994409876">
          <w:marLeft w:val="1166"/>
          <w:marRight w:val="0"/>
          <w:marTop w:val="0"/>
          <w:marBottom w:val="0"/>
          <w:divBdr>
            <w:top w:val="none" w:sz="0" w:space="0" w:color="auto"/>
            <w:left w:val="none" w:sz="0" w:space="0" w:color="auto"/>
            <w:bottom w:val="none" w:sz="0" w:space="0" w:color="auto"/>
            <w:right w:val="none" w:sz="0" w:space="0" w:color="auto"/>
          </w:divBdr>
        </w:div>
        <w:div w:id="994409879">
          <w:marLeft w:val="547"/>
          <w:marRight w:val="0"/>
          <w:marTop w:val="0"/>
          <w:marBottom w:val="0"/>
          <w:divBdr>
            <w:top w:val="none" w:sz="0" w:space="0" w:color="auto"/>
            <w:left w:val="none" w:sz="0" w:space="0" w:color="auto"/>
            <w:bottom w:val="none" w:sz="0" w:space="0" w:color="auto"/>
            <w:right w:val="none" w:sz="0" w:space="0" w:color="auto"/>
          </w:divBdr>
        </w:div>
        <w:div w:id="994409884">
          <w:marLeft w:val="547"/>
          <w:marRight w:val="0"/>
          <w:marTop w:val="0"/>
          <w:marBottom w:val="0"/>
          <w:divBdr>
            <w:top w:val="none" w:sz="0" w:space="0" w:color="auto"/>
            <w:left w:val="none" w:sz="0" w:space="0" w:color="auto"/>
            <w:bottom w:val="none" w:sz="0" w:space="0" w:color="auto"/>
            <w:right w:val="none" w:sz="0" w:space="0" w:color="auto"/>
          </w:divBdr>
        </w:div>
        <w:div w:id="994409887">
          <w:marLeft w:val="547"/>
          <w:marRight w:val="0"/>
          <w:marTop w:val="0"/>
          <w:marBottom w:val="0"/>
          <w:divBdr>
            <w:top w:val="none" w:sz="0" w:space="0" w:color="auto"/>
            <w:left w:val="none" w:sz="0" w:space="0" w:color="auto"/>
            <w:bottom w:val="none" w:sz="0" w:space="0" w:color="auto"/>
            <w:right w:val="none" w:sz="0" w:space="0" w:color="auto"/>
          </w:divBdr>
        </w:div>
        <w:div w:id="994409892">
          <w:marLeft w:val="547"/>
          <w:marRight w:val="0"/>
          <w:marTop w:val="0"/>
          <w:marBottom w:val="0"/>
          <w:divBdr>
            <w:top w:val="none" w:sz="0" w:space="0" w:color="auto"/>
            <w:left w:val="none" w:sz="0" w:space="0" w:color="auto"/>
            <w:bottom w:val="none" w:sz="0" w:space="0" w:color="auto"/>
            <w:right w:val="none" w:sz="0" w:space="0" w:color="auto"/>
          </w:divBdr>
        </w:div>
        <w:div w:id="994409907">
          <w:marLeft w:val="1166"/>
          <w:marRight w:val="0"/>
          <w:marTop w:val="0"/>
          <w:marBottom w:val="0"/>
          <w:divBdr>
            <w:top w:val="none" w:sz="0" w:space="0" w:color="auto"/>
            <w:left w:val="none" w:sz="0" w:space="0" w:color="auto"/>
            <w:bottom w:val="none" w:sz="0" w:space="0" w:color="auto"/>
            <w:right w:val="none" w:sz="0" w:space="0" w:color="auto"/>
          </w:divBdr>
        </w:div>
        <w:div w:id="994409910">
          <w:marLeft w:val="547"/>
          <w:marRight w:val="0"/>
          <w:marTop w:val="0"/>
          <w:marBottom w:val="0"/>
          <w:divBdr>
            <w:top w:val="none" w:sz="0" w:space="0" w:color="auto"/>
            <w:left w:val="none" w:sz="0" w:space="0" w:color="auto"/>
            <w:bottom w:val="none" w:sz="0" w:space="0" w:color="auto"/>
            <w:right w:val="none" w:sz="0" w:space="0" w:color="auto"/>
          </w:divBdr>
        </w:div>
        <w:div w:id="994409912">
          <w:marLeft w:val="547"/>
          <w:marRight w:val="0"/>
          <w:marTop w:val="0"/>
          <w:marBottom w:val="0"/>
          <w:divBdr>
            <w:top w:val="none" w:sz="0" w:space="0" w:color="auto"/>
            <w:left w:val="none" w:sz="0" w:space="0" w:color="auto"/>
            <w:bottom w:val="none" w:sz="0" w:space="0" w:color="auto"/>
            <w:right w:val="none" w:sz="0" w:space="0" w:color="auto"/>
          </w:divBdr>
        </w:div>
        <w:div w:id="994409913">
          <w:marLeft w:val="1166"/>
          <w:marRight w:val="0"/>
          <w:marTop w:val="0"/>
          <w:marBottom w:val="0"/>
          <w:divBdr>
            <w:top w:val="none" w:sz="0" w:space="0" w:color="auto"/>
            <w:left w:val="none" w:sz="0" w:space="0" w:color="auto"/>
            <w:bottom w:val="none" w:sz="0" w:space="0" w:color="auto"/>
            <w:right w:val="none" w:sz="0" w:space="0" w:color="auto"/>
          </w:divBdr>
        </w:div>
        <w:div w:id="994409918">
          <w:marLeft w:val="1166"/>
          <w:marRight w:val="0"/>
          <w:marTop w:val="0"/>
          <w:marBottom w:val="0"/>
          <w:divBdr>
            <w:top w:val="none" w:sz="0" w:space="0" w:color="auto"/>
            <w:left w:val="none" w:sz="0" w:space="0" w:color="auto"/>
            <w:bottom w:val="none" w:sz="0" w:space="0" w:color="auto"/>
            <w:right w:val="none" w:sz="0" w:space="0" w:color="auto"/>
          </w:divBdr>
        </w:div>
        <w:div w:id="994409932">
          <w:marLeft w:val="1166"/>
          <w:marRight w:val="0"/>
          <w:marTop w:val="0"/>
          <w:marBottom w:val="0"/>
          <w:divBdr>
            <w:top w:val="none" w:sz="0" w:space="0" w:color="auto"/>
            <w:left w:val="none" w:sz="0" w:space="0" w:color="auto"/>
            <w:bottom w:val="none" w:sz="0" w:space="0" w:color="auto"/>
            <w:right w:val="none" w:sz="0" w:space="0" w:color="auto"/>
          </w:divBdr>
        </w:div>
        <w:div w:id="994409933">
          <w:marLeft w:val="547"/>
          <w:marRight w:val="0"/>
          <w:marTop w:val="0"/>
          <w:marBottom w:val="0"/>
          <w:divBdr>
            <w:top w:val="none" w:sz="0" w:space="0" w:color="auto"/>
            <w:left w:val="none" w:sz="0" w:space="0" w:color="auto"/>
            <w:bottom w:val="none" w:sz="0" w:space="0" w:color="auto"/>
            <w:right w:val="none" w:sz="0" w:space="0" w:color="auto"/>
          </w:divBdr>
        </w:div>
      </w:divsChild>
    </w:div>
    <w:div w:id="994409923">
      <w:marLeft w:val="0"/>
      <w:marRight w:val="0"/>
      <w:marTop w:val="0"/>
      <w:marBottom w:val="0"/>
      <w:divBdr>
        <w:top w:val="none" w:sz="0" w:space="0" w:color="auto"/>
        <w:left w:val="none" w:sz="0" w:space="0" w:color="auto"/>
        <w:bottom w:val="none" w:sz="0" w:space="0" w:color="auto"/>
        <w:right w:val="none" w:sz="0" w:space="0" w:color="auto"/>
      </w:divBdr>
      <w:divsChild>
        <w:div w:id="994409860">
          <w:marLeft w:val="547"/>
          <w:marRight w:val="0"/>
          <w:marTop w:val="0"/>
          <w:marBottom w:val="0"/>
          <w:divBdr>
            <w:top w:val="none" w:sz="0" w:space="0" w:color="auto"/>
            <w:left w:val="none" w:sz="0" w:space="0" w:color="auto"/>
            <w:bottom w:val="none" w:sz="0" w:space="0" w:color="auto"/>
            <w:right w:val="none" w:sz="0" w:space="0" w:color="auto"/>
          </w:divBdr>
        </w:div>
        <w:div w:id="994409867">
          <w:marLeft w:val="547"/>
          <w:marRight w:val="0"/>
          <w:marTop w:val="0"/>
          <w:marBottom w:val="0"/>
          <w:divBdr>
            <w:top w:val="none" w:sz="0" w:space="0" w:color="auto"/>
            <w:left w:val="none" w:sz="0" w:space="0" w:color="auto"/>
            <w:bottom w:val="none" w:sz="0" w:space="0" w:color="auto"/>
            <w:right w:val="none" w:sz="0" w:space="0" w:color="auto"/>
          </w:divBdr>
        </w:div>
        <w:div w:id="994409869">
          <w:marLeft w:val="547"/>
          <w:marRight w:val="0"/>
          <w:marTop w:val="0"/>
          <w:marBottom w:val="0"/>
          <w:divBdr>
            <w:top w:val="none" w:sz="0" w:space="0" w:color="auto"/>
            <w:left w:val="none" w:sz="0" w:space="0" w:color="auto"/>
            <w:bottom w:val="none" w:sz="0" w:space="0" w:color="auto"/>
            <w:right w:val="none" w:sz="0" w:space="0" w:color="auto"/>
          </w:divBdr>
        </w:div>
        <w:div w:id="994409871">
          <w:marLeft w:val="547"/>
          <w:marRight w:val="0"/>
          <w:marTop w:val="0"/>
          <w:marBottom w:val="0"/>
          <w:divBdr>
            <w:top w:val="none" w:sz="0" w:space="0" w:color="auto"/>
            <w:left w:val="none" w:sz="0" w:space="0" w:color="auto"/>
            <w:bottom w:val="none" w:sz="0" w:space="0" w:color="auto"/>
            <w:right w:val="none" w:sz="0" w:space="0" w:color="auto"/>
          </w:divBdr>
        </w:div>
        <w:div w:id="994409878">
          <w:marLeft w:val="547"/>
          <w:marRight w:val="0"/>
          <w:marTop w:val="0"/>
          <w:marBottom w:val="0"/>
          <w:divBdr>
            <w:top w:val="none" w:sz="0" w:space="0" w:color="auto"/>
            <w:left w:val="none" w:sz="0" w:space="0" w:color="auto"/>
            <w:bottom w:val="none" w:sz="0" w:space="0" w:color="auto"/>
            <w:right w:val="none" w:sz="0" w:space="0" w:color="auto"/>
          </w:divBdr>
        </w:div>
        <w:div w:id="994409889">
          <w:marLeft w:val="547"/>
          <w:marRight w:val="0"/>
          <w:marTop w:val="0"/>
          <w:marBottom w:val="0"/>
          <w:divBdr>
            <w:top w:val="none" w:sz="0" w:space="0" w:color="auto"/>
            <w:left w:val="none" w:sz="0" w:space="0" w:color="auto"/>
            <w:bottom w:val="none" w:sz="0" w:space="0" w:color="auto"/>
            <w:right w:val="none" w:sz="0" w:space="0" w:color="auto"/>
          </w:divBdr>
        </w:div>
        <w:div w:id="994409893">
          <w:marLeft w:val="547"/>
          <w:marRight w:val="0"/>
          <w:marTop w:val="0"/>
          <w:marBottom w:val="0"/>
          <w:divBdr>
            <w:top w:val="none" w:sz="0" w:space="0" w:color="auto"/>
            <w:left w:val="none" w:sz="0" w:space="0" w:color="auto"/>
            <w:bottom w:val="none" w:sz="0" w:space="0" w:color="auto"/>
            <w:right w:val="none" w:sz="0" w:space="0" w:color="auto"/>
          </w:divBdr>
        </w:div>
        <w:div w:id="994409895">
          <w:marLeft w:val="1166"/>
          <w:marRight w:val="0"/>
          <w:marTop w:val="0"/>
          <w:marBottom w:val="0"/>
          <w:divBdr>
            <w:top w:val="none" w:sz="0" w:space="0" w:color="auto"/>
            <w:left w:val="none" w:sz="0" w:space="0" w:color="auto"/>
            <w:bottom w:val="none" w:sz="0" w:space="0" w:color="auto"/>
            <w:right w:val="none" w:sz="0" w:space="0" w:color="auto"/>
          </w:divBdr>
        </w:div>
        <w:div w:id="994409909">
          <w:marLeft w:val="547"/>
          <w:marRight w:val="0"/>
          <w:marTop w:val="0"/>
          <w:marBottom w:val="0"/>
          <w:divBdr>
            <w:top w:val="none" w:sz="0" w:space="0" w:color="auto"/>
            <w:left w:val="none" w:sz="0" w:space="0" w:color="auto"/>
            <w:bottom w:val="none" w:sz="0" w:space="0" w:color="auto"/>
            <w:right w:val="none" w:sz="0" w:space="0" w:color="auto"/>
          </w:divBdr>
        </w:div>
        <w:div w:id="994409920">
          <w:marLeft w:val="1166"/>
          <w:marRight w:val="0"/>
          <w:marTop w:val="0"/>
          <w:marBottom w:val="0"/>
          <w:divBdr>
            <w:top w:val="none" w:sz="0" w:space="0" w:color="auto"/>
            <w:left w:val="none" w:sz="0" w:space="0" w:color="auto"/>
            <w:bottom w:val="none" w:sz="0" w:space="0" w:color="auto"/>
            <w:right w:val="none" w:sz="0" w:space="0" w:color="auto"/>
          </w:divBdr>
        </w:div>
        <w:div w:id="994409922">
          <w:marLeft w:val="547"/>
          <w:marRight w:val="0"/>
          <w:marTop w:val="0"/>
          <w:marBottom w:val="0"/>
          <w:divBdr>
            <w:top w:val="none" w:sz="0" w:space="0" w:color="auto"/>
            <w:left w:val="none" w:sz="0" w:space="0" w:color="auto"/>
            <w:bottom w:val="none" w:sz="0" w:space="0" w:color="auto"/>
            <w:right w:val="none" w:sz="0" w:space="0" w:color="auto"/>
          </w:divBdr>
        </w:div>
        <w:div w:id="994409924">
          <w:marLeft w:val="547"/>
          <w:marRight w:val="0"/>
          <w:marTop w:val="0"/>
          <w:marBottom w:val="0"/>
          <w:divBdr>
            <w:top w:val="none" w:sz="0" w:space="0" w:color="auto"/>
            <w:left w:val="none" w:sz="0" w:space="0" w:color="auto"/>
            <w:bottom w:val="none" w:sz="0" w:space="0" w:color="auto"/>
            <w:right w:val="none" w:sz="0" w:space="0" w:color="auto"/>
          </w:divBdr>
        </w:div>
      </w:divsChild>
    </w:div>
    <w:div w:id="994409926">
      <w:marLeft w:val="0"/>
      <w:marRight w:val="0"/>
      <w:marTop w:val="0"/>
      <w:marBottom w:val="0"/>
      <w:divBdr>
        <w:top w:val="none" w:sz="0" w:space="0" w:color="auto"/>
        <w:left w:val="none" w:sz="0" w:space="0" w:color="auto"/>
        <w:bottom w:val="none" w:sz="0" w:space="0" w:color="auto"/>
        <w:right w:val="none" w:sz="0" w:space="0" w:color="auto"/>
      </w:divBdr>
    </w:div>
    <w:div w:id="994409927">
      <w:marLeft w:val="0"/>
      <w:marRight w:val="0"/>
      <w:marTop w:val="0"/>
      <w:marBottom w:val="0"/>
      <w:divBdr>
        <w:top w:val="none" w:sz="0" w:space="0" w:color="auto"/>
        <w:left w:val="none" w:sz="0" w:space="0" w:color="auto"/>
        <w:bottom w:val="none" w:sz="0" w:space="0" w:color="auto"/>
        <w:right w:val="none" w:sz="0" w:space="0" w:color="auto"/>
      </w:divBdr>
    </w:div>
    <w:div w:id="994409931">
      <w:marLeft w:val="0"/>
      <w:marRight w:val="0"/>
      <w:marTop w:val="0"/>
      <w:marBottom w:val="0"/>
      <w:divBdr>
        <w:top w:val="none" w:sz="0" w:space="0" w:color="auto"/>
        <w:left w:val="none" w:sz="0" w:space="0" w:color="auto"/>
        <w:bottom w:val="none" w:sz="0" w:space="0" w:color="auto"/>
        <w:right w:val="none" w:sz="0" w:space="0" w:color="auto"/>
      </w:divBdr>
      <w:divsChild>
        <w:div w:id="994409868">
          <w:marLeft w:val="1800"/>
          <w:marRight w:val="0"/>
          <w:marTop w:val="0"/>
          <w:marBottom w:val="0"/>
          <w:divBdr>
            <w:top w:val="none" w:sz="0" w:space="0" w:color="auto"/>
            <w:left w:val="none" w:sz="0" w:space="0" w:color="auto"/>
            <w:bottom w:val="none" w:sz="0" w:space="0" w:color="auto"/>
            <w:right w:val="none" w:sz="0" w:space="0" w:color="auto"/>
          </w:divBdr>
        </w:div>
        <w:div w:id="994409872">
          <w:marLeft w:val="547"/>
          <w:marRight w:val="0"/>
          <w:marTop w:val="0"/>
          <w:marBottom w:val="0"/>
          <w:divBdr>
            <w:top w:val="none" w:sz="0" w:space="0" w:color="auto"/>
            <w:left w:val="none" w:sz="0" w:space="0" w:color="auto"/>
            <w:bottom w:val="none" w:sz="0" w:space="0" w:color="auto"/>
            <w:right w:val="none" w:sz="0" w:space="0" w:color="auto"/>
          </w:divBdr>
        </w:div>
        <w:div w:id="994409875">
          <w:marLeft w:val="547"/>
          <w:marRight w:val="0"/>
          <w:marTop w:val="0"/>
          <w:marBottom w:val="0"/>
          <w:divBdr>
            <w:top w:val="none" w:sz="0" w:space="0" w:color="auto"/>
            <w:left w:val="none" w:sz="0" w:space="0" w:color="auto"/>
            <w:bottom w:val="none" w:sz="0" w:space="0" w:color="auto"/>
            <w:right w:val="none" w:sz="0" w:space="0" w:color="auto"/>
          </w:divBdr>
        </w:div>
        <w:div w:id="994409899">
          <w:marLeft w:val="1166"/>
          <w:marRight w:val="0"/>
          <w:marTop w:val="0"/>
          <w:marBottom w:val="0"/>
          <w:divBdr>
            <w:top w:val="none" w:sz="0" w:space="0" w:color="auto"/>
            <w:left w:val="none" w:sz="0" w:space="0" w:color="auto"/>
            <w:bottom w:val="none" w:sz="0" w:space="0" w:color="auto"/>
            <w:right w:val="none" w:sz="0" w:space="0" w:color="auto"/>
          </w:divBdr>
        </w:div>
        <w:div w:id="994409902">
          <w:marLeft w:val="1166"/>
          <w:marRight w:val="0"/>
          <w:marTop w:val="0"/>
          <w:marBottom w:val="0"/>
          <w:divBdr>
            <w:top w:val="none" w:sz="0" w:space="0" w:color="auto"/>
            <w:left w:val="none" w:sz="0" w:space="0" w:color="auto"/>
            <w:bottom w:val="none" w:sz="0" w:space="0" w:color="auto"/>
            <w:right w:val="none" w:sz="0" w:space="0" w:color="auto"/>
          </w:divBdr>
        </w:div>
        <w:div w:id="994409905">
          <w:marLeft w:val="547"/>
          <w:marRight w:val="0"/>
          <w:marTop w:val="0"/>
          <w:marBottom w:val="0"/>
          <w:divBdr>
            <w:top w:val="none" w:sz="0" w:space="0" w:color="auto"/>
            <w:left w:val="none" w:sz="0" w:space="0" w:color="auto"/>
            <w:bottom w:val="none" w:sz="0" w:space="0" w:color="auto"/>
            <w:right w:val="none" w:sz="0" w:space="0" w:color="auto"/>
          </w:divBdr>
        </w:div>
        <w:div w:id="994409921">
          <w:marLeft w:val="1800"/>
          <w:marRight w:val="0"/>
          <w:marTop w:val="0"/>
          <w:marBottom w:val="0"/>
          <w:divBdr>
            <w:top w:val="none" w:sz="0" w:space="0" w:color="auto"/>
            <w:left w:val="none" w:sz="0" w:space="0" w:color="auto"/>
            <w:bottom w:val="none" w:sz="0" w:space="0" w:color="auto"/>
            <w:right w:val="none" w:sz="0" w:space="0" w:color="auto"/>
          </w:divBdr>
        </w:div>
        <w:div w:id="994409925">
          <w:marLeft w:val="1166"/>
          <w:marRight w:val="0"/>
          <w:marTop w:val="0"/>
          <w:marBottom w:val="0"/>
          <w:divBdr>
            <w:top w:val="none" w:sz="0" w:space="0" w:color="auto"/>
            <w:left w:val="none" w:sz="0" w:space="0" w:color="auto"/>
            <w:bottom w:val="none" w:sz="0" w:space="0" w:color="auto"/>
            <w:right w:val="none" w:sz="0" w:space="0" w:color="auto"/>
          </w:divBdr>
        </w:div>
      </w:divsChild>
    </w:div>
    <w:div w:id="994409934">
      <w:marLeft w:val="0"/>
      <w:marRight w:val="0"/>
      <w:marTop w:val="0"/>
      <w:marBottom w:val="0"/>
      <w:divBdr>
        <w:top w:val="none" w:sz="0" w:space="0" w:color="auto"/>
        <w:left w:val="none" w:sz="0" w:space="0" w:color="auto"/>
        <w:bottom w:val="none" w:sz="0" w:space="0" w:color="auto"/>
        <w:right w:val="none" w:sz="0" w:space="0" w:color="auto"/>
      </w:divBdr>
    </w:div>
    <w:div w:id="994409935">
      <w:marLeft w:val="0"/>
      <w:marRight w:val="0"/>
      <w:marTop w:val="0"/>
      <w:marBottom w:val="0"/>
      <w:divBdr>
        <w:top w:val="none" w:sz="0" w:space="0" w:color="auto"/>
        <w:left w:val="none" w:sz="0" w:space="0" w:color="auto"/>
        <w:bottom w:val="none" w:sz="0" w:space="0" w:color="auto"/>
        <w:right w:val="none" w:sz="0" w:space="0" w:color="auto"/>
      </w:divBdr>
      <w:divsChild>
        <w:div w:id="994409841">
          <w:marLeft w:val="0"/>
          <w:marRight w:val="0"/>
          <w:marTop w:val="0"/>
          <w:marBottom w:val="0"/>
          <w:divBdr>
            <w:top w:val="none" w:sz="0" w:space="0" w:color="auto"/>
            <w:left w:val="none" w:sz="0" w:space="0" w:color="auto"/>
            <w:bottom w:val="none" w:sz="0" w:space="0" w:color="auto"/>
            <w:right w:val="none" w:sz="0" w:space="0" w:color="auto"/>
          </w:divBdr>
          <w:divsChild>
            <w:div w:id="994409942">
              <w:marLeft w:val="0"/>
              <w:marRight w:val="0"/>
              <w:marTop w:val="0"/>
              <w:marBottom w:val="0"/>
              <w:divBdr>
                <w:top w:val="none" w:sz="0" w:space="0" w:color="auto"/>
                <w:left w:val="none" w:sz="0" w:space="0" w:color="auto"/>
                <w:bottom w:val="none" w:sz="0" w:space="0" w:color="auto"/>
                <w:right w:val="none" w:sz="0" w:space="0" w:color="auto"/>
              </w:divBdr>
            </w:div>
            <w:div w:id="9944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936">
      <w:marLeft w:val="0"/>
      <w:marRight w:val="0"/>
      <w:marTop w:val="0"/>
      <w:marBottom w:val="0"/>
      <w:divBdr>
        <w:top w:val="none" w:sz="0" w:space="0" w:color="auto"/>
        <w:left w:val="none" w:sz="0" w:space="0" w:color="auto"/>
        <w:bottom w:val="none" w:sz="0" w:space="0" w:color="auto"/>
        <w:right w:val="none" w:sz="0" w:space="0" w:color="auto"/>
      </w:divBdr>
      <w:divsChild>
        <w:div w:id="994409945">
          <w:marLeft w:val="0"/>
          <w:marRight w:val="0"/>
          <w:marTop w:val="0"/>
          <w:marBottom w:val="0"/>
          <w:divBdr>
            <w:top w:val="none" w:sz="0" w:space="0" w:color="auto"/>
            <w:left w:val="none" w:sz="0" w:space="0" w:color="auto"/>
            <w:bottom w:val="none" w:sz="0" w:space="0" w:color="auto"/>
            <w:right w:val="none" w:sz="0" w:space="0" w:color="auto"/>
          </w:divBdr>
          <w:divsChild>
            <w:div w:id="9944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937">
      <w:marLeft w:val="0"/>
      <w:marRight w:val="0"/>
      <w:marTop w:val="0"/>
      <w:marBottom w:val="0"/>
      <w:divBdr>
        <w:top w:val="none" w:sz="0" w:space="0" w:color="auto"/>
        <w:left w:val="none" w:sz="0" w:space="0" w:color="auto"/>
        <w:bottom w:val="none" w:sz="0" w:space="0" w:color="auto"/>
        <w:right w:val="none" w:sz="0" w:space="0" w:color="auto"/>
      </w:divBdr>
    </w:div>
    <w:div w:id="994409938">
      <w:marLeft w:val="0"/>
      <w:marRight w:val="0"/>
      <w:marTop w:val="0"/>
      <w:marBottom w:val="0"/>
      <w:divBdr>
        <w:top w:val="none" w:sz="0" w:space="0" w:color="auto"/>
        <w:left w:val="none" w:sz="0" w:space="0" w:color="auto"/>
        <w:bottom w:val="none" w:sz="0" w:space="0" w:color="auto"/>
        <w:right w:val="none" w:sz="0" w:space="0" w:color="auto"/>
      </w:divBdr>
    </w:div>
    <w:div w:id="994409939">
      <w:marLeft w:val="0"/>
      <w:marRight w:val="0"/>
      <w:marTop w:val="0"/>
      <w:marBottom w:val="0"/>
      <w:divBdr>
        <w:top w:val="none" w:sz="0" w:space="0" w:color="auto"/>
        <w:left w:val="none" w:sz="0" w:space="0" w:color="auto"/>
        <w:bottom w:val="none" w:sz="0" w:space="0" w:color="auto"/>
        <w:right w:val="none" w:sz="0" w:space="0" w:color="auto"/>
      </w:divBdr>
    </w:div>
    <w:div w:id="994409940">
      <w:marLeft w:val="0"/>
      <w:marRight w:val="0"/>
      <w:marTop w:val="0"/>
      <w:marBottom w:val="0"/>
      <w:divBdr>
        <w:top w:val="none" w:sz="0" w:space="0" w:color="auto"/>
        <w:left w:val="none" w:sz="0" w:space="0" w:color="auto"/>
        <w:bottom w:val="none" w:sz="0" w:space="0" w:color="auto"/>
        <w:right w:val="none" w:sz="0" w:space="0" w:color="auto"/>
      </w:divBdr>
    </w:div>
    <w:div w:id="994409941">
      <w:marLeft w:val="0"/>
      <w:marRight w:val="0"/>
      <w:marTop w:val="0"/>
      <w:marBottom w:val="0"/>
      <w:divBdr>
        <w:top w:val="none" w:sz="0" w:space="0" w:color="auto"/>
        <w:left w:val="none" w:sz="0" w:space="0" w:color="auto"/>
        <w:bottom w:val="none" w:sz="0" w:space="0" w:color="auto"/>
        <w:right w:val="none" w:sz="0" w:space="0" w:color="auto"/>
      </w:divBdr>
    </w:div>
    <w:div w:id="994409943">
      <w:marLeft w:val="0"/>
      <w:marRight w:val="0"/>
      <w:marTop w:val="0"/>
      <w:marBottom w:val="0"/>
      <w:divBdr>
        <w:top w:val="none" w:sz="0" w:space="0" w:color="auto"/>
        <w:left w:val="none" w:sz="0" w:space="0" w:color="auto"/>
        <w:bottom w:val="none" w:sz="0" w:space="0" w:color="auto"/>
        <w:right w:val="none" w:sz="0" w:space="0" w:color="auto"/>
      </w:divBdr>
    </w:div>
    <w:div w:id="994409946">
      <w:marLeft w:val="0"/>
      <w:marRight w:val="0"/>
      <w:marTop w:val="0"/>
      <w:marBottom w:val="0"/>
      <w:divBdr>
        <w:top w:val="none" w:sz="0" w:space="0" w:color="auto"/>
        <w:left w:val="none" w:sz="0" w:space="0" w:color="auto"/>
        <w:bottom w:val="none" w:sz="0" w:space="0" w:color="auto"/>
        <w:right w:val="none" w:sz="0" w:space="0" w:color="auto"/>
      </w:divBdr>
    </w:div>
    <w:div w:id="994409947">
      <w:marLeft w:val="0"/>
      <w:marRight w:val="0"/>
      <w:marTop w:val="0"/>
      <w:marBottom w:val="0"/>
      <w:divBdr>
        <w:top w:val="none" w:sz="0" w:space="0" w:color="auto"/>
        <w:left w:val="none" w:sz="0" w:space="0" w:color="auto"/>
        <w:bottom w:val="none" w:sz="0" w:space="0" w:color="auto"/>
        <w:right w:val="none" w:sz="0" w:space="0" w:color="auto"/>
      </w:divBdr>
    </w:div>
    <w:div w:id="9944099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ntermountatinhealthcare.org" TargetMode="External"/><Relationship Id="rId21" Type="http://schemas.openxmlformats.org/officeDocument/2006/relationships/hyperlink" Target="mailto:connie.mitchell@cdph.ca.gov" TargetMode="External"/><Relationship Id="rId34" Type="http://schemas.openxmlformats.org/officeDocument/2006/relationships/image" Target="media/image12.png"/><Relationship Id="rId42" Type="http://schemas.openxmlformats.org/officeDocument/2006/relationships/package" Target="embeddings/Microsoft_Office_PowerPoint_Slide1.sldx"/><Relationship Id="rId47" Type="http://schemas.openxmlformats.org/officeDocument/2006/relationships/image" Target="media/image23.emf"/><Relationship Id="rId50" Type="http://schemas.openxmlformats.org/officeDocument/2006/relationships/image" Target="media/image25.jpeg"/><Relationship Id="rId55" Type="http://schemas.openxmlformats.org/officeDocument/2006/relationships/hyperlink" Target="file:///C:\program%20files\qualcomm\eudora\attach\%09http:\--www.effectivehealthcare.ahrq.gov-index.cfm-search-for-guides-reviews-and-reports-%3fpageaction=displayproduct&amp;productid=353" TargetMode="External"/><Relationship Id="rId63" Type="http://schemas.openxmlformats.org/officeDocument/2006/relationships/image" Target="media/image29.png"/><Relationship Id="rId68" Type="http://schemas.openxmlformats.org/officeDocument/2006/relationships/hyperlink" Target="mailto:JBaptiste-Smith@dph.sbcounty.gov" TargetMode="External"/><Relationship Id="rId76" Type="http://schemas.openxmlformats.org/officeDocument/2006/relationships/hyperlink" Target="http://www.ihi.org/IHI/Results/WhitePapers/IdealizedDesignofPerinatalCareWhitePaper.htm" TargetMode="External"/><Relationship Id="rId84" Type="http://schemas.openxmlformats.org/officeDocument/2006/relationships/hyperlink" Target="http://www.ihi.org" TargetMode="External"/><Relationship Id="rId89" Type="http://schemas.openxmlformats.org/officeDocument/2006/relationships/hyperlink" Target="http://www.jointcommission.org/PerformanceMeasurement/PerformanceMeasurement/Perinatal+Care+Core+Measure+Set.html"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4.jpeg"/><Relationship Id="rId92"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www.hcahealthcare.com"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wmf"/><Relationship Id="rId40" Type="http://schemas.openxmlformats.org/officeDocument/2006/relationships/image" Target="media/image17.png"/><Relationship Id="rId45" Type="http://schemas.openxmlformats.org/officeDocument/2006/relationships/image" Target="media/image21.emf"/><Relationship Id="rId53" Type="http://schemas.openxmlformats.org/officeDocument/2006/relationships/image" Target="media/image26.emf"/><Relationship Id="rId58" Type="http://schemas.openxmlformats.org/officeDocument/2006/relationships/hyperlink" Target="http://www.marchofdimes.com/pnhec/240_20203.asp" TargetMode="External"/><Relationship Id="rId66" Type="http://schemas.openxmlformats.org/officeDocument/2006/relationships/image" Target="media/image32.png"/><Relationship Id="rId74" Type="http://schemas.openxmlformats.org/officeDocument/2006/relationships/hyperlink" Target="http://www.healthypeople.gov/Publications/HealthyCommunities2001/default.htm" TargetMode="External"/><Relationship Id="rId79" Type="http://schemas.openxmlformats.org/officeDocument/2006/relationships/hyperlink" Target="http://www.ihi.org/IHI/Results/WhitePapers/IdealizedDesignofPerinatalCareWhitePaper.htm" TargetMode="External"/><Relationship Id="rId87" Type="http://schemas.openxmlformats.org/officeDocument/2006/relationships/hyperlink" Target="http://www.marchofdimes.com" TargetMode="External"/><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hyperlink" Target="http://www.cmqcc.org" TargetMode="External"/><Relationship Id="rId90" Type="http://schemas.openxmlformats.org/officeDocument/2006/relationships/hyperlink" Target="http://www.healthypeople.gov/Publications/HealthyCommunities2001/default.htm" TargetMode="External"/><Relationship Id="rId95" Type="http://schemas.openxmlformats.org/officeDocument/2006/relationships/header" Target="header6.xml"/><Relationship Id="rId19" Type="http://schemas.openxmlformats.org/officeDocument/2006/relationships/hyperlink" Target="mailto:melsop@cmqcc.org" TargetMode="External"/><Relationship Id="rId14" Type="http://schemas.openxmlformats.org/officeDocument/2006/relationships/footer" Target="footer2.xml"/><Relationship Id="rId22" Type="http://schemas.openxmlformats.org/officeDocument/2006/relationships/hyperlink" Target="http://www.cdph.ca.gov" TargetMode="External"/><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yperlink" Target="http://manual.jointcommission.org/releases/archive/TJC2010A1/MIF0166.html" TargetMode="External"/><Relationship Id="rId56" Type="http://schemas.openxmlformats.org/officeDocument/2006/relationships/hyperlink" Target="http://www.lamaze.org/ChildbirthEducators/ResourcesforEducators/CarePracticePapers/LaborBeginsOnItsOwn/tabid/487/Default.aspx" TargetMode="External"/><Relationship Id="rId64" Type="http://schemas.openxmlformats.org/officeDocument/2006/relationships/image" Target="media/image30.png"/><Relationship Id="rId69" Type="http://schemas.openxmlformats.org/officeDocument/2006/relationships/image" Target="media/image33.emf"/><Relationship Id="rId77" Type="http://schemas.openxmlformats.org/officeDocument/2006/relationships/hyperlink" Target="http://www.qualityforum.org/Standards/Measures/Elective_delivery_prior_to_39_completed_weeks_gestation.aspx" TargetMode="External"/><Relationship Id="rId8" Type="http://schemas.openxmlformats.org/officeDocument/2006/relationships/image" Target="media/image2.jpeg"/><Relationship Id="rId51" Type="http://schemas.openxmlformats.org/officeDocument/2006/relationships/hyperlink" Target="http://www.marchofdimes.com/pnhec/240_48590.asp" TargetMode="External"/><Relationship Id="rId72" Type="http://schemas.openxmlformats.org/officeDocument/2006/relationships/image" Target="media/image35.emf"/><Relationship Id="rId80" Type="http://schemas.openxmlformats.org/officeDocument/2006/relationships/hyperlink" Target="http://www.ihi.org/IHI/Topics/Improvement/ImprovementMethods/HowToImprove/" TargetMode="External"/><Relationship Id="rId85" Type="http://schemas.openxmlformats.org/officeDocument/2006/relationships/hyperlink" Target="http://www.intermountainhealthcare.org" TargetMode="External"/><Relationship Id="rId93" Type="http://schemas.openxmlformats.org/officeDocument/2006/relationships/header" Target="header5.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lkowalewski@marchofdimes.com" TargetMode="External"/><Relationship Id="rId25" Type="http://schemas.openxmlformats.org/officeDocument/2006/relationships/image" Target="media/image7.png"/><Relationship Id="rId33" Type="http://schemas.openxmlformats.org/officeDocument/2006/relationships/oleObject" Target="embeddings/Microsoft_Office_Excel_Chart2.xls"/><Relationship Id="rId38" Type="http://schemas.openxmlformats.org/officeDocument/2006/relationships/image" Target="media/image15.png"/><Relationship Id="rId46" Type="http://schemas.openxmlformats.org/officeDocument/2006/relationships/image" Target="media/image22.emf"/><Relationship Id="rId59" Type="http://schemas.openxmlformats.org/officeDocument/2006/relationships/hyperlink" Target="http://www.marchofdimes.com/pnhec/240_19673.asp" TargetMode="External"/><Relationship Id="rId67" Type="http://schemas.openxmlformats.org/officeDocument/2006/relationships/hyperlink" Target="mailto:DeeAnn.Gibbs@pvhmc.org" TargetMode="External"/><Relationship Id="rId20" Type="http://schemas.openxmlformats.org/officeDocument/2006/relationships/hyperlink" Target="http://www.cmqcc.org/" TargetMode="External"/><Relationship Id="rId41" Type="http://schemas.openxmlformats.org/officeDocument/2006/relationships/image" Target="media/image18.emf"/><Relationship Id="rId54" Type="http://schemas.openxmlformats.org/officeDocument/2006/relationships/hyperlink" Target="http://www.prematurityprevention.org/professionals.html" TargetMode="External"/><Relationship Id="rId62" Type="http://schemas.openxmlformats.org/officeDocument/2006/relationships/image" Target="media/image28.png"/><Relationship Id="rId70" Type="http://schemas.openxmlformats.org/officeDocument/2006/relationships/hyperlink" Target="http://www.healthypeople.gov/Publications/HealthyCommunities2001/default.htm" TargetMode="External"/><Relationship Id="rId75" Type="http://schemas.openxmlformats.org/officeDocument/2006/relationships/hyperlink" Target="http://www.ncbi.nlm.nih.gov/pubmed/18077440?itool=EntrezSystem2.PEntrez.Pubmed.Pubmed_ResultsPanel.Pubmed_RVDocSum&amp;ordinalpos=14" TargetMode="External"/><Relationship Id="rId83" Type="http://schemas.openxmlformats.org/officeDocument/2006/relationships/hyperlink" Target="http://www.hcahealthcare" TargetMode="External"/><Relationship Id="rId88" Type="http://schemas.openxmlformats.org/officeDocument/2006/relationships/hyperlink" Target="http://www.opqc.net" TargetMode="External"/><Relationship Id="rId91" Type="http://schemas.openxmlformats.org/officeDocument/2006/relationships/hyperlink" Target="http://www.leapfroggroup.org/for_hospitals/Changes_LF_Survey_2009" TargetMode="External"/><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hyperlink" Target="http://www.opqc.net" TargetMode="External"/><Relationship Id="rId49" Type="http://schemas.openxmlformats.org/officeDocument/2006/relationships/image" Target="media/image24.png"/><Relationship Id="rId57" Type="http://schemas.openxmlformats.org/officeDocument/2006/relationships/hyperlink" Target="http://intermountainhealthcare.org/services/womennewborn/pregnancy/labordelivery/Pages/ElectiveInduction.aspx" TargetMode="External"/><Relationship Id="rId10" Type="http://schemas.openxmlformats.org/officeDocument/2006/relationships/image" Target="media/image4.png"/><Relationship Id="rId31" Type="http://schemas.openxmlformats.org/officeDocument/2006/relationships/oleObject" Target="embeddings/Microsoft_Office_Excel_Chart1.xls"/><Relationship Id="rId44" Type="http://schemas.openxmlformats.org/officeDocument/2006/relationships/image" Target="media/image20.emf"/><Relationship Id="rId52" Type="http://schemas.openxmlformats.org/officeDocument/2006/relationships/hyperlink" Target="http://www.marchofdimes.com/pnhec/240_48590.asp" TargetMode="External"/><Relationship Id="rId60" Type="http://schemas.openxmlformats.org/officeDocument/2006/relationships/hyperlink" Target="http://www.marchofdimes.com/professionals/14332_1154.asp" TargetMode="External"/><Relationship Id="rId65" Type="http://schemas.openxmlformats.org/officeDocument/2006/relationships/image" Target="media/image31.png"/><Relationship Id="rId73" Type="http://schemas.openxmlformats.org/officeDocument/2006/relationships/image" Target="media/image36.jpeg"/><Relationship Id="rId78" Type="http://schemas.openxmlformats.org/officeDocument/2006/relationships/hyperlink" Target="http://www.jointcommission.org/PerformanceMeasurement/PerformanceMeasurement/Perinatal+Care+Core+Measure+Set.htm" TargetMode="External"/><Relationship Id="rId81" Type="http://schemas.openxmlformats.org/officeDocument/2006/relationships/hyperlink" Target="http://www.IHI.org" TargetMode="External"/><Relationship Id="rId86" Type="http://schemas.openxmlformats.org/officeDocument/2006/relationships/hyperlink" Target="http://www.lamaze.org" TargetMode="External"/><Relationship Id="rId9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yperlink" Target="http://www.marchofdimes.com/ca" TargetMode="External"/><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33817</Words>
  <Characters>192762</Characters>
  <Application>Microsoft Office Word</Application>
  <DocSecurity>0</DocSecurity>
  <Lines>1606</Lines>
  <Paragraphs>452</Paragraphs>
  <ScaleCrop>false</ScaleCrop>
  <Company>Stanford University</Company>
  <LinksUpToDate>false</LinksUpToDate>
  <CharactersWithSpaces>226127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Elimination of Elective Deliveries </dc:title>
  <dc:subject/>
  <dc:creator>Leona Dang-Kilduff</dc:creator>
  <cp:keywords/>
  <dc:description/>
  <cp:lastModifiedBy>Debra Bingham</cp:lastModifiedBy>
  <cp:revision>2</cp:revision>
  <cp:lastPrinted>2010-05-13T17:59:00Z</cp:lastPrinted>
  <dcterms:created xsi:type="dcterms:W3CDTF">2010-06-02T04:16:00Z</dcterms:created>
  <dcterms:modified xsi:type="dcterms:W3CDTF">2010-06-02T04:16:00Z</dcterms:modified>
</cp:coreProperties>
</file>